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DE4" w14:textId="760F8B44" w:rsidR="00ED258E" w:rsidRDefault="00DD5180" w:rsidP="00DD5180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40EC3">
        <w:rPr>
          <w:rFonts w:ascii="Monotype Corsiva" w:hAnsi="Monotype Corsiva"/>
          <w:b/>
          <w:i/>
          <w:sz w:val="28"/>
          <w:szCs w:val="28"/>
        </w:rPr>
        <w:t xml:space="preserve">Wymagania edukacyjne  z fizyki liceum </w:t>
      </w:r>
      <w:r w:rsidR="00ED258E">
        <w:rPr>
          <w:rFonts w:ascii="Monotype Corsiva" w:hAnsi="Monotype Corsiva"/>
          <w:b/>
          <w:i/>
          <w:sz w:val="28"/>
          <w:szCs w:val="28"/>
        </w:rPr>
        <w:t>ogólnokształcące po szkole podstawowej</w:t>
      </w:r>
    </w:p>
    <w:p w14:paraId="2BD4E65D" w14:textId="39F73FEE" w:rsidR="00DD5180" w:rsidRPr="00740EC3" w:rsidRDefault="00DD5180" w:rsidP="00DD5180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40EC3">
        <w:rPr>
          <w:rFonts w:ascii="Monotype Corsiva" w:hAnsi="Monotype Corsiva"/>
          <w:b/>
          <w:i/>
          <w:sz w:val="28"/>
          <w:szCs w:val="28"/>
        </w:rPr>
        <w:t>(poziom podstawowy)</w:t>
      </w:r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4721"/>
        <w:gridCol w:w="3213"/>
        <w:gridCol w:w="2937"/>
        <w:gridCol w:w="2667"/>
        <w:gridCol w:w="172"/>
        <w:gridCol w:w="2550"/>
      </w:tblGrid>
      <w:tr w:rsidR="00DD5180" w:rsidRPr="008F3FDF" w14:paraId="023C3CD3" w14:textId="77777777" w:rsidTr="00D06E8A">
        <w:trPr>
          <w:trHeight w:val="20"/>
          <w:tblHeader/>
        </w:trPr>
        <w:tc>
          <w:tcPr>
            <w:tcW w:w="1452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219658AD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  <w:t>Stopień dopuszczający</w:t>
            </w:r>
          </w:p>
        </w:tc>
        <w:tc>
          <w:tcPr>
            <w:tcW w:w="988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1FD4A4FD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>Stopień dostateczny</w:t>
            </w:r>
          </w:p>
        </w:tc>
        <w:tc>
          <w:tcPr>
            <w:tcW w:w="903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3BCA43F8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 xml:space="preserve">Stopień dobry </w:t>
            </w:r>
          </w:p>
        </w:tc>
        <w:tc>
          <w:tcPr>
            <w:tcW w:w="82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599E5490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31" w:right="449" w:firstLine="0"/>
              <w:jc w:val="center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 xml:space="preserve">Stopień </w:t>
            </w:r>
            <w:r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 xml:space="preserve">bardzo </w:t>
            </w: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>dobry</w:t>
            </w:r>
          </w:p>
        </w:tc>
        <w:tc>
          <w:tcPr>
            <w:tcW w:w="837" w:type="pct"/>
            <w:gridSpan w:val="2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2A1EFF7E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174" w:firstLine="0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 xml:space="preserve">Stopień </w:t>
            </w:r>
            <w:r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>celujący</w:t>
            </w:r>
          </w:p>
        </w:tc>
      </w:tr>
      <w:tr w:rsidR="00DD5180" w:rsidRPr="008F3FDF" w14:paraId="133B883A" w14:textId="77777777" w:rsidTr="00D06E8A">
        <w:trPr>
          <w:trHeight w:val="20"/>
        </w:trPr>
        <w:tc>
          <w:tcPr>
            <w:tcW w:w="1452" w:type="pct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BF61908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</w:pPr>
          </w:p>
        </w:tc>
        <w:tc>
          <w:tcPr>
            <w:tcW w:w="3548" w:type="pct"/>
            <w:gridSpan w:val="5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0B2B3276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  <w:t>Wprowadzenie</w:t>
            </w:r>
          </w:p>
        </w:tc>
      </w:tr>
      <w:tr w:rsidR="00DD5180" w:rsidRPr="008F3FDF" w14:paraId="0004FAEB" w14:textId="77777777" w:rsidTr="00D06E8A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DE5C4C0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22B9F5FC" w14:textId="77777777" w:rsidR="00DD5180" w:rsidRPr="008F3FDF" w:rsidRDefault="00DD5180" w:rsidP="00DD5180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wyjaśnia, jakie obiekty stanowią przedmiot zainteresowania fizyki i astronomii; wskazuje ich przykłady</w:t>
            </w:r>
          </w:p>
          <w:p w14:paraId="531E7E51" w14:textId="77777777" w:rsidR="00DD5180" w:rsidRPr="008F3FDF" w:rsidRDefault="00DD5180" w:rsidP="00DD5180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przelicza wielokrotności i podwielokrotności, korzystając z tabeli przedrostków jednostek</w:t>
            </w:r>
          </w:p>
          <w:p w14:paraId="53E0C4FD" w14:textId="77777777" w:rsidR="00DD5180" w:rsidRPr="008F3FDF" w:rsidRDefault="00DD5180" w:rsidP="00DD5180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podstawowe sposoby badania otaczającego świata w fizyce i innych naukach przyrodniczych; wyjaśnia na przykładach różnicę między obserwacją a doświadczeniem</w:t>
            </w:r>
          </w:p>
          <w:p w14:paraId="70F1F666" w14:textId="77777777" w:rsidR="00DD5180" w:rsidRPr="008F3FDF" w:rsidRDefault="00DD5180" w:rsidP="00DD5180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wymienia, posługując się wybranym przykładem, podstawowe etapy doświadczenia; wyróżnia kluczowe kroki i sposób postępowania</w:t>
            </w:r>
          </w:p>
          <w:p w14:paraId="0D8694C1" w14:textId="77777777" w:rsidR="00DD5180" w:rsidRPr="008F3FDF" w:rsidRDefault="00DD5180" w:rsidP="00DD5180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niepewności pomiaru wielkości prostych; zapisuje wynik pomiaru wraz z jego jednostką, z uwzględnieniem informacji o niepewności</w:t>
            </w:r>
          </w:p>
          <w:p w14:paraId="7F056097" w14:textId="77777777" w:rsidR="00DD5180" w:rsidRPr="008F3FDF" w:rsidRDefault="00DD5180" w:rsidP="00DD5180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proste zadania związane z opracowaniem wyników pomiarów; wykonuje obliczenia i zapisuje wynik zgodnie z zasadami zaokrąglania, z zachowaniem liczby cyfr znaczących wynikającej z dokładności pomiaru lub danych</w:t>
            </w:r>
          </w:p>
          <w:p w14:paraId="0C576EB4" w14:textId="77777777" w:rsidR="00DD5180" w:rsidRPr="008F3FDF" w:rsidRDefault="00DD5180" w:rsidP="00DD5180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tekst popularnonaukowy dotyczący zastosowań fizyki w wielu dziedzinach nauki i życia); wyodrębnia z tekstu informacje kluczowe i przedstawia je w różnych postaciach</w:t>
            </w:r>
          </w:p>
        </w:tc>
        <w:tc>
          <w:tcPr>
            <w:tcW w:w="988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13EADF5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 spełnia wymagania na ocenę dopuszczającą a ponadto:</w:t>
            </w:r>
          </w:p>
          <w:p w14:paraId="2CA45D2E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38978AFF" w14:textId="77777777" w:rsidR="00DD5180" w:rsidRPr="008F3FDF" w:rsidRDefault="00DD5180" w:rsidP="00DD5180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porównuje rozmiary i odległości we Wszechświecie, korzystając z infografiki zamieszczonej w podręczniku</w:t>
            </w:r>
          </w:p>
          <w:p w14:paraId="28BC37F2" w14:textId="77777777" w:rsidR="00DD5180" w:rsidRPr="008F3FDF" w:rsidRDefault="00DD5180" w:rsidP="00DD5180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budowę Układu Słonecznego i jego miejsce w Galaktyce; opisuje inne galaktyki</w:t>
            </w:r>
          </w:p>
          <w:p w14:paraId="57BB1A8D" w14:textId="77777777" w:rsidR="00DD5180" w:rsidRPr="008F3FDF" w:rsidRDefault="00DD5180" w:rsidP="00DD5180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budowę materii</w:t>
            </w:r>
          </w:p>
          <w:p w14:paraId="3FF672AE" w14:textId="77777777" w:rsidR="00DD5180" w:rsidRPr="008F3FDF" w:rsidRDefault="00DD5180" w:rsidP="00DD5180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informacje o rozmiarach i odległościach we Wszechświecie do rozwiązywania zadań</w:t>
            </w:r>
          </w:p>
          <w:p w14:paraId="6C9A66C8" w14:textId="77777777" w:rsidR="00DD5180" w:rsidRPr="008F3FDF" w:rsidRDefault="00DD5180" w:rsidP="00DD5180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wymienia podstawowe wielkości fizyczne i ich jednostki w układzie SI, wskazuje przyrządy służące do ich pomiaru</w:t>
            </w:r>
          </w:p>
          <w:p w14:paraId="7A66043C" w14:textId="77777777" w:rsidR="00DD5180" w:rsidRPr="008F3FDF" w:rsidRDefault="00DD5180" w:rsidP="00DD5180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wyjaśnia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podstawowe metody opracowywania wyników pomiarów</w:t>
            </w:r>
          </w:p>
          <w:p w14:paraId="36BD5C1F" w14:textId="77777777" w:rsidR="00DD5180" w:rsidRPr="008F3FDF" w:rsidRDefault="00DD5180" w:rsidP="00DD5180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wykonuje wybrane pomiary wielokrotne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i wyznacza średnią jako końcowy wynik pomiaru</w:t>
            </w:r>
          </w:p>
          <w:p w14:paraId="1983E183" w14:textId="77777777" w:rsidR="00DD5180" w:rsidRPr="008F3FDF" w:rsidRDefault="00DD5180" w:rsidP="00D06E8A">
            <w:pPr>
              <w:pStyle w:val="TableParagraph"/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5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36F26AB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 spełnia wymagania na ocenę dopuszczającą a ponadto:</w:t>
            </w:r>
          </w:p>
          <w:p w14:paraId="0A2B6449" w14:textId="77777777" w:rsidR="00DD5180" w:rsidRDefault="00DD5180" w:rsidP="00D06E8A">
            <w:pPr>
              <w:pStyle w:val="TableParagraph"/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5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:</w:t>
            </w:r>
          </w:p>
          <w:p w14:paraId="3DB3093B" w14:textId="77777777" w:rsidR="00DD5180" w:rsidRPr="00A851C0" w:rsidRDefault="00DD5180" w:rsidP="00DD5180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A851C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rozwiązuje zadania związane z opracowaniem wyników pomiarów; wykonuje obliczenia i zapisuje wynik zgodnie z zasadami zaokrąglania, z zachowaniem liczby cyfr znaczących wynikającej 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</w:t>
            </w:r>
            <w:r w:rsidRPr="00A851C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 dokładności pomiaru lub danych</w:t>
            </w:r>
          </w:p>
          <w:p w14:paraId="1875E591" w14:textId="77777777" w:rsidR="00DD5180" w:rsidRPr="008F3FDF" w:rsidRDefault="00DD5180" w:rsidP="00DD5180">
            <w:pPr>
              <w:pStyle w:val="TableParagraph"/>
              <w:numPr>
                <w:ilvl w:val="0"/>
                <w:numId w:val="38"/>
              </w:numPr>
              <w:tabs>
                <w:tab w:val="left" w:pos="33"/>
                <w:tab w:val="left" w:pos="18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przedstawia własnymi słowami główne tezy tekstu(zamieszczonego</w:t>
            </w:r>
            <w:r w:rsidRPr="008F3FDF">
              <w:rPr>
                <w:rFonts w:ascii="Arial Narrow" w:hAnsi="Arial Narrow" w:cs="Times New Roman"/>
                <w:color w:val="221F1F"/>
                <w:spacing w:val="-15"/>
                <w:w w:val="105"/>
                <w:sz w:val="18"/>
                <w:szCs w:val="18"/>
              </w:rPr>
              <w:t xml:space="preserve"> w 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podręczniku)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Fizyka– komu się przydaje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lub innego o podobnej tematyce</w:t>
            </w:r>
          </w:p>
          <w:p w14:paraId="7DF4A9F0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informacje pochodzące z analizy tekstu popularnonaukowego do rozwiązywania zadań</w:t>
            </w:r>
          </w:p>
        </w:tc>
        <w:tc>
          <w:tcPr>
            <w:tcW w:w="82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E285A38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 spełni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a wymagania na ocenę dobrą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 a ponadto:</w:t>
            </w:r>
          </w:p>
          <w:p w14:paraId="5D19DDE6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4462AC4D" w14:textId="77777777" w:rsidR="00DD5180" w:rsidRPr="008F3FDF" w:rsidRDefault="00DD5180" w:rsidP="00DD5180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podaje rząd wielkości rozmiarów wybranych obiektów i odległości we Wszechświecie</w:t>
            </w:r>
          </w:p>
          <w:p w14:paraId="1878E775" w14:textId="77777777" w:rsidR="00DD5180" w:rsidRPr="008F3FDF" w:rsidRDefault="00DD5180" w:rsidP="00DD5180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informacje o rozmiarach i odległościach we Wszechświecie do rozwiązywania problemów</w:t>
            </w:r>
          </w:p>
          <w:p w14:paraId="7154330A" w14:textId="77777777" w:rsidR="00DD5180" w:rsidRPr="008F3FDF" w:rsidRDefault="00DD5180" w:rsidP="00DD5180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informacje pochodzące z analizy tekstu popularnonaukowego do rozwiązywania problemów</w:t>
            </w:r>
          </w:p>
        </w:tc>
        <w:tc>
          <w:tcPr>
            <w:tcW w:w="837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6370809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34" w:right="108" w:firstLine="23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Uczeń spełnia wymagania na 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ocenę bardzo 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dobrą  a ponadto:</w:t>
            </w:r>
          </w:p>
          <w:p w14:paraId="483C0F6B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34" w:right="108" w:firstLine="23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43286705" w14:textId="77777777" w:rsidR="00DD5180" w:rsidRPr="008F3FDF" w:rsidRDefault="00DD5180" w:rsidP="00DD5180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4" w:right="108" w:firstLine="23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samodzielnie wyszukuje (np. w Internecie) i analizuje tekst popularnonaukowy dotyczący powiązań fizyki z innymi dziedzinami nauki; przedstawia wyniki analizy; posługuje się informacjami pochodzącymi z analizy tego tekstu</w:t>
            </w:r>
          </w:p>
        </w:tc>
      </w:tr>
      <w:tr w:rsidR="00DD5180" w:rsidRPr="008F3FDF" w14:paraId="4BA0E662" w14:textId="77777777" w:rsidTr="00D06E8A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A1AC384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</w:p>
        </w:tc>
        <w:tc>
          <w:tcPr>
            <w:tcW w:w="3548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FCB76FF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>1. Przyczyny i opis ruchu prostoliniowego</w:t>
            </w:r>
          </w:p>
        </w:tc>
      </w:tr>
      <w:tr w:rsidR="00DD5180" w:rsidRPr="008F3FDF" w14:paraId="63D2C269" w14:textId="77777777" w:rsidTr="00D06E8A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6B31DF5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50913078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wielkości wektorowe i wielkości skalarne; wskazuje ich przykłady</w:t>
            </w:r>
          </w:p>
          <w:p w14:paraId="6CFD5E28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siły wraz z jej jednostką; określa cechy wektora siły; wskazuje przyrząd służący do pomiaru siły; przedstawia siłę za pomocą wektora</w:t>
            </w:r>
          </w:p>
          <w:p w14:paraId="4F121A51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doświadczalnie ilustruje trzecią zasadę dynamiki, korzystając z opisu doświadczenia</w:t>
            </w:r>
          </w:p>
          <w:p w14:paraId="048883F3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wzajemne oddziaływanie ciał, posługując się trzecią zasadą dynamiki</w:t>
            </w:r>
          </w:p>
          <w:p w14:paraId="043AB1AF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rozpoznaje i nazywa siły, podaje ich przykłady w różnych sytuacjach praktycznych (siły: ciężkości, nacisku, sprężystości, wyporu, oporów ruchu); rozróżnia siłę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wypadkową i siłę równoważącą</w:t>
            </w:r>
          </w:p>
          <w:p w14:paraId="5ABF4716" w14:textId="77777777" w:rsidR="00DD5180" w:rsidRPr="008F3FDF" w:rsidRDefault="00DD5180" w:rsidP="00DD5180">
            <w:pPr>
              <w:pStyle w:val="TableParagraph"/>
              <w:numPr>
                <w:ilvl w:val="1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siły wypadkowej; wyznacza i rysuje siłę wypadkową dla sił o jednakowych kierunkach; opisuje i rysuje siły, które się równoważą</w:t>
            </w:r>
          </w:p>
          <w:p w14:paraId="7716FFE4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i wskazuje przykłady względności ruchu; rozróżnia pojęcia: tor i droga</w:t>
            </w:r>
          </w:p>
          <w:p w14:paraId="4863B30E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prędkości z drogą i czasem, w jakim ta droga została przebyta; przelicza jednostki prędkości</w:t>
            </w:r>
          </w:p>
          <w:p w14:paraId="33D90936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nazywa ruchem jednostajnym prostoliniowym ruch, w którym droga przebyta w jednostkowych przedziałach czasu jest stała i tor jest linią prostą; wskazuje w otoczeniu przykłady ruchu jednostajnego prostoliniowego</w:t>
            </w:r>
          </w:p>
          <w:p w14:paraId="28433064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wyznacza wartość prędkości i drogę z wykresów zależności prędkości i drogi od czasu dla ruchu prostoliniowego odcinkami jednostajnego; sporządza te wykresy na podstawie podanych informacji</w:t>
            </w:r>
          </w:p>
          <w:p w14:paraId="34A422A7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zachowanie się ciał na podstawie pierwszej zasady dynamiki</w:t>
            </w:r>
          </w:p>
          <w:p w14:paraId="17D22E99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sz w:val="18"/>
                <w:szCs w:val="18"/>
              </w:rPr>
              <w:t>nazywa ruchem jednostajnie przyspieszonym ruch, w którym wartość prędkości rośnie w jednostkowych przedziałach czasu o taką samą wartość, a ruchem jednostajnie opóźnionym –ruch, w którym wartość prędkości maleje w jednostkowych przedziałach czasu o taką samą wartość</w:t>
            </w:r>
          </w:p>
          <w:p w14:paraId="75525375" w14:textId="77777777" w:rsidR="00DD5180" w:rsidRPr="008F3FDF" w:rsidRDefault="00DD5180" w:rsidP="00DD5180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przyspieszenia ze zmianą prędkości i czasem, w jakim ta zmiana nastąpiła</w:t>
            </w:r>
            <m:oMath>
              <m:r>
                <w:rPr>
                  <w:rFonts w:ascii="Arial Narrow" w:hAnsi="Arial Narrow" w:cs="Times New Roman"/>
                  <w:color w:val="221F1F"/>
                  <w:w w:val="105"/>
                  <w:sz w:val="18"/>
                  <w:szCs w:val="18"/>
                </w:rPr>
                <m:t>∆</m:t>
              </m:r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 xml:space="preserve">v = a </m:t>
              </m:r>
              <m:r>
                <w:rPr>
                  <w:rFonts w:ascii="Arial Narrow" w:hAnsi="Arial Narrow" w:cs="Times New Roman"/>
                  <w:color w:val="221F1F"/>
                  <w:w w:val="105"/>
                  <w:sz w:val="18"/>
                  <w:szCs w:val="18"/>
                </w:rPr>
                <m:t>∙</m:t>
              </m:r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 xml:space="preserve"> </m:t>
              </m:r>
              <m:r>
                <w:rPr>
                  <w:rFonts w:ascii="Arial Narrow" w:hAnsi="Arial Narrow" w:cs="Times New Roman"/>
                  <w:color w:val="221F1F"/>
                  <w:w w:val="105"/>
                  <w:sz w:val="18"/>
                  <w:szCs w:val="18"/>
                </w:rPr>
                <m:t>∆</m:t>
              </m:r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>t</m:t>
              </m:r>
            </m:oMath>
          </w:p>
          <w:p w14:paraId="7258B253" w14:textId="77777777" w:rsidR="00DD5180" w:rsidRPr="008F3FDF" w:rsidRDefault="00DD5180" w:rsidP="00DD5180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masy jako miary bezwładności ciał</w:t>
            </w:r>
          </w:p>
          <w:p w14:paraId="4FBE200C" w14:textId="77777777" w:rsidR="00DD5180" w:rsidRPr="008F3FDF" w:rsidRDefault="00DD5180" w:rsidP="00DD5180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stałą siłę jako przyczynę ruchu jednostajnie zmiennego; formułuje drugą zasadę dynamiki</w:t>
            </w:r>
          </w:p>
          <w:p w14:paraId="4BE05CFA" w14:textId="77777777" w:rsidR="00DD5180" w:rsidRPr="008F3FDF" w:rsidRDefault="00DD5180" w:rsidP="00DD5180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między siłą i masą a przyspieszeniem</w:t>
            </w:r>
          </w:p>
          <w:p w14:paraId="795BBCE2" w14:textId="77777777" w:rsidR="00DD5180" w:rsidRPr="008F3FDF" w:rsidRDefault="00DD5180" w:rsidP="00DD5180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zachowanie się ciał na podstawie drugiej zasady dynamiki</w:t>
            </w:r>
          </w:p>
          <w:p w14:paraId="4F6A10AE" w14:textId="77777777" w:rsidR="00DD5180" w:rsidRPr="008F3FDF" w:rsidRDefault="00DD5180" w:rsidP="00DD5180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opory ruchu (opory ośrodka i tarcie); opisuje, jak siła tarcia i opory ośrodka wpływają na ruch ciał</w:t>
            </w:r>
          </w:p>
          <w:p w14:paraId="330EB050" w14:textId="77777777" w:rsidR="00DD5180" w:rsidRPr="008F3FDF" w:rsidRDefault="00DD5180" w:rsidP="00DD5180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w otoczeniu przykłady szkodliwości i użyteczności tarcia</w:t>
            </w:r>
          </w:p>
          <w:p w14:paraId="558EC361" w14:textId="77777777" w:rsidR="00DD5180" w:rsidRPr="008F3FDF" w:rsidRDefault="00DD5180" w:rsidP="00DD5180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przykłady zjawisk będących skutkami działania sił bezwładności</w:t>
            </w:r>
          </w:p>
          <w:p w14:paraId="60EA43AB" w14:textId="77777777" w:rsidR="00DD5180" w:rsidRPr="008F3FDF" w:rsidRDefault="00DD5180" w:rsidP="00DD5180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tekst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Przyspieszenie pojazdów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lub inny o podobnej tematyce; wyodrębnia z tekstu informacje kluczowe, posługuje się nimi i przedstawia je w różnych postaciach</w:t>
            </w:r>
          </w:p>
          <w:p w14:paraId="1632D263" w14:textId="77777777" w:rsidR="00DD5180" w:rsidRPr="008F3FDF" w:rsidRDefault="00DD5180" w:rsidP="00DD5180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przeprowadza doświadczenia:</w:t>
            </w:r>
          </w:p>
          <w:p w14:paraId="36BDDC95" w14:textId="77777777" w:rsidR="00DD5180" w:rsidRPr="008F3FDF" w:rsidRDefault="00DD5180" w:rsidP="00DD5180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jak porusza się ciało, kiedy nie działa na nie żadna siła albo kiedy wszystkie działające nań siły się  równoważą</w:t>
            </w:r>
          </w:p>
          <w:p w14:paraId="2CC417F2" w14:textId="77777777" w:rsidR="00DD5180" w:rsidRPr="008F3FDF" w:rsidRDefault="00DD5180" w:rsidP="00DD5180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bada czynniki wpływające na siłę tarcia; bada, od czego zależy opór powietrza, korzystając z opisu doświadczenia; przedstawia wyniki doświadczenia, formułuje wnioski</w:t>
            </w:r>
          </w:p>
          <w:p w14:paraId="79D77441" w14:textId="77777777" w:rsidR="00DD5180" w:rsidRPr="008F3FDF" w:rsidRDefault="00DD5180" w:rsidP="00DD5180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proste zadania lub  problemy:</w:t>
            </w:r>
          </w:p>
          <w:p w14:paraId="5993DD8B" w14:textId="77777777" w:rsidR="00DD5180" w:rsidRPr="008F3FDF" w:rsidRDefault="00DD5180" w:rsidP="00DD5180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trzeciej  zasady dynamiki</w:t>
            </w:r>
          </w:p>
          <w:p w14:paraId="18A7081F" w14:textId="77777777" w:rsidR="00DD5180" w:rsidRPr="008F3FDF" w:rsidRDefault="00DD5180" w:rsidP="00DD5180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wyznaczaniem siły wypadkowej</w:t>
            </w:r>
          </w:p>
          <w:p w14:paraId="5AEF52F2" w14:textId="77777777" w:rsidR="00DD5180" w:rsidRPr="008F3FDF" w:rsidRDefault="00DD5180" w:rsidP="00DD5180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związku prędkości z drogą i czasem, w jakim ta droga została przebyta</w:t>
            </w:r>
          </w:p>
          <w:p w14:paraId="2A4DE4E8" w14:textId="77777777" w:rsidR="00DD5180" w:rsidRPr="008F3FDF" w:rsidRDefault="00DD5180" w:rsidP="00DD5180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opisem ruchu jednostajnego prostoliniowego, wykorzystując pierwszą zasadę dynamiki</w:t>
            </w:r>
          </w:p>
          <w:p w14:paraId="09536DB4" w14:textId="77777777" w:rsidR="00DD5180" w:rsidRPr="008F3FDF" w:rsidRDefault="00DD5180" w:rsidP="00DD5180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ruchem jednostajnie zmiennym</w:t>
            </w:r>
          </w:p>
          <w:p w14:paraId="60A44890" w14:textId="77777777" w:rsidR="00DD5180" w:rsidRPr="008F3FDF" w:rsidRDefault="00DD5180" w:rsidP="00DD5180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drugiej zasady dynamiki</w:t>
            </w:r>
          </w:p>
          <w:p w14:paraId="1980A2AB" w14:textId="77777777" w:rsidR="00DD5180" w:rsidRPr="008F3FDF" w:rsidRDefault="00DD5180" w:rsidP="00DD5180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ruchem ciał, uwzględniając opory ruchu i wykorzystując drugą zasadę dynamiki</w:t>
            </w:r>
          </w:p>
          <w:p w14:paraId="76ED323D" w14:textId="77777777" w:rsidR="00DD5180" w:rsidRPr="008F3FDF" w:rsidRDefault="00DD5180" w:rsidP="00DD5180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siłami bezwładności,</w:t>
            </w:r>
          </w:p>
          <w:p w14:paraId="04AD503D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 w:rsidRPr="008F3FDF">
              <w:rPr>
                <w:rFonts w:ascii="Arial Narrow" w:hAnsi="Arial Narrow" w:cs="Times New Roman"/>
                <w:color w:val="221F1F"/>
                <w:spacing w:val="-7"/>
                <w:w w:val="105"/>
                <w:sz w:val="18"/>
                <w:szCs w:val="18"/>
              </w:rPr>
              <w:t>wielokrotności i </w:t>
            </w:r>
            <w:r w:rsidRPr="008F3FDF">
              <w:rPr>
                <w:rFonts w:ascii="Arial Narrow" w:hAnsi="Arial Narrow" w:cs="Times New Roman"/>
                <w:color w:val="221F1F"/>
                <w:spacing w:val="-6"/>
                <w:w w:val="105"/>
                <w:sz w:val="18"/>
                <w:szCs w:val="18"/>
              </w:rPr>
              <w:t>podwielokrotności, p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rzeprowadza obliczenia i zapisuje wynik zgodnie z zasadami zaokrąglania, z zachowaniem liczby cyfr znaczących wynikającej z dokładności pomiaru lub z danych</w:t>
            </w:r>
          </w:p>
        </w:tc>
        <w:tc>
          <w:tcPr>
            <w:tcW w:w="988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7EBF43A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0205142A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17E3407D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after="120"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przedstawia doświadczenie ilustrujące trzecią zasadę dynamiki na schematycznym rysunku</w:t>
            </w:r>
          </w:p>
          <w:p w14:paraId="042DBBDB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wyjaśnia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na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>przykładach</w:t>
            </w:r>
            <w:r w:rsidRPr="008F3FDF">
              <w:rPr>
                <w:rFonts w:ascii="Arial Narrow" w:hAnsi="Arial Narrow" w:cs="Times New Roman"/>
                <w:color w:val="221F1F"/>
                <w:spacing w:val="-10"/>
                <w:w w:val="105"/>
                <w:sz w:val="18"/>
                <w:szCs w:val="18"/>
              </w:rPr>
              <w:t xml:space="preserve"> z 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otoczenia wzajemność oddziaływań; analizuje i opisuje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siły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na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>przedstawionych ilustracjach</w:t>
            </w:r>
          </w:p>
          <w:p w14:paraId="698C6CC4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trzecią zasadę dynamiki do opisu zachowania się ciał</w:t>
            </w:r>
          </w:p>
          <w:p w14:paraId="4B357B7C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wyznacza graficznie siłę wypadkową dla sił działających w dowolnych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kierunkach na płaszczyźnie</w:t>
            </w:r>
          </w:p>
          <w:p w14:paraId="5DCF2D8B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pojęcia: położenie, tor i droga</w:t>
            </w:r>
          </w:p>
          <w:p w14:paraId="7013241B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posługuje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się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do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opisu ruchów wielkościami wektorowymi: przemieszczenie i prędkość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wraz z ich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>jednostkami; przestawia graficznie i opisuje wektory prędkości i przemieszczenia</w:t>
            </w:r>
          </w:p>
          <w:p w14:paraId="295D0E41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porównuje wybrane prędkości występujące w przyrodzie na podstawie infografiki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Prędkości w przyrodzie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lub innych materiałów źródłowych</w:t>
            </w:r>
          </w:p>
          <w:p w14:paraId="71F8A38F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prędkość średnią i prędkość chwilową</w:t>
            </w:r>
          </w:p>
          <w:p w14:paraId="6AA79DE2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nazywa ruchem jednostajnym prostoliniowym ruch, w którym nie zmieniają się wartość, kierunek i zwrot prędkości</w:t>
            </w:r>
          </w:p>
          <w:p w14:paraId="3B60C789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ruch prostoliniowy jednostajny, posługując się zależnościami położenia i drogi od czasu</w:t>
            </w:r>
          </w:p>
          <w:p w14:paraId="0AD3A3D8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wykresy zależności </w:t>
            </w:r>
            <m:oMath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>s(t)</m:t>
              </m:r>
              <m:r>
                <m:rPr>
                  <m:sty m:val="p"/>
                </m:rP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 xml:space="preserve"> i</m:t>
              </m:r>
              <m:r>
                <m:rPr>
                  <m:sty m:val="p"/>
                </m:rPr>
                <w:rPr>
                  <w:rFonts w:ascii="Times New Roman" w:hAnsi="Arial Narrow" w:cs="Times New Roman"/>
                  <w:color w:val="221F1F"/>
                  <w:w w:val="105"/>
                  <w:sz w:val="18"/>
                  <w:szCs w:val="18"/>
                </w:rPr>
                <m:t> </m:t>
              </m:r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>x(t)</m:t>
              </m:r>
            </m:oMath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dlaruchu jednostajnegoprostoliniowego</w:t>
            </w:r>
          </w:p>
          <w:p w14:paraId="74415D79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pierwszą zasadę dynamiki do opisu zachowania się ciał</w:t>
            </w:r>
          </w:p>
          <w:p w14:paraId="0AABDA27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tekst z podręcznika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Zasada bezwładności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; na tej podstawie przedstawia informacje z historii formułowania zasad dynamiki, zwłaszcza pierwszej zasady</w:t>
            </w:r>
          </w:p>
          <w:p w14:paraId="7DDCD2EB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ruch jednostajnie zmienny, posługując się pojęciem przyspieszenia jako wielkości wektorowej, wraz z jego jednostką; określa cechy wektora przyspieszenia, przedstawia go graficznie</w:t>
            </w:r>
          </w:p>
          <w:p w14:paraId="1B948FE3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after="120"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ruch jednostajnie zmienny, posługując się zależnościami położenia, wartości prędkości i drogi od czasu</w:t>
            </w:r>
          </w:p>
          <w:p w14:paraId="2D60BD86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wyznacza zmianę prędkości i przyspieszenie z wykresów zależności prędkości od czasu dla ruchu prostoliniowego jednostajnie zmiennego (przyspieszonego lub opóźnionego)</w:t>
            </w:r>
          </w:p>
          <w:p w14:paraId="73539126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interpretuje związek między siłą i masą a przyspieszeniem; opisuje związek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jednostki siły (1 N) z jednostkami podstawowymi</w:t>
            </w:r>
          </w:p>
          <w:p w14:paraId="67F445FB" w14:textId="77777777" w:rsidR="00DD5180" w:rsidRPr="008F3FDF" w:rsidRDefault="00DD5180" w:rsidP="00DD518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drugą zasadę dynamiki do opisu zachowania się ciał</w:t>
            </w:r>
          </w:p>
          <w:p w14:paraId="212D8CAC" w14:textId="77777777" w:rsidR="00DD5180" w:rsidRPr="008F3FDF" w:rsidRDefault="00DD5180" w:rsidP="00DD518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i porównuje tarcie statyczne i tarcie kinetyczne; wyjaśnia, jakie czynniki wpływają na siłę tarcia</w:t>
            </w:r>
            <w:r w:rsidRPr="008F3FDF">
              <w:rPr>
                <w:rFonts w:ascii="Arial Narrow" w:hAnsi="Arial Narrow" w:cs="Times New Roman"/>
                <w:color w:val="221F1F"/>
                <w:spacing w:val="-5"/>
                <w:w w:val="105"/>
                <w:sz w:val="18"/>
                <w:szCs w:val="18"/>
              </w:rPr>
              <w:t xml:space="preserve"> i 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owczego zależy opór powietrza</w:t>
            </w:r>
          </w:p>
          <w:p w14:paraId="6B7A57D5" w14:textId="77777777" w:rsidR="00DD5180" w:rsidRPr="008F3FDF" w:rsidRDefault="00DD5180" w:rsidP="00DD518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omawia rolę tarcia na wybranych przykładach</w:t>
            </w:r>
          </w:p>
          <w:p w14:paraId="4F886CCE" w14:textId="77777777" w:rsidR="00DD5180" w:rsidRPr="008F3FDF" w:rsidRDefault="00DD5180" w:rsidP="00DD518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analizuje wyniki doświadczalnego badania czynników wpływających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na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siłę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tarcia; zaznacza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na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schematycznym rysunku wektor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siły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tarcia i określa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jego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cechy; opracowuje wyniki doświadczenia domowego, uwzględniając niepewności pomiarowe; przedstawia wyniki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na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>wykresie</w:t>
            </w:r>
          </w:p>
          <w:p w14:paraId="3FC3005D" w14:textId="77777777" w:rsidR="00DD5180" w:rsidRPr="008F3FDF" w:rsidRDefault="00DD5180" w:rsidP="00DD518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siły bezwładności, określa cechy tej siły</w:t>
            </w:r>
          </w:p>
          <w:p w14:paraId="36F1CE58" w14:textId="77777777" w:rsidR="00DD5180" w:rsidRPr="00E21077" w:rsidRDefault="00DD5180" w:rsidP="00DD518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E21077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doświadczalnie demonstruje działanie siły bezwładności, m.in. na przykładzie gwałtownie hamujących pojazdów</w:t>
            </w:r>
          </w:p>
          <w:p w14:paraId="7585E8A5" w14:textId="77777777" w:rsidR="00DD5180" w:rsidRPr="008F3FDF" w:rsidRDefault="00DD5180" w:rsidP="00DD518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układy inercjalne i układy nieinercjalne</w:t>
            </w:r>
          </w:p>
          <w:p w14:paraId="2D3B0A9D" w14:textId="77777777" w:rsidR="00DD5180" w:rsidRPr="003A5479" w:rsidRDefault="00DD5180" w:rsidP="00DD518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informacje pochodzące z analizy tekstu popularnonaukowego do rozwiązywania zadań lub problemów</w:t>
            </w:r>
          </w:p>
        </w:tc>
        <w:tc>
          <w:tcPr>
            <w:tcW w:w="90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D12E880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a wymagania na ocenę dostateczną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 a ponadto:</w:t>
            </w:r>
          </w:p>
          <w:p w14:paraId="696E4A91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472F953C" w14:textId="77777777" w:rsidR="00DD5180" w:rsidRPr="002934BC" w:rsidRDefault="00DD5180" w:rsidP="00DD518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typowe zadania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i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 problemy:</w:t>
            </w:r>
          </w:p>
          <w:p w14:paraId="077D029B" w14:textId="77777777" w:rsidR="00DD5180" w:rsidRPr="002934BC" w:rsidRDefault="00DD5180" w:rsidP="00DD5180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z wykorzystaniem III 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zasady dynamiki</w:t>
            </w:r>
          </w:p>
          <w:p w14:paraId="61D9A5AF" w14:textId="77777777" w:rsidR="00DD5180" w:rsidRPr="002934BC" w:rsidRDefault="00DD5180" w:rsidP="00DD5180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wyznaczaniem siły wypadkowej</w:t>
            </w:r>
          </w:p>
          <w:p w14:paraId="75B61F4F" w14:textId="77777777" w:rsidR="00DD5180" w:rsidRPr="002934BC" w:rsidRDefault="00DD5180" w:rsidP="00DD5180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związku prędkości z drogą i czasem, w jakim ta droga została przebyta</w:t>
            </w:r>
          </w:p>
          <w:p w14:paraId="66DC19C0" w14:textId="77777777" w:rsidR="00DD5180" w:rsidRPr="002934BC" w:rsidRDefault="00DD5180" w:rsidP="00DD5180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związane z opisem ruchu jednostajnego prostoliniowego, 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z wykorzystaniem pierwszej zasady dynamiki</w:t>
            </w:r>
          </w:p>
          <w:p w14:paraId="24D4C4ED" w14:textId="77777777" w:rsidR="00DD5180" w:rsidRPr="002934BC" w:rsidRDefault="00DD5180" w:rsidP="00DD5180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ruchem jednostajnie zmiennym</w:t>
            </w:r>
          </w:p>
          <w:p w14:paraId="11937A56" w14:textId="77777777" w:rsidR="00DD5180" w:rsidRPr="002934BC" w:rsidRDefault="00DD5180" w:rsidP="00DD5180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drugiej zasady dynamiki</w:t>
            </w:r>
          </w:p>
          <w:p w14:paraId="61C8FE98" w14:textId="77777777" w:rsidR="00DD5180" w:rsidRPr="002934BC" w:rsidRDefault="00DD5180" w:rsidP="00DD5180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ruchem ciał, uwzględniając opory ruchu</w:t>
            </w:r>
          </w:p>
          <w:p w14:paraId="76DC06C0" w14:textId="77777777" w:rsidR="00DD5180" w:rsidRPr="002934BC" w:rsidRDefault="00DD5180" w:rsidP="00DD5180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siłami bezwładności i opisem zjawisk w układach inercjalnych i nieinercjalnych,</w:t>
            </w:r>
          </w:p>
          <w:p w14:paraId="71FBE56A" w14:textId="77777777" w:rsidR="00DD5180" w:rsidRPr="002934BC" w:rsidRDefault="00DD5180" w:rsidP="00D06E8A">
            <w:pPr>
              <w:pStyle w:val="TableParagraph"/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w szczególności: posługuje się materiałami pomocniczymi i kalkulatorem, tworzy teksty i rysunki schematyczne w celu zilustrowania zjawiska lub problemu, wykonuje obliczenia szacunkowe i poddaje analizie otrzymany wynik</w:t>
            </w:r>
          </w:p>
          <w:p w14:paraId="679D0279" w14:textId="77777777" w:rsidR="00DD5180" w:rsidRDefault="00DD5180" w:rsidP="00D06E8A">
            <w:pPr>
              <w:pStyle w:val="TableParagraph"/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</w:pP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dokonuje syntezy wiedzy</w:t>
            </w:r>
            <w:r w:rsidRPr="002934BC">
              <w:rPr>
                <w:rFonts w:ascii="Arial Narrow" w:hAnsi="Arial Narrow" w:cs="Times New Roman"/>
                <w:color w:val="221F1F"/>
                <w:spacing w:val="-16"/>
                <w:w w:val="105"/>
                <w:sz w:val="18"/>
                <w:szCs w:val="18"/>
              </w:rPr>
              <w:t xml:space="preserve"> o 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przyczynach</w:t>
            </w:r>
            <w:r w:rsidRPr="002934BC">
              <w:rPr>
                <w:rFonts w:ascii="Arial Narrow" w:hAnsi="Arial Narrow" w:cs="Times New Roman"/>
                <w:color w:val="221F1F"/>
                <w:spacing w:val="-15"/>
                <w:w w:val="105"/>
                <w:sz w:val="18"/>
                <w:szCs w:val="18"/>
              </w:rPr>
              <w:t xml:space="preserve"> i 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opisie ruchu prostoliniowego, uwzględniając opory </w:t>
            </w:r>
            <w:r w:rsidRPr="002934BC">
              <w:rPr>
                <w:rFonts w:ascii="Arial Narrow" w:hAnsi="Arial Narrow" w:cs="Times New Roman"/>
                <w:color w:val="221F1F"/>
                <w:sz w:val="18"/>
                <w:szCs w:val="18"/>
              </w:rPr>
              <w:t>ruchu i układ odniesienia; przedstawia najważniejsze</w:t>
            </w:r>
            <w:r w:rsidRPr="002934BC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pojęcia, zasady i zależności, porównuje </w:t>
            </w:r>
            <w:r w:rsidRPr="002934BC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>ruchy jednostajny i jednostajnie zmienny</w:t>
            </w:r>
          </w:p>
          <w:p w14:paraId="0D74DC9D" w14:textId="77777777" w:rsidR="00DD5180" w:rsidRPr="008F3FDF" w:rsidRDefault="00DD5180" w:rsidP="00DD5180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samodzielnie wyszukuje i analizuje materiały źródłowe, w tym teksty popularnonaukowe dotyczące treści rozdziału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Przyczyny i opis ruchu prostoliniowego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, np. historii formułowania zasad dynamiki; posługuje się informacjami pochodzącymi z analizy tych materiałów</w:t>
            </w:r>
          </w:p>
          <w:p w14:paraId="574021CA" w14:textId="77777777" w:rsidR="00DD5180" w:rsidRDefault="00DD5180" w:rsidP="00D06E8A">
            <w:pPr>
              <w:pStyle w:val="TableParagraph"/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realizuje i prezentuje projekt związany z badaniem ruchu(opisany w podręczniku); prezentuje wyniki doświadczenia domowego</w:t>
            </w:r>
          </w:p>
          <w:p w14:paraId="525D2969" w14:textId="77777777" w:rsidR="00DD5180" w:rsidRPr="008F3FDF" w:rsidRDefault="00DD5180" w:rsidP="00DD518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doświadczalnie bada:</w:t>
            </w:r>
          </w:p>
          <w:p w14:paraId="5B0A719E" w14:textId="77777777" w:rsidR="00DD5180" w:rsidRPr="008F3FDF" w:rsidRDefault="00DD5180" w:rsidP="00DD5180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  <w:tab w:val="left" w:pos="477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równoważenie siły wypadkowej, korzystając z opisu doświadczenia</w:t>
            </w:r>
          </w:p>
          <w:p w14:paraId="3AB59763" w14:textId="77777777" w:rsidR="00DD5180" w:rsidRPr="008F3FDF" w:rsidRDefault="00DD5180" w:rsidP="00DD5180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  <w:tab w:val="left" w:pos="477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jak porusza się ciało, kiedy nie działa na nie żadna siła albo wszystkie działające nań siły się równoważą; analizuje siły działające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na ciało</w:t>
            </w:r>
          </w:p>
          <w:p w14:paraId="637D7466" w14:textId="77777777" w:rsidR="00DD5180" w:rsidRPr="008F3FDF" w:rsidRDefault="00DD5180" w:rsidP="00DD5180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  <w:tab w:val="left" w:pos="477"/>
              </w:tabs>
              <w:kinsoku w:val="0"/>
              <w:overflowPunct w:val="0"/>
              <w:spacing w:after="120"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(za pomocą programów komputerowych) ruch ciała pod wpływem niezrównoważonej siły, korzystając z jego opisu</w:t>
            </w:r>
          </w:p>
          <w:p w14:paraId="5EE7592D" w14:textId="77777777" w:rsidR="00DD5180" w:rsidRPr="00A851C0" w:rsidRDefault="00DD5180" w:rsidP="00DD5180">
            <w:pPr>
              <w:pStyle w:val="TableParagraph"/>
              <w:numPr>
                <w:ilvl w:val="1"/>
                <w:numId w:val="29"/>
              </w:numPr>
              <w:tabs>
                <w:tab w:val="left" w:pos="173"/>
                <w:tab w:val="left" w:pos="477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</w:pPr>
            <w:r w:rsidRPr="00A851C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(za pomocą programów komputerowych) zależność przyspieszenia od masy ciała i wartości siły oraz obserwuje skutki działania siły, korzystając z ich opisów; </w:t>
            </w:r>
            <w:r w:rsidRPr="00A851C0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przedstawia, analizuje i opracowuje wyniki doświadczenia, uwzględniając </w:t>
            </w:r>
            <w:r w:rsidRPr="00A851C0">
              <w:rPr>
                <w:rFonts w:ascii="Arial Narrow" w:hAnsi="Arial Narrow" w:cs="Times New Roman"/>
                <w:color w:val="221F1F"/>
                <w:spacing w:val="-8"/>
                <w:w w:val="105"/>
                <w:sz w:val="18"/>
                <w:szCs w:val="18"/>
              </w:rPr>
              <w:t xml:space="preserve">niepewności pomiarów; formułuje </w:t>
            </w:r>
            <w:r w:rsidRPr="00A851C0">
              <w:rPr>
                <w:rFonts w:ascii="Arial Narrow" w:hAnsi="Arial Narrow" w:cs="Times New Roman"/>
                <w:color w:val="221F1F"/>
                <w:spacing w:val="-6"/>
                <w:w w:val="105"/>
                <w:sz w:val="18"/>
                <w:szCs w:val="18"/>
              </w:rPr>
              <w:t>wnioski</w:t>
            </w:r>
          </w:p>
          <w:p w14:paraId="6C54F14E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1BA3500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a wymagania na ocenę dobrą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 a ponadto:</w:t>
            </w:r>
          </w:p>
          <w:p w14:paraId="2F8FF7A0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411B7890" w14:textId="77777777" w:rsidR="00DD5180" w:rsidRPr="008F3FDF" w:rsidRDefault="00DD5180" w:rsidP="00DD5180">
            <w:pPr>
              <w:pStyle w:val="TableParagraph"/>
              <w:numPr>
                <w:ilvl w:val="0"/>
                <w:numId w:val="33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wyznacza wartość siły wypadkowej dla sił działających w dowolnych kierunkach na płaszczyźnie</w:t>
            </w:r>
          </w:p>
          <w:p w14:paraId="55ECF212" w14:textId="77777777" w:rsidR="00DD5180" w:rsidRPr="008F3FDF" w:rsidRDefault="00DD5180" w:rsidP="00DD5180">
            <w:pPr>
              <w:pStyle w:val="TableParagraph"/>
              <w:numPr>
                <w:ilvl w:val="0"/>
                <w:numId w:val="33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na wybranym przykładzie praktyczne wykorzystanie wyznaczania siły wypadkowej dla sił działających w dowolnych kierunkach na płaszczyźnie</w:t>
            </w:r>
          </w:p>
          <w:p w14:paraId="7E0F7A7F" w14:textId="77777777" w:rsidR="00DD5180" w:rsidRPr="008F3FDF" w:rsidRDefault="00DD5180" w:rsidP="00DD5180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wyjaśnia na wybranym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przykładzie sposób określania prędkości chwilowej</w:t>
            </w:r>
          </w:p>
          <w:p w14:paraId="32DB51CC" w14:textId="77777777" w:rsidR="00DD5180" w:rsidRPr="008F3FDF" w:rsidRDefault="00DD5180" w:rsidP="00DD5180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wyjaśnia, dlaczego wykresem zależności </w:t>
            </w:r>
            <m:oMath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>x(t)</m:t>
              </m:r>
            </m:oMath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dla ruchu jednostajnego prostoliniowego jest linia prosta</w:t>
            </w:r>
          </w:p>
          <w:p w14:paraId="22DDDC19" w14:textId="77777777" w:rsidR="00DD5180" w:rsidRPr="008F3FDF" w:rsidRDefault="00DD5180" w:rsidP="00DD5180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porównuje ruchy jednostajny i jednostajnie zmienny</w:t>
            </w:r>
          </w:p>
          <w:p w14:paraId="34516E85" w14:textId="77777777" w:rsidR="00DD5180" w:rsidRPr="008F3FDF" w:rsidRDefault="00DD5180" w:rsidP="00DD5180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sporządza i interpretuje wykresy zależności wartości prędkości i przyspieszenia w ruchu prostoliniowym jednostajnie zmiennym od czasu</w:t>
            </w:r>
          </w:p>
          <w:p w14:paraId="3309AA13" w14:textId="77777777" w:rsidR="00DD5180" w:rsidRPr="008F3FDF" w:rsidRDefault="00DD5180" w:rsidP="00DD5180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siły działające na spadające ciało, na przykładzie skoku na spadochronie; ilustruje je schematycznym rysunkiem</w:t>
            </w:r>
          </w:p>
          <w:p w14:paraId="14CE78DE" w14:textId="77777777" w:rsidR="00DD5180" w:rsidRPr="008F3FDF" w:rsidRDefault="00DD5180" w:rsidP="00DD5180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na przykładach różnice między opisami zjawisk obserwowanych w pojazdach poruszających się ruchem jednostajnie zmiennym, w układach inercjalnych i nieinercjalnych</w:t>
            </w:r>
          </w:p>
          <w:p w14:paraId="4FFF8795" w14:textId="77777777" w:rsidR="00DD5180" w:rsidRPr="008F3FDF" w:rsidRDefault="00DD5180" w:rsidP="00DD5180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informacjami pochodzącymi z analizy materiałów źródłowych, w tym tekstów popularnonaukowych lub zaczerpniętych z </w:t>
            </w:r>
            <w:proofErr w:type="spellStart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internetu</w:t>
            </w:r>
            <w:proofErr w:type="spellEnd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, dotyczących:</w:t>
            </w:r>
          </w:p>
          <w:p w14:paraId="19013C0B" w14:textId="77777777" w:rsidR="00DD5180" w:rsidRPr="008F3FDF" w:rsidRDefault="00DD5180" w:rsidP="00DD5180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oddziaływań</w:t>
            </w:r>
          </w:p>
          <w:p w14:paraId="5F692E76" w14:textId="77777777" w:rsidR="00DD5180" w:rsidRPr="008F3FDF" w:rsidRDefault="00DD5180" w:rsidP="00DD5180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prędkości występujących w przyrodzie</w:t>
            </w:r>
          </w:p>
          <w:p w14:paraId="6128551C" w14:textId="77777777" w:rsidR="00DD5180" w:rsidRPr="008F3FDF" w:rsidRDefault="00DD5180" w:rsidP="00DD5180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występowania i skutków sił bezwładności</w:t>
            </w:r>
          </w:p>
          <w:p w14:paraId="6355F0C1" w14:textId="77777777" w:rsidR="00DD5180" w:rsidRPr="008F3FDF" w:rsidRDefault="00DD5180" w:rsidP="00DD5180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złożone (typowe)zadania i problemy:</w:t>
            </w:r>
          </w:p>
          <w:p w14:paraId="7302174B" w14:textId="77777777" w:rsidR="00DD5180" w:rsidRPr="008F3FDF" w:rsidRDefault="00DD5180" w:rsidP="00DD5180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wyznaczaniem siły wypadkowej</w:t>
            </w:r>
          </w:p>
          <w:p w14:paraId="324489C3" w14:textId="77777777" w:rsidR="00DD5180" w:rsidRPr="008F3FDF" w:rsidRDefault="00DD5180" w:rsidP="00DD5180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związku prędkości z drogą i czasem, w jakim ta droga została przebyta</w:t>
            </w:r>
          </w:p>
          <w:p w14:paraId="0A65DEE0" w14:textId="77777777" w:rsidR="00DD5180" w:rsidRPr="008F3FDF" w:rsidRDefault="00DD5180" w:rsidP="00DD5180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opisem ruchu jednostajnego, wykorzystując pierwszą zasadę dynamiki</w:t>
            </w:r>
          </w:p>
          <w:p w14:paraId="0123F379" w14:textId="77777777" w:rsidR="00DD5180" w:rsidRPr="008F3FDF" w:rsidRDefault="00DD5180" w:rsidP="00DD5180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związane z ruchem jednostajnie zmiennym</w:t>
            </w:r>
          </w:p>
          <w:p w14:paraId="5B400FFE" w14:textId="77777777" w:rsidR="00DD5180" w:rsidRPr="008F3FDF" w:rsidRDefault="00DD5180" w:rsidP="00DD5180">
            <w:pPr>
              <w:pStyle w:val="TableParagraph"/>
              <w:numPr>
                <w:ilvl w:val="1"/>
                <w:numId w:val="31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wykorzystaniem drugiej zasady dynamiki</w:t>
            </w:r>
          </w:p>
          <w:p w14:paraId="43B27577" w14:textId="77777777" w:rsidR="00DD5180" w:rsidRPr="008F3FDF" w:rsidRDefault="00DD5180" w:rsidP="00D06E8A">
            <w:pPr>
              <w:pStyle w:val="TableParagraph"/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 ruchem, uwzględniając opory ruchu</w:t>
            </w:r>
          </w:p>
          <w:p w14:paraId="305134A4" w14:textId="77777777" w:rsidR="00DD5180" w:rsidRPr="008F3FDF" w:rsidRDefault="00DD5180" w:rsidP="00D06E8A">
            <w:pPr>
              <w:pStyle w:val="TableParagraph"/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–związane z siłami bezwładności i opisem zjawisk w układach inercjalnych i nieinercjalnych</w:t>
            </w:r>
          </w:p>
          <w:p w14:paraId="365D4C53" w14:textId="77777777" w:rsidR="00DD5180" w:rsidRPr="008F3FDF" w:rsidRDefault="00DD5180" w:rsidP="00DD5180">
            <w:pPr>
              <w:pStyle w:val="TableParagraph"/>
              <w:numPr>
                <w:ilvl w:val="0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planuje i modyfikuje przebieg doświadczeń dotyczących:</w:t>
            </w:r>
          </w:p>
          <w:p w14:paraId="3445D057" w14:textId="77777777" w:rsidR="00DD5180" w:rsidRPr="008F3FDF" w:rsidRDefault="00DD5180" w:rsidP="00DD5180">
            <w:pPr>
              <w:pStyle w:val="TableParagraph"/>
              <w:numPr>
                <w:ilvl w:val="1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badania równoważenia siły wypadkowej; przedstawia graficznie i opisuje rozkład sił w doświadczeniu</w:t>
            </w:r>
          </w:p>
          <w:p w14:paraId="75565851" w14:textId="77777777" w:rsidR="00DD5180" w:rsidRPr="008F3FDF" w:rsidRDefault="00DD5180" w:rsidP="00DD5180">
            <w:pPr>
              <w:pStyle w:val="TableParagraph"/>
              <w:numPr>
                <w:ilvl w:val="1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badania ruchu ciała pod wpływem niezrównoważonej siły </w:t>
            </w:r>
          </w:p>
          <w:p w14:paraId="0C871CE8" w14:textId="77777777" w:rsidR="00DD5180" w:rsidRPr="008F3FDF" w:rsidRDefault="00DD5180" w:rsidP="00DD5180">
            <w:pPr>
              <w:pStyle w:val="TableParagraph"/>
              <w:numPr>
                <w:ilvl w:val="1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badania zależności przyspieszenia od masy ciała i wartości działającej siły oraz obserwacji skutków działania siły</w:t>
            </w:r>
          </w:p>
          <w:p w14:paraId="366C9EF6" w14:textId="77777777" w:rsidR="00DD5180" w:rsidRPr="008F3FDF" w:rsidRDefault="00DD5180" w:rsidP="00DD5180">
            <w:pPr>
              <w:pStyle w:val="TableParagraph"/>
              <w:numPr>
                <w:ilvl w:val="1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badania czynników wpływających na siłę tarcia</w:t>
            </w:r>
          </w:p>
          <w:p w14:paraId="001B236E" w14:textId="77777777" w:rsidR="00DD5180" w:rsidRPr="008F3FDF" w:rsidRDefault="00DD5180" w:rsidP="00DD5180">
            <w:pPr>
              <w:pStyle w:val="TableParagraph"/>
              <w:numPr>
                <w:ilvl w:val="1"/>
                <w:numId w:val="28"/>
              </w:numPr>
              <w:tabs>
                <w:tab w:val="left" w:pos="172"/>
              </w:tabs>
              <w:kinsoku w:val="0"/>
              <w:overflowPunct w:val="0"/>
              <w:spacing w:line="276" w:lineRule="auto"/>
              <w:ind w:left="31" w:right="108" w:firstLine="26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demonstracji działania siły bezwładności</w:t>
            </w:r>
          </w:p>
          <w:p w14:paraId="2C2AE131" w14:textId="77777777" w:rsidR="00DD5180" w:rsidRPr="008F3FDF" w:rsidRDefault="00DD5180" w:rsidP="00D06E8A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firstLine="0"/>
              <w:jc w:val="center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40DF16B" w14:textId="77777777" w:rsidR="00DD5180" w:rsidRPr="008F3FDF" w:rsidRDefault="00DD5180" w:rsidP="00D06E8A">
            <w:pPr>
              <w:pStyle w:val="TableParagraph"/>
              <w:tabs>
                <w:tab w:val="left" w:pos="188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bardzo 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dobrą  a ponadto:</w:t>
            </w:r>
          </w:p>
          <w:p w14:paraId="25F344DA" w14:textId="77777777" w:rsidR="00DD5180" w:rsidRPr="008F3FDF" w:rsidRDefault="00DD5180" w:rsidP="00D06E8A">
            <w:pPr>
              <w:pStyle w:val="TableParagraph"/>
              <w:tabs>
                <w:tab w:val="left" w:pos="188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00A534C5" w14:textId="77777777" w:rsidR="00DD5180" w:rsidRPr="008F3FDF" w:rsidRDefault="00DD5180" w:rsidP="00DD5180">
            <w:pPr>
              <w:pStyle w:val="TableParagraph"/>
              <w:numPr>
                <w:ilvl w:val="0"/>
                <w:numId w:val="32"/>
              </w:numPr>
              <w:tabs>
                <w:tab w:val="left" w:pos="169"/>
              </w:tabs>
              <w:kinsoku w:val="0"/>
              <w:overflowPunct w:val="0"/>
              <w:spacing w:after="120"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nietypowe, złożone zadania i problemy związane z:</w:t>
            </w:r>
          </w:p>
          <w:p w14:paraId="5CE60750" w14:textId="77777777" w:rsidR="00DD5180" w:rsidRPr="008F3FDF" w:rsidRDefault="00DD5180" w:rsidP="00DD5180">
            <w:pPr>
              <w:pStyle w:val="TableParagraph"/>
              <w:numPr>
                <w:ilvl w:val="1"/>
                <w:numId w:val="41"/>
              </w:numPr>
              <w:tabs>
                <w:tab w:val="left" w:pos="169"/>
                <w:tab w:val="left" w:pos="477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wyznaczaniem siły wypadkowej</w:t>
            </w:r>
          </w:p>
          <w:p w14:paraId="7FB3662C" w14:textId="77777777" w:rsidR="00DD5180" w:rsidRPr="008F3FDF" w:rsidRDefault="00DD5180" w:rsidP="00DD5180">
            <w:pPr>
              <w:pStyle w:val="TableParagraph"/>
              <w:numPr>
                <w:ilvl w:val="1"/>
                <w:numId w:val="41"/>
              </w:numPr>
              <w:tabs>
                <w:tab w:val="left" w:pos="169"/>
                <w:tab w:val="left" w:pos="477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prędkości z drogą i czasem, w jakim ta droga została przebyta</w:t>
            </w:r>
          </w:p>
          <w:p w14:paraId="206390AF" w14:textId="77777777" w:rsidR="00DD5180" w:rsidRPr="008F3FDF" w:rsidRDefault="00DD5180" w:rsidP="00DD5180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  <w:tab w:val="left" w:pos="477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ruchu jednostajnego,</w:t>
            </w:r>
          </w:p>
          <w:p w14:paraId="26B2563A" w14:textId="77777777" w:rsidR="00DD5180" w:rsidRPr="008F3FDF" w:rsidRDefault="00DD5180" w:rsidP="00DD5180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3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pierwszej zasady dynamiki</w:t>
            </w:r>
          </w:p>
          <w:p w14:paraId="22A2C1F1" w14:textId="77777777" w:rsidR="00DD5180" w:rsidRPr="008F3FDF" w:rsidRDefault="00DD5180" w:rsidP="00DD5180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jednostajnie zmiennym</w:t>
            </w:r>
          </w:p>
          <w:p w14:paraId="58F71058" w14:textId="77777777" w:rsidR="00DD5180" w:rsidRPr="008F3FDF" w:rsidRDefault="00DD5180" w:rsidP="00DD5180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wykorzystaniem drugiej zasady dynamiki</w:t>
            </w:r>
          </w:p>
          <w:p w14:paraId="193AD8FC" w14:textId="77777777" w:rsidR="00DD5180" w:rsidRPr="008F3FDF" w:rsidRDefault="00DD5180" w:rsidP="00DD5180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ruchem, z uwzględnieniem oporów ruchu</w:t>
            </w:r>
          </w:p>
          <w:p w14:paraId="01A30D4C" w14:textId="77777777" w:rsidR="00DD5180" w:rsidRPr="008F3FDF" w:rsidRDefault="00DD5180" w:rsidP="00DD5180">
            <w:pPr>
              <w:pStyle w:val="TableParagraph"/>
              <w:numPr>
                <w:ilvl w:val="1"/>
                <w:numId w:val="40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siłami bezwładności oraz  opisami zjawisk w układach inercjalnych i nieinercjalnych</w:t>
            </w:r>
          </w:p>
          <w:p w14:paraId="6741D69A" w14:textId="77777777" w:rsidR="00DD5180" w:rsidRPr="008F3FDF" w:rsidRDefault="00DD5180" w:rsidP="00DD5180">
            <w:pPr>
              <w:pStyle w:val="TableParagraph"/>
              <w:numPr>
                <w:ilvl w:val="1"/>
                <w:numId w:val="32"/>
              </w:numPr>
              <w:tabs>
                <w:tab w:val="left" w:pos="169"/>
              </w:tabs>
              <w:kinsoku w:val="0"/>
              <w:overflowPunct w:val="0"/>
              <w:spacing w:line="276" w:lineRule="auto"/>
              <w:ind w:left="2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realizuje i prezentuje własny projekt związany z badaniem ruchu (inny niż opisany w podręczniku)</w:t>
            </w:r>
          </w:p>
        </w:tc>
      </w:tr>
      <w:tr w:rsidR="00DD5180" w:rsidRPr="008F3FDF" w14:paraId="2E468509" w14:textId="77777777" w:rsidTr="00D06E8A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779341A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</w:pPr>
          </w:p>
        </w:tc>
        <w:tc>
          <w:tcPr>
            <w:tcW w:w="3548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FD089E2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5"/>
                <w:sz w:val="18"/>
                <w:szCs w:val="18"/>
              </w:rPr>
              <w:t>2. Ruch po okręgu i grawitacja</w:t>
            </w:r>
          </w:p>
        </w:tc>
      </w:tr>
      <w:tr w:rsidR="00DD5180" w:rsidRPr="008F3FDF" w14:paraId="08FB2E43" w14:textId="77777777" w:rsidTr="00D06E8A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26A6D54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27F11F29" w14:textId="77777777" w:rsidR="00DD5180" w:rsidRPr="008F3FDF" w:rsidRDefault="00DD5180" w:rsidP="00DD518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rozróżnia ruchy prostoliniowy i krzywoliniowy; wskazuje w otoczeniu przykłady ruchu krzywoliniowego, w szczególności ruchu po okręgu</w:t>
            </w:r>
          </w:p>
          <w:p w14:paraId="68453418" w14:textId="77777777" w:rsidR="00DD5180" w:rsidRPr="008F3FDF" w:rsidRDefault="00DD5180" w:rsidP="00DD518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pojęciami okresu i częstotliwości wraz z ich jednostkami; opisuje związek jednostki częstotliwości (1 Hz) z jednostką czasu (1 s)</w:t>
            </w:r>
          </w:p>
          <w:p w14:paraId="41EC7282" w14:textId="77777777" w:rsidR="00DD5180" w:rsidRPr="008F3FDF" w:rsidRDefault="00DD5180" w:rsidP="00DD518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(na przykładach), jaki skutek wywołuje siła działająca prostopadle do  kierunku ruchu</w:t>
            </w:r>
          </w:p>
          <w:p w14:paraId="26F1AD62" w14:textId="77777777" w:rsidR="00DD5180" w:rsidRPr="008F3FDF" w:rsidRDefault="00DD5180" w:rsidP="00DD518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siłę dośrodkową jako przyczynę ruchu jednostajnego po okręgu</w:t>
            </w:r>
          </w:p>
          <w:p w14:paraId="20955F5F" w14:textId="77777777" w:rsidR="00DD5180" w:rsidRPr="008F3FDF" w:rsidRDefault="00DD5180" w:rsidP="00DD518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siły ciężkości; stosuje w obliczeniach związek między siłą ciężkości, masą i przyspieszeniem grawitacyjnym</w:t>
            </w:r>
          </w:p>
          <w:p w14:paraId="1D788007" w14:textId="77777777" w:rsidR="00DD5180" w:rsidRPr="008F3FDF" w:rsidRDefault="00DD5180" w:rsidP="00DD518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w otoczeniu i opisuje przykłady oddziaływania grawitacyjnego</w:t>
            </w:r>
          </w:p>
          <w:p w14:paraId="32D44F15" w14:textId="77777777" w:rsidR="00DD5180" w:rsidRPr="008F3FDF" w:rsidRDefault="00DD5180" w:rsidP="00DD5180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stwierdza, że funkcję siły dośrodkowej w ruchu ciał niebieskich pełni siła grawitacji; wskazuje siłę grawitacji jako przyczynę ruchu krzywoliniowego ciał niebieskich (planet, księżyców);określa wpływ siły grawitacji na tor ruchu tych ciał</w:t>
            </w:r>
          </w:p>
          <w:p w14:paraId="15EA977F" w14:textId="77777777" w:rsidR="00DD5180" w:rsidRPr="008F3FDF" w:rsidRDefault="00DD5180" w:rsidP="00DD5180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siłę grawitacji jako siłę dośrodkową w ruchu satelitów wokół Ziemi</w:t>
            </w:r>
          </w:p>
          <w:p w14:paraId="63C2A5D2" w14:textId="77777777" w:rsidR="00DD5180" w:rsidRPr="008F3FDF" w:rsidRDefault="00DD5180" w:rsidP="00DD5180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wie, jak i gdzie można przeprowadzać obserwacje astronomiczne ;wymienia i przestrzega zasad bezpieczeństwa podczas obserwacji nieba</w:t>
            </w:r>
          </w:p>
          <w:p w14:paraId="3D605C74" w14:textId="77777777" w:rsidR="00DD5180" w:rsidRPr="008F3FDF" w:rsidRDefault="00DD5180" w:rsidP="00DD5180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stwierdza, że wagi sprężynowa i elektroniczna bezpośrednio mierzą siłę nacisku ciała, które się na nich znajduje</w:t>
            </w:r>
          </w:p>
          <w:p w14:paraId="34C7AEF3" w14:textId="77777777" w:rsidR="00DD5180" w:rsidRPr="008F3FDF" w:rsidRDefault="00DD5180" w:rsidP="00DD5180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opisuje, jak poruszają się po niebie gwiazdy i planety, gdy obserwujemy je z Ziemi; wskazuje przyczynę pozornego ruchu nieba</w:t>
            </w:r>
          </w:p>
          <w:p w14:paraId="6B8F6DD3" w14:textId="77777777" w:rsidR="00DD5180" w:rsidRPr="008F3FDF" w:rsidRDefault="00DD5180" w:rsidP="00DD5180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przeprowadza obserwacje i doświadczenia, korzystając z ich opisów:</w:t>
            </w:r>
          </w:p>
          <w:p w14:paraId="787537C7" w14:textId="77777777" w:rsidR="00DD5180" w:rsidRPr="008F3FDF" w:rsidRDefault="00DD5180" w:rsidP="00DD5180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obserwację skutków działania siły dośrodkowej</w:t>
            </w:r>
          </w:p>
          <w:p w14:paraId="43E9BE82" w14:textId="77777777" w:rsidR="00DD5180" w:rsidRPr="008F3FDF" w:rsidRDefault="00DD5180" w:rsidP="00DD5180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doświadczenia modelowe lub obserwacje faz Księżyca i ruchu Księżyca wokół Ziemi;</w:t>
            </w:r>
          </w:p>
          <w:p w14:paraId="793E6CBF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wyniki doświadczeń i obserwacji</w:t>
            </w:r>
          </w:p>
          <w:p w14:paraId="6ADECE53" w14:textId="77777777" w:rsidR="00DD5180" w:rsidRPr="008F3FDF" w:rsidRDefault="00DD5180" w:rsidP="00DD5180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proste zadania i problemy związane z:</w:t>
            </w:r>
          </w:p>
          <w:p w14:paraId="009E3892" w14:textId="77777777" w:rsidR="00DD5180" w:rsidRPr="008F3FDF" w:rsidRDefault="00DD5180" w:rsidP="00DD5180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ruchu jednostajnego po okręgu</w:t>
            </w:r>
          </w:p>
          <w:p w14:paraId="50ECFA9A" w14:textId="77777777" w:rsidR="00DD5180" w:rsidRPr="008F3FDF" w:rsidRDefault="00DD5180" w:rsidP="00DD5180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między siłą dośrodkową a masą i prędkością liniową ciała oraz promieniem okręgu</w:t>
            </w:r>
          </w:p>
          <w:p w14:paraId="2E56BD50" w14:textId="77777777" w:rsidR="00DD5180" w:rsidRPr="008F3FDF" w:rsidRDefault="00DD5180" w:rsidP="00DD5180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oddziaływania grawitacyjnego</w:t>
            </w:r>
          </w:p>
          <w:p w14:paraId="50A9836C" w14:textId="77777777" w:rsidR="00DD5180" w:rsidRPr="008F3FDF" w:rsidRDefault="00DD5180" w:rsidP="00DD5180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planet i księżyców</w:t>
            </w:r>
          </w:p>
          <w:p w14:paraId="1223AC84" w14:textId="77777777" w:rsidR="00DD5180" w:rsidRPr="008F3FDF" w:rsidRDefault="00DD5180" w:rsidP="00DD5180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satelitów wokół Ziemi, z wykorzystaniem wzoru na prędkość satelity</w:t>
            </w:r>
          </w:p>
          <w:p w14:paraId="7D9DF51A" w14:textId="77777777" w:rsidR="00DD5180" w:rsidRPr="008F3FDF" w:rsidRDefault="00DD5180" w:rsidP="00DD5180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opisywaniem stanów nieważkości i przeciążenia</w:t>
            </w:r>
          </w:p>
          <w:p w14:paraId="2FD0ECA5" w14:textId="77777777" w:rsidR="00DD5180" w:rsidRPr="008F3FDF" w:rsidRDefault="00DD5180" w:rsidP="00DD5180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konsekwencjami prostoliniowego rozchodzenia się światła oraz ruchu Księżyca i Ziemi w Układzie Słonecznym</w:t>
            </w:r>
          </w:p>
          <w:p w14:paraId="7D1335B4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–budową Układu Słonecznego,</w:t>
            </w:r>
          </w:p>
          <w:p w14:paraId="65002A55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w szczególności: wyodrębnia z tekstów i ilustracji informacje kluczowe dla opisywanego zjawiska bądź problemu, przedstawia je w różnych postaciach, przelicza wielokrotności i podwielokrotności ,przeprowadza obliczenia i zapisuje wynik zgodnie z zasadami zaokrąglania, z zachowaniem liczby cyfr znaczących wynikającej z dokładności danych</w:t>
            </w:r>
          </w:p>
          <w:p w14:paraId="5264E71A" w14:textId="77777777" w:rsidR="00DD5180" w:rsidRPr="008F3FDF" w:rsidRDefault="00DD5180" w:rsidP="00DD5180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tekst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Nieoceniony towarzysz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; wyodrębnia informacje kluczowe, posługuje się nimi i przedstawia je w różnych postaciach</w:t>
            </w:r>
          </w:p>
        </w:tc>
        <w:tc>
          <w:tcPr>
            <w:tcW w:w="988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402C3B0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7919F859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74595E1F" w14:textId="77777777" w:rsidR="00DD5180" w:rsidRPr="003503FA" w:rsidRDefault="00DD5180" w:rsidP="00DD5180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kinsoku w:val="0"/>
              <w:overflowPunct w:val="0"/>
              <w:spacing w:after="240"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3503FA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ruch jednostajny po okręgu, posługując się pojęciami: okresu ,częstotliwości i prędkości liniowej, wraz z ich jednostkami; rysuje i opisuje wektor prędkości liniowej w ruchu jednostajnym po okręgu, określa jego cechy; oblicza okres i częstotliwość w ruchu jednostajnym po okręgu; opisuje związek między prędkością liniową a promieniem okręgu i okresem lub częstotliwością</w:t>
            </w:r>
          </w:p>
          <w:p w14:paraId="237CCBC4" w14:textId="77777777" w:rsidR="00DD5180" w:rsidRPr="008F3FDF" w:rsidRDefault="00DD5180" w:rsidP="00DD5180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porównuje okresy i częstotliwości w ruchu po okręgu wybranych ciał;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posługuje się informacjami pochodzącymi z analizy materiałów źródłowych (infografiki zamieszczonej w podręczniku)</w:t>
            </w:r>
          </w:p>
          <w:p w14:paraId="05A1E577" w14:textId="77777777" w:rsidR="00DD5180" w:rsidRPr="008F3FDF" w:rsidRDefault="00DD5180" w:rsidP="00DD5180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wskazuje siłę dośrodkową jako przyczynę ruchu jednostajnego po okręgu, określa jej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cechy (kierunek i zwrot); wskazuje przykłady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sił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pełniących funkcję </w:t>
            </w:r>
            <w:r w:rsidRPr="008F3FDF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siły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>dośrodkowej</w:t>
            </w:r>
          </w:p>
          <w:p w14:paraId="2EECAFBE" w14:textId="77777777" w:rsidR="00DD5180" w:rsidRPr="008F3FDF" w:rsidRDefault="00DD5180" w:rsidP="00DD5180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ilustruje na schematycznym rysunku wyniki obserwacji skutków działania siły dośrodkowej</w:t>
            </w:r>
          </w:p>
          <w:p w14:paraId="491ED7A0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interpretuje związek między siłą dośrodkową a masą, prędkością liniową i promieniem w ruchu jednostajnym po okręgu (na podstawie wyników doświadczenia); zapisuje wzór na wartość siły dośrodkowej</w:t>
            </w:r>
          </w:p>
          <w:p w14:paraId="3F42F987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jakościowo (na wybranych przykładach ruchu) siły pełniące funkcję siły dośrodkowej, np. siły: tarcia, elektrostatyczną, naprężenia nici</w:t>
            </w:r>
          </w:p>
          <w:p w14:paraId="076B992C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nazywa obracający się układ odniesienia układem nieinercjalnym</w:t>
            </w:r>
          </w:p>
          <w:p w14:paraId="45DFDA64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siłę grawitacji jako przyczynę spadania ciał</w:t>
            </w:r>
          </w:p>
          <w:p w14:paraId="37CA0B04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formułuje prawo powszechnego ciążenia; posługuje się prawem powszechnego ciążenia do opisu oddziaływania grawitacyjnego; ilustruje na rysunku schematycznym siły oddziaływania grawitacyjnego</w:t>
            </w:r>
          </w:p>
          <w:p w14:paraId="5D156661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76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podaje i interpretuje wzór na siłę grawitacji w postaci</w:t>
            </w:r>
            <m:oMath>
              <m:r>
                <w:rPr>
                  <w:rFonts w:ascii="Cambria Math" w:hAnsi="Arial Narrow" w:cs="Times New Roman"/>
                  <w:sz w:val="18"/>
                  <w:szCs w:val="18"/>
                </w:rPr>
                <m:t>F</m:t>
              </m:r>
              <m:r>
                <m:rPr>
                  <m:sty m:val="p"/>
                </m:rPr>
                <w:rPr>
                  <w:rFonts w:ascii="Cambria Math" w:hAnsi="Arial Narrow" w:cs="Times New Roman"/>
                  <w:sz w:val="18"/>
                  <w:szCs w:val="18"/>
                </w:rPr>
                <m:t>=</m:t>
              </m:r>
              <m:r>
                <w:rPr>
                  <w:rFonts w:ascii="Cambria Math" w:hAnsi="Arial Narrow" w:cs="Times New Roman"/>
                  <w:sz w:val="18"/>
                  <w:szCs w:val="18"/>
                </w:rPr>
                <m:t>G</m:t>
              </m:r>
              <m:f>
                <m:fPr>
                  <m:ctrlPr>
                    <w:rPr>
                      <w:rFonts w:ascii="Cambria Math" w:hAnsi="Arial Narrow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Arial Narrow" w:hAnsi="Arial Narrow" w:cs="Times New Roman"/>
                      <w:sz w:val="18"/>
                      <w:szCs w:val="1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; posługuje się pojęciem stałej grawitacji; podaje jej wartość ,korzystając z materiałów pomocniczych</w:t>
            </w:r>
          </w:p>
          <w:p w14:paraId="19056D7C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siłę grawitacji jako siłę dośrodkową w ruchu po orbicie kołowej; wyjaśnia, dlaczego planety krążą wokół Słońca, a księżyce –wokół planet, a nie odwrotnie</w:t>
            </w:r>
          </w:p>
          <w:p w14:paraId="0045E426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wyjaśnia, dlaczego Księżyc nie spada na Ziemię; ilustruje na rysunku schematycznym siły oddziaływania grawitacyjnego między tymi ciałami</w:t>
            </w:r>
          </w:p>
          <w:p w14:paraId="144E3ED4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 xml:space="preserve">przedstawia wybrane informacje z historii odkryć związanych z grawitacją, w szczególności teorię ruchu Księżyca, na podstawie analizy tekstów z podręcznika: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Jak można zmierzyć masę Ziemi i Działo Newtona</w:t>
            </w:r>
          </w:p>
          <w:p w14:paraId="18CD0743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wygląd nieba nocą oraz widomy obrót nieba w ciągu doby, wyjaśnia z czego on wynika; posługuje się pojęciami: Gwiazda Polarna, gwiazdozbiory</w:t>
            </w:r>
          </w:p>
          <w:p w14:paraId="0C9C58AF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omawia ruch satelitów wokół Ziemi; posługuje się pojęciem satelity geostacjonarnego, omawia jego ruch i możliwości wykorzystania</w:t>
            </w:r>
          </w:p>
          <w:p w14:paraId="6502F836" w14:textId="77777777" w:rsidR="00DD5180" w:rsidRPr="008F3FDF" w:rsidRDefault="00DD5180" w:rsidP="00DD5180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podaje i interpretuje wzór na prędkość satelity; oblicza wartość prędkości na orbicie kołowej o dowolnym promieniu</w:t>
            </w:r>
          </w:p>
          <w:p w14:paraId="3DF91C52" w14:textId="77777777" w:rsidR="00DD5180" w:rsidRPr="008F3FDF" w:rsidRDefault="00DD5180" w:rsidP="00DD5180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przedstawia najważniejsze fakty z historii lotów kosmicznych i wymienia przykłady zastosowania satelitów (na podstawie informacji zamieszczonych w podręczniku)</w:t>
            </w:r>
          </w:p>
          <w:p w14:paraId="18C046A4" w14:textId="77777777" w:rsidR="00DD5180" w:rsidRPr="008F3FDF" w:rsidRDefault="00DD5180" w:rsidP="00DD5180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stan nieważkości i stan przeciążenia; podaje warunki i przykłady ich występowania</w:t>
            </w:r>
          </w:p>
          <w:p w14:paraId="2362B4AE" w14:textId="77777777" w:rsidR="00DD5180" w:rsidRPr="008F3FDF" w:rsidRDefault="00DD5180" w:rsidP="00DD5180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warunki i i podaje przykłady występowania stanu niedociążenia</w:t>
            </w:r>
          </w:p>
          <w:p w14:paraId="1CBA4C68" w14:textId="77777777" w:rsidR="00DD5180" w:rsidRPr="008F3FDF" w:rsidRDefault="00DD5180" w:rsidP="00DD5180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wygląd powierzchni Księżyca oraz jego miejsce i ruch w Układzie Słonecznym</w:t>
            </w:r>
          </w:p>
          <w:p w14:paraId="3211F96A" w14:textId="77777777" w:rsidR="00DD5180" w:rsidRPr="008F3FDF" w:rsidRDefault="00DD5180" w:rsidP="00DD5180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mechanizm powstawania faz Księżyca i zaćmień jako konsekwencje prostoliniowego rozchodzenia się światła w ośrodku jednorodnym</w:t>
            </w:r>
          </w:p>
          <w:p w14:paraId="769A23DB" w14:textId="77777777" w:rsidR="00DD5180" w:rsidRPr="008F3FDF" w:rsidRDefault="00DD5180" w:rsidP="00D06E8A">
            <w:pPr>
              <w:pStyle w:val="TableParagraph"/>
              <w:tabs>
                <w:tab w:val="left" w:pos="175"/>
              </w:tabs>
              <w:kinsoku w:val="0"/>
              <w:overflowPunct w:val="0"/>
              <w:spacing w:line="281" w:lineRule="auto"/>
              <w:ind w:left="57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25E8C49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dostateczną  a ponadto:</w:t>
            </w:r>
          </w:p>
          <w:p w14:paraId="50388C95" w14:textId="77777777" w:rsidR="00DD518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24761595" w14:textId="77777777" w:rsidR="00DD5180" w:rsidRPr="008F3FDF" w:rsidRDefault="00DD5180" w:rsidP="00DD5180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typowe zadania i problemy związane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z:</w:t>
            </w:r>
          </w:p>
          <w:p w14:paraId="6126CCB8" w14:textId="77777777" w:rsidR="00DD5180" w:rsidRPr="008F3FDF" w:rsidRDefault="00DD5180" w:rsidP="00DD5180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ruchu jednostajnego po okręgu</w:t>
            </w:r>
          </w:p>
          <w:p w14:paraId="288895A6" w14:textId="77777777" w:rsidR="00DD5180" w:rsidRPr="008F3FDF" w:rsidRDefault="00DD5180" w:rsidP="00DD5180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między siłą dośrodkową a masą i prędkością liniową ciała oraz promieniem okręgu</w:t>
            </w:r>
          </w:p>
          <w:p w14:paraId="1AE1BCE0" w14:textId="77777777" w:rsidR="00DD5180" w:rsidRPr="008F3FDF" w:rsidRDefault="00DD5180" w:rsidP="00DD5180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oddziaływaniem grawitacyjnym oraz ruchem planet i księżyców</w:t>
            </w:r>
          </w:p>
          <w:p w14:paraId="6117A05C" w14:textId="77777777" w:rsidR="00DD5180" w:rsidRPr="008F3FDF" w:rsidRDefault="00DD5180" w:rsidP="00DD5180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obserwacjami nieba</w:t>
            </w:r>
          </w:p>
          <w:p w14:paraId="626FD218" w14:textId="77777777" w:rsidR="00DD5180" w:rsidRPr="008F3FDF" w:rsidRDefault="00DD5180" w:rsidP="00DD5180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satelitów wokół Ziemi,</w:t>
            </w:r>
          </w:p>
          <w:p w14:paraId="76DBD967" w14:textId="77777777" w:rsidR="00DD5180" w:rsidRPr="008F3FDF" w:rsidRDefault="00DD5180" w:rsidP="00DD5180">
            <w:pPr>
              <w:pStyle w:val="TableParagraph"/>
              <w:numPr>
                <w:ilvl w:val="1"/>
                <w:numId w:val="12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 wykorzystaniem wzoru na prędkość satelity</w:t>
            </w:r>
          </w:p>
          <w:p w14:paraId="6B3039D4" w14:textId="77777777" w:rsidR="00DD5180" w:rsidRPr="008F3FDF" w:rsidRDefault="00DD5180" w:rsidP="00DD5180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opisywaniem stanów nieważkości i przeciążenia</w:t>
            </w:r>
          </w:p>
          <w:p w14:paraId="34276C22" w14:textId="77777777" w:rsidR="00DD5180" w:rsidRPr="008F3FDF" w:rsidRDefault="00DD5180" w:rsidP="00DD5180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konsekwencjami prostoliniowego rozchodzenia się światła oraz ruchu Księżyca i Ziemi w Układzie Słonecznym</w:t>
            </w:r>
          </w:p>
          <w:p w14:paraId="676C2067" w14:textId="77777777" w:rsidR="00DD5180" w:rsidRPr="008F3FDF" w:rsidRDefault="00DD5180" w:rsidP="00DD5180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  <w:tab w:val="left" w:pos="477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budową Układu Słonecznego,</w:t>
            </w:r>
          </w:p>
          <w:p w14:paraId="3A23F745" w14:textId="77777777" w:rsidR="00DD5180" w:rsidRPr="008F3FDF" w:rsidRDefault="00DD5180" w:rsidP="00D06E8A">
            <w:pPr>
              <w:pStyle w:val="TableParagraph"/>
              <w:tabs>
                <w:tab w:val="left" w:pos="171"/>
                <w:tab w:val="left" w:pos="596"/>
              </w:tabs>
              <w:kinsoku w:val="0"/>
              <w:overflowPunct w:val="0"/>
              <w:spacing w:line="281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w szczególności: posługuje się materiałami pomocniczymi, w tym tablicami fizycznymi oraz kartą wybranych wzorów i stałych fizykochemicznych; wykonuje obliczenia szacunkowe i poddaje analizie otrzymany wynik; przeprowadza obliczenia liczbowe, posługując się kalkulatorem</w:t>
            </w:r>
          </w:p>
          <w:p w14:paraId="10D1E278" w14:textId="77777777" w:rsidR="00DD5180" w:rsidRPr="008F3FDF" w:rsidRDefault="00DD5180" w:rsidP="00DD5180">
            <w:pPr>
              <w:pStyle w:val="TableParagraph"/>
              <w:numPr>
                <w:ilvl w:val="0"/>
                <w:numId w:val="9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wykorzystuje informacje pochodzące z analizy tekstu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Nieoceniony towarzysz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 rozwiązywania zadań i problemów</w:t>
            </w:r>
          </w:p>
          <w:p w14:paraId="5EE9C53F" w14:textId="77777777" w:rsidR="00DD5180" w:rsidRDefault="00DD5180" w:rsidP="00D06E8A">
            <w:pPr>
              <w:pStyle w:val="TableParagraph"/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dokonuje syntezy wiedzy o ruchu po okręgu i grawitacji; przedstawia najważniejsze pojęcia, zasady i zależności</w:t>
            </w:r>
          </w:p>
          <w:p w14:paraId="4940EFCE" w14:textId="77777777" w:rsidR="00DD5180" w:rsidRPr="008F3FDF" w:rsidRDefault="00DD5180" w:rsidP="00DD5180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after="240" w:line="276" w:lineRule="auto"/>
              <w:ind w:left="29" w:right="108" w:firstLine="28"/>
              <w:jc w:val="both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między prędkością liniową a promieniem okręgu i okresem lub częstotliwością</w:t>
            </w:r>
          </w:p>
          <w:p w14:paraId="5B3C9D95" w14:textId="77777777" w:rsidR="00DD5180" w:rsidRPr="008F3FDF" w:rsidRDefault="00DD5180" w:rsidP="00DD5180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(na wybranym przykładzie), jak wartość siły dośrodkowej zależy od masy i prędkości ciała oraz promienia okręgu</w:t>
            </w:r>
          </w:p>
          <w:p w14:paraId="3F763E9C" w14:textId="77777777" w:rsidR="00DD5180" w:rsidRPr="008F3FDF" w:rsidRDefault="00DD5180" w:rsidP="00DD5180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(na wybranych przykładach ruchu) siły pełniące funkcję siły dośrodkowej</w:t>
            </w:r>
          </w:p>
          <w:p w14:paraId="364CCC93" w14:textId="77777777" w:rsidR="00DD5180" w:rsidRPr="008F3FDF" w:rsidRDefault="00DD5180" w:rsidP="00DD5180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między siłą dośrodkową a masą ciała, jego prędkością liniową i promieniem okręgu</w:t>
            </w:r>
          </w:p>
          <w:p w14:paraId="3B50FE71" w14:textId="77777777" w:rsidR="00DD5180" w:rsidRPr="008F3FDF" w:rsidRDefault="00DD5180" w:rsidP="00DD5180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siły odśrodkowej jako siły bezwładności działającej w układzie obracającym się</w:t>
            </w:r>
          </w:p>
          <w:p w14:paraId="2D3E0321" w14:textId="77777777" w:rsidR="00DD5180" w:rsidRPr="008F3FDF" w:rsidRDefault="00DD5180" w:rsidP="00DD5180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lastRenderedPageBreak/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siły w układzie nieinercjalnym związanym z obracającym się ciałem;</w:t>
            </w:r>
            <w:r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 xml:space="preserve">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omawia różnice między opisem ruchu ciał w układach inercjalnych i nieinercjalnych na przykładzie obracającej się tarczy</w:t>
            </w:r>
          </w:p>
          <w:p w14:paraId="3F0AC6CE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4"/>
                <w:sz w:val="18"/>
                <w:szCs w:val="18"/>
              </w:rPr>
              <w:t xml:space="preserve">stosuje w obliczeniach wzór na siłę grawitacji w postaci </w:t>
            </w:r>
            <m:oMath>
              <m:r>
                <w:rPr>
                  <w:rFonts w:ascii="Cambria Math" w:hAnsi="Arial Narrow" w:cs="Times New Roman"/>
                  <w:sz w:val="18"/>
                  <w:szCs w:val="18"/>
                </w:rPr>
                <m:t>F</m:t>
              </m:r>
              <m:r>
                <m:rPr>
                  <m:sty m:val="p"/>
                </m:rPr>
                <w:rPr>
                  <w:rFonts w:ascii="Cambria Math" w:hAnsi="Arial Narrow" w:cs="Times New Roman"/>
                  <w:sz w:val="18"/>
                  <w:szCs w:val="18"/>
                </w:rPr>
                <m:t>=</m:t>
              </m:r>
              <m:r>
                <w:rPr>
                  <w:rFonts w:ascii="Cambria Math" w:hAnsi="Arial Narrow" w:cs="Times New Roman"/>
                  <w:sz w:val="18"/>
                  <w:szCs w:val="18"/>
                </w:rPr>
                <m:t>G</m:t>
              </m:r>
              <m:f>
                <m:fPr>
                  <m:ctrlPr>
                    <w:rPr>
                      <w:rFonts w:ascii="Cambria Math" w:hAnsi="Arial Narrow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Arial Narrow" w:hAnsi="Arial Narrow" w:cs="Times New Roman"/>
                      <w:sz w:val="18"/>
                      <w:szCs w:val="1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Arial Narrow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Arial Narrow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</w:p>
          <w:p w14:paraId="1B79A10F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1"/>
                <w:tab w:val="left" w:pos="596"/>
              </w:tabs>
              <w:kinsoku w:val="0"/>
              <w:overflowPunct w:val="0"/>
              <w:spacing w:line="276" w:lineRule="auto"/>
              <w:ind w:left="29" w:right="108" w:firstLine="28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przedstawia wybrane z historii informacje  odkryć związanych z grawitacją, w szczególności teorię ruchu Księżyca, na podstawie analizy tekstu wybranego samodzielnie</w:t>
            </w:r>
          </w:p>
          <w:p w14:paraId="24247639" w14:textId="77777777" w:rsidR="00DD5180" w:rsidRPr="008F3FDF" w:rsidRDefault="00DD5180" w:rsidP="00DD5180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przeprowadza doświadczenia i obserwacje:</w:t>
            </w:r>
          </w:p>
          <w:p w14:paraId="25D81DE8" w14:textId="77777777" w:rsidR="00DD5180" w:rsidRPr="00E53BC4" w:rsidRDefault="00DD5180" w:rsidP="00DD5180">
            <w:pPr>
              <w:pStyle w:val="TableParagraph"/>
              <w:numPr>
                <w:ilvl w:val="1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E53BC4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doświadczalnie bada związek między siłą dośrodkową a masą, prędkością liniową i promieniem w ruchu jednostajnym po okręgu</w:t>
            </w:r>
          </w:p>
          <w:p w14:paraId="6F0025C5" w14:textId="77777777" w:rsidR="00DD5180" w:rsidRPr="008F3FDF" w:rsidRDefault="00DD5180" w:rsidP="00DD5180">
            <w:pPr>
              <w:pStyle w:val="TableParagraph"/>
              <w:numPr>
                <w:ilvl w:val="1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obserwuje stan przeciążenia i stan nieważkości oraz pozorne zmiany ciężaru w windzie,</w:t>
            </w:r>
          </w:p>
          <w:p w14:paraId="73B5E442" w14:textId="77777777" w:rsidR="00DD5180" w:rsidRPr="008F3FDF" w:rsidRDefault="00DD5180" w:rsidP="00D06E8A">
            <w:pPr>
              <w:pStyle w:val="TableParagraph"/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korzystając z ich opisu; przedstawia, opisuje, analizuje i opracowuje wyniki doświadczeń i obserwacji, uwzględniając niepewności pomiarów; formułuje wnioski</w:t>
            </w:r>
          </w:p>
          <w:p w14:paraId="2402B52F" w14:textId="77777777" w:rsidR="00DD5180" w:rsidRPr="00E53BC4" w:rsidRDefault="00DD5180" w:rsidP="00DD5180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E53BC4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budowę Układu Słonecznego i jego miejsce w Galaktyce; posługuje się pojęciami jednostki astronomicznej i roku świetlnego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, </w:t>
            </w:r>
            <w:r w:rsidRPr="00E53BC4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budowę planet Układu Słonecznego oraz innych obiektów Układu Słonecznego</w:t>
            </w:r>
          </w:p>
          <w:p w14:paraId="16ED93A2" w14:textId="77777777" w:rsidR="00DD5180" w:rsidRPr="008F3FDF" w:rsidRDefault="00DD5180" w:rsidP="00DD5180">
            <w:pPr>
              <w:pStyle w:val="TableParagraph"/>
              <w:numPr>
                <w:ilvl w:val="0"/>
                <w:numId w:val="13"/>
              </w:numPr>
              <w:tabs>
                <w:tab w:val="left" w:pos="175"/>
              </w:tabs>
              <w:kinsoku w:val="0"/>
              <w:overflowPunct w:val="0"/>
              <w:spacing w:line="281" w:lineRule="auto"/>
              <w:ind w:left="33" w:right="108" w:firstLine="2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rozwój astronomii od czasów Kopernika do czasów Newtona</w:t>
            </w:r>
          </w:p>
          <w:p w14:paraId="3345733C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A62A648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a wymagania na ocenę dobrą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 a ponadto:</w:t>
            </w:r>
          </w:p>
          <w:p w14:paraId="0591D7B3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470CA2B4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ilustruje właściwości siły grawitacji, posługując się analogią – porównuje ruch piłeczki przyczepionej do sznurka z ruchem Księżyca wokół Ziemi</w:t>
            </w:r>
          </w:p>
          <w:p w14:paraId="4ACAA177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jc w:val="both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wzajemne okrążanie się dwóch przyciągających się ciał na przykładzie podwójnych układów gwiazd</w:t>
            </w:r>
          </w:p>
          <w:p w14:paraId="5AA13669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jc w:val="both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korzysta ze stron internetowych pomocnych podczas obserwacji astronomicznych</w:t>
            </w:r>
          </w:p>
          <w:p w14:paraId="75B12E5C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wyjaśnia, jak korzystać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z papierowej lub internetowej mapy nieba wyprowadza wzór na prędkość satelity; rozróżnia prędkości kosmiczne pierwszą i drugą</w:t>
            </w:r>
          </w:p>
          <w:p w14:paraId="294C85EB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przedstawia najważniejsze fakty z historii lotów kosmicznych; podaje przykłady zastosowania satelitów (na podstawie samodzielnie wybranych materiałów źródłowych)</w:t>
            </w:r>
          </w:p>
          <w:p w14:paraId="77BA6401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wyjaśnia, czym jest nieważkość panująca w statku kosmicznym</w:t>
            </w:r>
          </w:p>
          <w:p w14:paraId="449B802F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siły działające na ciało poruszające się z przyspieszeniem skierowanym pionowo (na przykładzie windy); ilustruje je na schematycznym rysunku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jakościowo stan niedociążenia, opisuje warunki i podaje przykłady jego występowania</w:t>
            </w:r>
          </w:p>
          <w:p w14:paraId="1C9174CD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i oblicza wskazania wagi w windzie ruszającej w górę</w:t>
            </w:r>
          </w:p>
          <w:p w14:paraId="133A9B44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wyjaśnia, kiedy następuje zaćmienie Księżyca, a kiedy – zaćmienie Słońca; ilustruje to na rysunkach schematycznych</w:t>
            </w:r>
          </w:p>
          <w:p w14:paraId="4A633B6C" w14:textId="77777777" w:rsidR="00DD5180" w:rsidRPr="008F3FDF" w:rsidRDefault="00DD5180" w:rsidP="00DD518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wymienia prawa rządzące ruchem planet wokół Słońca i ruchem księżyców wokół planet</w:t>
            </w:r>
          </w:p>
          <w:p w14:paraId="5BEB6F28" w14:textId="77777777" w:rsidR="00DD5180" w:rsidRPr="008F3FDF" w:rsidRDefault="00DD5180" w:rsidP="00DD5180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informacjami pochodzącymi z analizy materiałów źródłowych, w tym tekstów popularnonaukowych i </w:t>
            </w:r>
            <w:proofErr w:type="spellStart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internetu</w:t>
            </w:r>
            <w:proofErr w:type="spellEnd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, dotyczącymi:</w:t>
            </w:r>
          </w:p>
          <w:p w14:paraId="721431F6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ruchu po okręgu</w:t>
            </w:r>
          </w:p>
          <w:p w14:paraId="0BCDA1CE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występowania faz Księżyca oraz zaćmień Księżyca i Słońca</w:t>
            </w:r>
          </w:p>
          <w:p w14:paraId="6AC523FD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rozwoju astronomii</w:t>
            </w:r>
          </w:p>
          <w:p w14:paraId="28029E0B" w14:textId="77777777" w:rsidR="00DD5180" w:rsidRPr="008F3FDF" w:rsidRDefault="00DD5180" w:rsidP="00DD5180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złożone (typowe)zadania i problemy związane z:</w:t>
            </w:r>
          </w:p>
          <w:p w14:paraId="0775CCAA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opisem ruchu jednostajnego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po </w:t>
            </w:r>
            <w:r w:rsidRPr="008F3FDF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lastRenderedPageBreak/>
              <w:t>okręgu</w:t>
            </w:r>
          </w:p>
          <w:p w14:paraId="4D393FDE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zależności między siłą dośrodkową a masą i prędkością ciała oraz promieniem okręgu</w:t>
            </w:r>
          </w:p>
          <w:p w14:paraId="285404A3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oddziaływania grawitacyjnego</w:t>
            </w:r>
          </w:p>
          <w:p w14:paraId="3A42A4A7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8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planet i księżyców</w:t>
            </w:r>
          </w:p>
          <w:p w14:paraId="29B3606E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satelitów wokół Ziemi, z wykorzystaniem wzoru na prędkość satelity</w:t>
            </w:r>
          </w:p>
          <w:p w14:paraId="6187138E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opisywaniem stanów: nieważkości, przeciążenia i niedociążenia</w:t>
            </w:r>
          </w:p>
          <w:p w14:paraId="16062640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konsekwencjami ruchu Księżyca i Ziemi w Układzie Słonecznym</w:t>
            </w:r>
          </w:p>
          <w:p w14:paraId="04F61BCD" w14:textId="77777777" w:rsidR="00DD5180" w:rsidRPr="008F3FDF" w:rsidRDefault="00DD5180" w:rsidP="00DD5180">
            <w:pPr>
              <w:pStyle w:val="TableParagraph"/>
              <w:numPr>
                <w:ilvl w:val="1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budową Układu Słonecznego oraz ruchem planet wokół Słońca, a księżyców – wokół planet</w:t>
            </w:r>
          </w:p>
          <w:p w14:paraId="709543F0" w14:textId="77777777" w:rsidR="00DD5180" w:rsidRPr="008F3FDF" w:rsidRDefault="00DD5180" w:rsidP="00DD5180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planuje i modyfikuje przebieg doświadczalnego badania związku między siłą dośrodkową a masą, prędkością liniową i promieniem w ruchu jednostajnym po okręgu</w:t>
            </w:r>
          </w:p>
          <w:p w14:paraId="295C3E6F" w14:textId="77777777" w:rsidR="00DD5180" w:rsidRPr="008F3FDF" w:rsidRDefault="00DD5180" w:rsidP="00DD5180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przeprowadza obserwacje astronomiczne, np. faz Wenus, księżyców Jowisza i pierścieni Saturna; opisuje wyniki obserwacji</w:t>
            </w:r>
          </w:p>
          <w:p w14:paraId="52D3DFB2" w14:textId="77777777" w:rsidR="00DD5180" w:rsidRPr="008F3FDF" w:rsidRDefault="00DD5180" w:rsidP="00DD5180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realizuje i prezentuje projekt </w:t>
            </w:r>
            <w:r w:rsidRPr="008F3FDF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Satelity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(opisany w podręczniku)</w:t>
            </w:r>
          </w:p>
          <w:p w14:paraId="2539926C" w14:textId="77777777" w:rsidR="00DD5180" w:rsidRPr="008F3FDF" w:rsidRDefault="00DD5180" w:rsidP="00DD5180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samodzielnie wyszukuje i analizuje tekst popularnonaukowy dotyczący ruchu po okręgu i grawitacji, posługuje się informacjami pochodzącymi z jego analizy</w:t>
            </w:r>
          </w:p>
        </w:tc>
        <w:tc>
          <w:tcPr>
            <w:tcW w:w="837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CB2FC26" w14:textId="77777777" w:rsidR="00DD5180" w:rsidRPr="008F3FDF" w:rsidRDefault="00DD5180" w:rsidP="00D06E8A">
            <w:pPr>
              <w:pStyle w:val="TableParagraph"/>
              <w:tabs>
                <w:tab w:val="left" w:pos="199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</w:t>
            </w:r>
            <w:r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bardzo</w:t>
            </w: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 xml:space="preserve"> dobrą  a ponadto:</w:t>
            </w:r>
          </w:p>
          <w:p w14:paraId="697FF925" w14:textId="77777777" w:rsidR="00DD5180" w:rsidRPr="008F3FDF" w:rsidRDefault="00DD5180" w:rsidP="00D06E8A">
            <w:pPr>
              <w:pStyle w:val="TableParagraph"/>
              <w:tabs>
                <w:tab w:val="left" w:pos="199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6D85FB3F" w14:textId="77777777" w:rsidR="00DD5180" w:rsidRPr="008F3FDF" w:rsidRDefault="00DD5180" w:rsidP="00DD5180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omawia różnice między opisami ruchu ciał w układach inercjalnych i nieinercjalnych (na przykładzie innym niż obracająca się tarcza)</w:t>
            </w:r>
          </w:p>
          <w:p w14:paraId="480494ED" w14:textId="77777777" w:rsidR="00DD5180" w:rsidRPr="008F3FDF" w:rsidRDefault="00DD5180" w:rsidP="00DD5180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siły działające na ciało poruszające się z przyspieszeniem skierowanym pionowo (na przykładzie innym niż poruszająca się winda)</w:t>
            </w:r>
          </w:p>
          <w:p w14:paraId="72D21772" w14:textId="77777777" w:rsidR="00DD5180" w:rsidRPr="008F3FDF" w:rsidRDefault="00DD5180" w:rsidP="00DD5180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i oblicza wskazania wagi w windzie ruszającej w dół</w:t>
            </w:r>
          </w:p>
          <w:p w14:paraId="00DA57F8" w14:textId="77777777" w:rsidR="00DD5180" w:rsidRPr="008F3FDF" w:rsidRDefault="00DD5180" w:rsidP="00DD5180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przeprowadza wybrane 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 xml:space="preserve">obserwacje nieba za pomocą </w:t>
            </w:r>
            <w:proofErr w:type="spellStart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smartfona</w:t>
            </w:r>
            <w:proofErr w:type="spellEnd"/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lub korzystając z mapy nieba i ich opisu; (planuje i modyfikuje ich przebieg)</w:t>
            </w:r>
          </w:p>
          <w:p w14:paraId="536D79C4" w14:textId="77777777" w:rsidR="00DD5180" w:rsidRPr="008F3FDF" w:rsidRDefault="00DD5180" w:rsidP="00DD5180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trzecie prawo Keplera dla orbit kołowych; interpretuje to prawo jako konsekwencję powszechnego ciążenia</w:t>
            </w:r>
          </w:p>
          <w:p w14:paraId="29E548A5" w14:textId="77777777" w:rsidR="00DD5180" w:rsidRPr="008F3FDF" w:rsidRDefault="00DD5180" w:rsidP="00DD5180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nietypowe, złożone zadania i problemy związane z:</w:t>
            </w:r>
          </w:p>
          <w:p w14:paraId="5C20AB38" w14:textId="77777777" w:rsidR="00DD5180" w:rsidRPr="008F3FDF" w:rsidRDefault="00DD5180" w:rsidP="00D06E8A">
            <w:pPr>
              <w:pStyle w:val="TableParagraph"/>
              <w:tabs>
                <w:tab w:val="left" w:pos="199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– opisem ruchu jednostajnego po okręgu</w:t>
            </w:r>
          </w:p>
          <w:p w14:paraId="6C5575E8" w14:textId="77777777" w:rsidR="00DD5180" w:rsidRPr="008F3FDF" w:rsidRDefault="00DD5180" w:rsidP="00DD5180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między siłą dośrodkową a masą i prędkością ciała oraz promieniem okręgu</w:t>
            </w:r>
          </w:p>
          <w:p w14:paraId="25993B12" w14:textId="77777777" w:rsidR="00DD5180" w:rsidRPr="008F3FDF" w:rsidRDefault="00DD5180" w:rsidP="00DD5180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opisem oddziaływania grawitacyjnego</w:t>
            </w:r>
          </w:p>
          <w:p w14:paraId="027BE9B3" w14:textId="77777777" w:rsidR="00DD5180" w:rsidRPr="008F3FDF" w:rsidRDefault="00DD5180" w:rsidP="00DD5180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planet i księżyców</w:t>
            </w:r>
          </w:p>
          <w:p w14:paraId="66C1286E" w14:textId="77777777" w:rsidR="00DD5180" w:rsidRPr="008F3FDF" w:rsidRDefault="00DD5180" w:rsidP="00DD5180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ruchem satelitów wokół Ziemi, z wykorzystaniem wzoru na prędkość satelity</w:t>
            </w:r>
          </w:p>
          <w:p w14:paraId="1B38EAD8" w14:textId="77777777" w:rsidR="00DD5180" w:rsidRPr="008F3FDF" w:rsidRDefault="00DD5180" w:rsidP="00DD5180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opisywaniem stanów: nieważkości, przeciążenia i 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position w:val="2"/>
                <w:sz w:val="18"/>
                <w:szCs w:val="18"/>
              </w:rPr>
              <w:t>R</w:t>
            </w: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niedociążenia</w:t>
            </w:r>
          </w:p>
          <w:p w14:paraId="719613A4" w14:textId="77777777" w:rsidR="00DD5180" w:rsidRPr="008F3FDF" w:rsidRDefault="00DD5180" w:rsidP="00DD5180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konsekwencjami ruchu Księżyca i Ziemi w Układzie Słonecznym</w:t>
            </w:r>
          </w:p>
          <w:p w14:paraId="257C7D1B" w14:textId="77777777" w:rsidR="00DD5180" w:rsidRPr="008F3FDF" w:rsidRDefault="00DD5180" w:rsidP="00DD5180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  <w:tab w:val="left" w:pos="477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budową Układu Słonecznego oraz ruchem planet wokół Słońca i ruchem księżyców wokół planet</w:t>
            </w:r>
          </w:p>
          <w:p w14:paraId="33D83878" w14:textId="77777777" w:rsidR="00DD5180" w:rsidRPr="008F3FDF" w:rsidRDefault="00DD5180" w:rsidP="00DD5180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  <w:tab w:val="left" w:pos="283"/>
              </w:tabs>
              <w:kinsoku w:val="0"/>
              <w:overflowPunct w:val="0"/>
              <w:spacing w:line="276" w:lineRule="auto"/>
              <w:ind w:left="24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realizuje i prezentuje własny projekt związany z ruchem po okręgu i grawitacją</w:t>
            </w:r>
          </w:p>
        </w:tc>
      </w:tr>
      <w:tr w:rsidR="00DD5180" w:rsidRPr="008F3FDF" w14:paraId="09584901" w14:textId="77777777" w:rsidTr="00D06E8A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72A6B93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</w:pPr>
          </w:p>
        </w:tc>
        <w:tc>
          <w:tcPr>
            <w:tcW w:w="3548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216DB8D3" w14:textId="77777777" w:rsidR="00DD5180" w:rsidRPr="008F3FDF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F3FDF">
              <w:rPr>
                <w:rFonts w:ascii="Arial Narrow" w:hAnsi="Arial Narrow" w:cs="Times New Roman"/>
                <w:b/>
                <w:color w:val="221F1F"/>
                <w:w w:val="110"/>
                <w:sz w:val="18"/>
                <w:szCs w:val="18"/>
              </w:rPr>
              <w:t>3. Praca, moc, energia</w:t>
            </w:r>
          </w:p>
        </w:tc>
      </w:tr>
      <w:tr w:rsidR="00DD5180" w:rsidRPr="00741AB0" w14:paraId="5245EF62" w14:textId="77777777" w:rsidTr="00D06E8A">
        <w:trPr>
          <w:trHeight w:val="20"/>
        </w:trPr>
        <w:tc>
          <w:tcPr>
            <w:tcW w:w="145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AF55061" w14:textId="77777777" w:rsidR="00DD5180" w:rsidRPr="00741AB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t>Uczeń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501968BD" w14:textId="77777777" w:rsidR="00DD5180" w:rsidRPr="00741AB0" w:rsidRDefault="00DD5180" w:rsidP="00DD5180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posługuje się pojęciami: pracy mechanicznej, energii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kinetycznej, energii potencjalnej grawitacji, energii potencjalnej sprężystości, energii wewnętrznej ,wraz z ich jednostkami;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wskazuje przykłady wykonywania pracy w życiu codziennym i w sensie fizycznym; opisuje wykonaną pracę jako zmianę energii</w:t>
            </w:r>
          </w:p>
          <w:p w14:paraId="79D3E9C8" w14:textId="77777777" w:rsidR="00DD5180" w:rsidRPr="00741AB0" w:rsidRDefault="00DD5180" w:rsidP="00DD5180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związek pracy z siłą i drogą, na jakiej ta praca została wykonana, gdy kierunek działania siły jest zgodny z kierunkiem ruchu ciała</w:t>
            </w:r>
          </w:p>
          <w:p w14:paraId="51BC96AA" w14:textId="77777777" w:rsidR="00DD5180" w:rsidRPr="00741AB0" w:rsidRDefault="00DD5180" w:rsidP="00DD5180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doświadczalnie wyznacza wykonaną pracę, korzystając z opisu doświadczenia</w:t>
            </w:r>
          </w:p>
          <w:p w14:paraId="4AECDF15" w14:textId="77777777" w:rsidR="00DD5180" w:rsidRPr="00741AB0" w:rsidRDefault="00DD5180" w:rsidP="00DD5180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różne formy energii, posługując się przykładami z otoczenia; wykazuje, że energię wewnętrzną układu można zmienić, wykonując nad nim pracę lub przekazując doń energię w postaci ciepła</w:t>
            </w:r>
          </w:p>
          <w:p w14:paraId="7C3714F9" w14:textId="77777777" w:rsidR="00DD5180" w:rsidRPr="00741AB0" w:rsidRDefault="00DD5180" w:rsidP="00DD5180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pojęciami: energii kinetycznej, energii potencjalnej i energii mechanicznej, wraz z ich jednostkami</w:t>
            </w:r>
          </w:p>
          <w:p w14:paraId="682C8752" w14:textId="77777777" w:rsidR="00DD5180" w:rsidRPr="00741AB0" w:rsidRDefault="00DD5180" w:rsidP="00DD5180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sposoby obliczania energii potencjalnej i energii kinetycznej; wyznacza zmianę energii potencjalnej grawitacji</w:t>
            </w:r>
          </w:p>
          <w:p w14:paraId="0F50402A" w14:textId="77777777" w:rsidR="00DD5180" w:rsidRPr="00741AB0" w:rsidRDefault="00DD5180" w:rsidP="00DD5180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pojęciami: energii kinetycznej, energii potencjalnej, energii mechanicznej i energii wewnętrznej, wraz z ich jednostkami</w:t>
            </w:r>
          </w:p>
          <w:p w14:paraId="14BA49E7" w14:textId="77777777" w:rsidR="00DD5180" w:rsidRPr="00741AB0" w:rsidRDefault="00DD5180" w:rsidP="00DD5180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formułuje zasadę zachowania energii</w:t>
            </w:r>
          </w:p>
          <w:p w14:paraId="49B1D0B3" w14:textId="77777777" w:rsidR="00DD5180" w:rsidRPr="00741AB0" w:rsidRDefault="00DD5180" w:rsidP="00DD5180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formułuje zasadę zachowania energii mechanicznej; wyjaśnia, kiedy można ją stosować</w:t>
            </w:r>
          </w:p>
          <w:p w14:paraId="45A03C31" w14:textId="77777777" w:rsidR="00DD5180" w:rsidRPr="00741AB0" w:rsidRDefault="00DD5180" w:rsidP="00DD5180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wskazuje i opisuje przykłady przemian energii na podstawie własnych obserwacji oraz infografiki </w:t>
            </w:r>
            <w:r w:rsidRPr="00741AB0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Przykłady przemian energii </w:t>
            </w:r>
          </w:p>
          <w:p w14:paraId="2F32037C" w14:textId="77777777" w:rsidR="00DD5180" w:rsidRPr="00741AB0" w:rsidRDefault="00DD5180" w:rsidP="00DD5180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pojęciem mocy wraz z jej jednostką; porównuje moce różnych urządzeń</w:t>
            </w:r>
          </w:p>
          <w:p w14:paraId="2CBC842A" w14:textId="77777777" w:rsidR="00DD5180" w:rsidRPr="00741AB0" w:rsidRDefault="00DD5180" w:rsidP="00DD5180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podaje i interpretuje wzór na obliczanie mocy; stosuje w obliczeniach związek mocy z pracą i czasem, w jakim ta praca została wykonana</w:t>
            </w:r>
          </w:p>
          <w:p w14:paraId="57270A1C" w14:textId="77777777" w:rsidR="00DD5180" w:rsidRPr="00741AB0" w:rsidRDefault="00DD5180" w:rsidP="00DD5180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analizuje tekst </w:t>
            </w:r>
            <w:r w:rsidRPr="00741AB0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Nowy rekord zapotrzebowania na moc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; wyodrębnia z niego informacje kluczowe, posługuje się nimi i przedstawia je w różnych postaciach</w:t>
            </w:r>
          </w:p>
          <w:p w14:paraId="0FBBBF9F" w14:textId="77777777" w:rsidR="00DD5180" w:rsidRPr="00741AB0" w:rsidRDefault="00DD5180" w:rsidP="00DD5180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proste zadania i problemy związane z:</w:t>
            </w:r>
          </w:p>
          <w:p w14:paraId="30B2FC5F" w14:textId="77777777" w:rsidR="00DD5180" w:rsidRPr="00741AB0" w:rsidRDefault="00DD5180" w:rsidP="00DD5180">
            <w:pPr>
              <w:pStyle w:val="TableParagraph"/>
              <w:numPr>
                <w:ilvl w:val="1"/>
                <w:numId w:val="4"/>
              </w:numPr>
              <w:tabs>
                <w:tab w:val="left" w:pos="163"/>
                <w:tab w:val="left" w:pos="477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energią i pracą mechaniczną</w:t>
            </w:r>
          </w:p>
          <w:p w14:paraId="5D889889" w14:textId="77777777" w:rsidR="00DD5180" w:rsidRPr="00741AB0" w:rsidRDefault="00DD5180" w:rsidP="00DD5180">
            <w:pPr>
              <w:pStyle w:val="TableParagraph"/>
              <w:numPr>
                <w:ilvl w:val="1"/>
                <w:numId w:val="4"/>
              </w:numPr>
              <w:tabs>
                <w:tab w:val="left" w:pos="163"/>
                <w:tab w:val="left" w:pos="477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obliczaniem energii potencjalnej i energii kinetycznej</w:t>
            </w:r>
          </w:p>
          <w:p w14:paraId="5C50994F" w14:textId="77777777" w:rsidR="00DD5180" w:rsidRPr="00741AB0" w:rsidRDefault="00DD5180" w:rsidP="00DD5180">
            <w:pPr>
              <w:pStyle w:val="TableParagraph"/>
              <w:numPr>
                <w:ilvl w:val="1"/>
                <w:numId w:val="4"/>
              </w:numPr>
              <w:tabs>
                <w:tab w:val="left" w:pos="163"/>
                <w:tab w:val="left" w:pos="477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przemianami energii</w:t>
            </w:r>
            <w:r w:rsidRPr="00741AB0">
              <w:rPr>
                <w:rFonts w:ascii="Arial Narrow" w:hAnsi="Arial Narrow" w:cs="Times New Roman"/>
                <w:color w:val="221F1F"/>
                <w:spacing w:val="-17"/>
                <w:w w:val="105"/>
                <w:sz w:val="18"/>
                <w:szCs w:val="18"/>
              </w:rPr>
              <w:t xml:space="preserve"> i </w:t>
            </w:r>
            <w:r w:rsidRPr="00741AB0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wykorzystaniem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zasady zachowania energii mechanicznej</w:t>
            </w:r>
          </w:p>
          <w:p w14:paraId="1B1647DD" w14:textId="77777777" w:rsidR="00DD5180" w:rsidRPr="00741AB0" w:rsidRDefault="00DD5180" w:rsidP="00DD5180">
            <w:pPr>
              <w:pStyle w:val="TableParagraph"/>
              <w:numPr>
                <w:ilvl w:val="1"/>
                <w:numId w:val="4"/>
              </w:numPr>
              <w:tabs>
                <w:tab w:val="left" w:pos="163"/>
                <w:tab w:val="left" w:pos="477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mocą</w:t>
            </w:r>
            <w:r w:rsidRPr="00741AB0">
              <w:rPr>
                <w:rFonts w:ascii="Arial Narrow" w:hAnsi="Arial Narrow" w:cs="Times New Roman"/>
                <w:color w:val="221F1F"/>
                <w:spacing w:val="-16"/>
                <w:w w:val="105"/>
                <w:sz w:val="18"/>
                <w:szCs w:val="18"/>
              </w:rPr>
              <w:t xml:space="preserve"> i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mocy z pracą lub energią</w:t>
            </w:r>
            <w:r w:rsidRPr="00741AB0">
              <w:rPr>
                <w:rFonts w:ascii="Arial Narrow" w:hAnsi="Arial Narrow" w:cs="Times New Roman"/>
                <w:color w:val="221F1F"/>
                <w:spacing w:val="-14"/>
                <w:w w:val="105"/>
                <w:sz w:val="18"/>
                <w:szCs w:val="18"/>
              </w:rPr>
              <w:t xml:space="preserve"> i </w:t>
            </w:r>
            <w:r>
              <w:rPr>
                <w:rFonts w:ascii="Arial Narrow" w:hAnsi="Arial Narrow" w:cs="Times New Roman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czasem,</w:t>
            </w:r>
          </w:p>
          <w:p w14:paraId="40CFACCC" w14:textId="77777777" w:rsidR="00DD5180" w:rsidRPr="00741AB0" w:rsidRDefault="00DD5180" w:rsidP="00D06E8A">
            <w:pPr>
              <w:pStyle w:val="TableParagraph"/>
              <w:tabs>
                <w:tab w:val="left" w:pos="163"/>
              </w:tabs>
              <w:kinsoku w:val="0"/>
              <w:overflowPunct w:val="0"/>
              <w:spacing w:line="276" w:lineRule="auto"/>
              <w:ind w:left="0" w:right="108" w:firstLine="57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 w:rsidRPr="00741AB0">
              <w:rPr>
                <w:rFonts w:ascii="Arial Narrow" w:hAnsi="Arial Narrow" w:cs="Times New Roman"/>
                <w:color w:val="221F1F"/>
                <w:spacing w:val="-7"/>
                <w:w w:val="105"/>
                <w:sz w:val="18"/>
                <w:szCs w:val="18"/>
              </w:rPr>
              <w:t>wielokrotności i </w:t>
            </w:r>
            <w:r w:rsidRPr="00741AB0">
              <w:rPr>
                <w:rFonts w:ascii="Arial Narrow" w:hAnsi="Arial Narrow" w:cs="Times New Roman"/>
                <w:color w:val="221F1F"/>
                <w:spacing w:val="-6"/>
                <w:w w:val="105"/>
                <w:sz w:val="18"/>
                <w:szCs w:val="18"/>
              </w:rPr>
              <w:t xml:space="preserve">podwielokrotności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oraz jednostki czasu ,wykonuje obliczenia i zapisuje wynik zgodnie z zasadami zaokrąglania,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lastRenderedPageBreak/>
              <w:t>z zachowaniem liczby cyfr znaczących wynikającej z dokładności pomiaru lub danych</w:t>
            </w:r>
          </w:p>
        </w:tc>
        <w:tc>
          <w:tcPr>
            <w:tcW w:w="988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A24DAD5" w14:textId="77777777" w:rsidR="00DD5180" w:rsidRPr="00741AB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72EC1D94" w14:textId="77777777" w:rsidR="00DD5180" w:rsidRPr="00741AB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6737AEE0" w14:textId="77777777" w:rsidR="00DD5180" w:rsidRPr="00741AB0" w:rsidRDefault="00DD5180" w:rsidP="00DD518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wykazuje na przykładach, że siła działająca przeciwnie do kierunku ruchu wykonuje pracę ujemną, a gdy siła jest prostopadła do kierunku ruchu, praca jest równa zero</w:t>
            </w:r>
          </w:p>
          <w:p w14:paraId="5E3CA7CE" w14:textId="77777777" w:rsidR="00DD5180" w:rsidRPr="00741AB0" w:rsidRDefault="00DD5180" w:rsidP="00DD518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opracowuje i analizuje wyniki doświadczalnego wyznaczania wykonanej pracy, uwzględniając niepewności pomiarowe</w:t>
            </w:r>
          </w:p>
          <w:p w14:paraId="57FE8145" w14:textId="77777777" w:rsidR="00DD5180" w:rsidRPr="00741AB0" w:rsidRDefault="00DD5180" w:rsidP="00DD518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przekazywanie energii (na wybranym przykładzie)</w:t>
            </w:r>
          </w:p>
          <w:p w14:paraId="59B2226F" w14:textId="77777777" w:rsidR="00DD5180" w:rsidRPr="00741AB0" w:rsidRDefault="00DD5180" w:rsidP="00DD518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wzory na energię potencjalną i energię kinetyczną oraz związek między siłą ciężkości, masą i przyspieszeniem grawitacyjnym</w:t>
            </w:r>
          </w:p>
          <w:p w14:paraId="21DFEB85" w14:textId="77777777" w:rsidR="00DD5180" w:rsidRPr="00741AB0" w:rsidRDefault="00DD5180" w:rsidP="00DD518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porównuje ciężar i energię potencjalną na różnych ciałach niebieskich, korzystając</w:t>
            </w:r>
            <w:r w:rsidRPr="00741AB0">
              <w:rPr>
                <w:rFonts w:ascii="Arial Narrow" w:hAnsi="Arial Narrow" w:cs="Times New Roman"/>
                <w:color w:val="221F1F"/>
                <w:spacing w:val="-15"/>
                <w:w w:val="105"/>
                <w:sz w:val="18"/>
                <w:szCs w:val="18"/>
              </w:rPr>
              <w:t xml:space="preserve"> z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tabeli wartości przyspieszenia grawitacyjnego</w:t>
            </w:r>
          </w:p>
          <w:p w14:paraId="265B1613" w14:textId="77777777" w:rsidR="00DD5180" w:rsidRPr="00741AB0" w:rsidRDefault="00DD5180" w:rsidP="00DD518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wykorzystuje zasadę zachowania energii do opisu zjawisk zachodzących w otoczeniu</w:t>
            </w:r>
          </w:p>
          <w:p w14:paraId="0F6A98B1" w14:textId="77777777" w:rsidR="00DD5180" w:rsidRPr="00741AB0" w:rsidRDefault="00DD5180" w:rsidP="00DD518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 w obliczeniach zasadę zachowania energii mechanicznej; wykazuje jej użyteczność w opisie spadku swobodnego</w:t>
            </w:r>
          </w:p>
          <w:p w14:paraId="07708436" w14:textId="77777777" w:rsidR="00DD5180" w:rsidRPr="00741AB0" w:rsidRDefault="00DD5180" w:rsidP="00DD5180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przemiany energii (na wybranym przykładzie)</w:t>
            </w:r>
          </w:p>
          <w:p w14:paraId="028CD128" w14:textId="77777777" w:rsidR="00DD5180" w:rsidRPr="00741AB0" w:rsidRDefault="00DD5180" w:rsidP="00DD518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opisuje związek jednostki mocy z jednostkami podstawowymi</w:t>
            </w:r>
          </w:p>
          <w:p w14:paraId="6F408E38" w14:textId="77777777" w:rsidR="00DD5180" w:rsidRPr="00741AB0" w:rsidRDefault="00DD5180" w:rsidP="00DD518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wyjaśnia związek energii zużytej przez dane urządzenie w określonym czasie z mocą tego urządzenia,</w:t>
            </w:r>
            <m:oMath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>E=P</m:t>
              </m:r>
              <m:r>
                <w:rPr>
                  <w:rFonts w:ascii="Arial Narrow" w:hAnsi="Arial Narrow" w:cs="Times New Roman"/>
                  <w:color w:val="221F1F"/>
                  <w:w w:val="105"/>
                  <w:sz w:val="18"/>
                  <w:szCs w:val="18"/>
                </w:rPr>
                <m:t>∙</m:t>
              </m:r>
              <m:r>
                <w:rPr>
                  <w:rFonts w:ascii="Cambria Math" w:hAnsi="Arial Narrow" w:cs="Times New Roman"/>
                  <w:color w:val="221F1F"/>
                  <w:w w:val="105"/>
                  <w:sz w:val="18"/>
                  <w:szCs w:val="18"/>
                </w:rPr>
                <m:t xml:space="preserve">t </m:t>
              </m:r>
            </m:oMath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</w:t>
            </w:r>
            <w:proofErr w:type="spellStart"/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stosujetenzwiązek</w:t>
            </w:r>
            <w:proofErr w:type="spellEnd"/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w obliczeniach; posługuje się pojęciem kilowatogodziny</w:t>
            </w:r>
          </w:p>
          <w:p w14:paraId="1A9CFE5F" w14:textId="77777777" w:rsidR="00DD5180" w:rsidRPr="00741AB0" w:rsidRDefault="00DD5180" w:rsidP="00D06E8A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firstLine="0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3D74F04" w14:textId="77777777" w:rsidR="00DD5180" w:rsidRPr="00741AB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dostateczną  a ponadto:</w:t>
            </w:r>
          </w:p>
          <w:p w14:paraId="45FF1163" w14:textId="77777777" w:rsidR="00DD518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654AE0FF" w14:textId="77777777" w:rsidR="00DD5180" w:rsidRPr="00741AB0" w:rsidRDefault="00DD5180" w:rsidP="00DD518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wykorzystuje informacje zawarte w tekście </w:t>
            </w:r>
            <w:r w:rsidRPr="00741AB0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Nowy rekord zapotrzebowania na moc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 rozwiązywania zadań lub problemów</w:t>
            </w:r>
          </w:p>
          <w:p w14:paraId="04A69545" w14:textId="77777777" w:rsidR="00DD5180" w:rsidRPr="00741AB0" w:rsidRDefault="00DD5180" w:rsidP="00DD518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informacjami pochodzącymi z analizy zamieszczonych w podręczniku tekstów dotyczących mocy i energii</w:t>
            </w:r>
          </w:p>
          <w:p w14:paraId="05B92A7F" w14:textId="77777777" w:rsidR="00DD5180" w:rsidRPr="00741AB0" w:rsidRDefault="00DD5180" w:rsidP="00DD518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przeprowadza doświadczenia:</w:t>
            </w:r>
          </w:p>
          <w:p w14:paraId="2BA006FB" w14:textId="77777777" w:rsidR="00DD5180" w:rsidRPr="00741AB0" w:rsidRDefault="00DD5180" w:rsidP="00DD5180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bada przemiany energii mechanicznej</w:t>
            </w:r>
          </w:p>
          <w:p w14:paraId="3538918B" w14:textId="77777777" w:rsidR="00DD5180" w:rsidRPr="00741AB0" w:rsidRDefault="00DD5180" w:rsidP="00DD5180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bada przemiany energii, </w:t>
            </w:r>
          </w:p>
          <w:p w14:paraId="56344A7A" w14:textId="77777777" w:rsidR="00DD5180" w:rsidRPr="00741AB0" w:rsidRDefault="00DD5180" w:rsidP="00D06E8A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korzystając z ich opisów; przedstawia i analizuje wyniki doświadczeń, formułuje wnioski</w:t>
            </w:r>
          </w:p>
          <w:p w14:paraId="2F1A0104" w14:textId="77777777" w:rsidR="00DD5180" w:rsidRPr="00741AB0" w:rsidRDefault="00DD5180" w:rsidP="00DD518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spacing w:val="-4"/>
                <w:w w:val="105"/>
                <w:sz w:val="18"/>
                <w:szCs w:val="18"/>
              </w:rPr>
              <w:t xml:space="preserve">rozwiązuje typowe zadania i problemy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związane z:</w:t>
            </w:r>
          </w:p>
          <w:p w14:paraId="13A5B000" w14:textId="77777777" w:rsidR="00DD5180" w:rsidRPr="00741AB0" w:rsidRDefault="00DD5180" w:rsidP="00DD5180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energią i pracą mechaniczną</w:t>
            </w:r>
          </w:p>
          <w:p w14:paraId="565DB6A8" w14:textId="77777777" w:rsidR="00DD5180" w:rsidRPr="00741AB0" w:rsidRDefault="00DD5180" w:rsidP="00DD5180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obliczaniem energii potencjalnej i energii kinetycznej</w:t>
            </w:r>
          </w:p>
          <w:p w14:paraId="64352FE2" w14:textId="77777777" w:rsidR="00DD5180" w:rsidRPr="00741AB0" w:rsidRDefault="00DD5180" w:rsidP="00DD5180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przemianami energii</w:t>
            </w:r>
            <w:r w:rsidRPr="00741AB0">
              <w:rPr>
                <w:rFonts w:ascii="Arial Narrow" w:hAnsi="Arial Narrow" w:cs="Times New Roman"/>
                <w:color w:val="221F1F"/>
                <w:spacing w:val="-15"/>
                <w:w w:val="105"/>
                <w:sz w:val="18"/>
                <w:szCs w:val="18"/>
              </w:rPr>
              <w:t xml:space="preserve"> i  </w:t>
            </w:r>
            <w:r w:rsidRPr="00741AB0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wykorzystaniem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zasady zachowania energii mechanicznej</w:t>
            </w:r>
          </w:p>
          <w:p w14:paraId="677ADDAC" w14:textId="77777777" w:rsidR="00DD5180" w:rsidRPr="00741AB0" w:rsidRDefault="00DD5180" w:rsidP="00DD5180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mocą</w:t>
            </w:r>
            <w:r w:rsidRPr="00741AB0">
              <w:rPr>
                <w:rFonts w:ascii="Arial Narrow" w:hAnsi="Arial Narrow" w:cs="Times New Roman"/>
                <w:color w:val="221F1F"/>
                <w:spacing w:val="-16"/>
                <w:w w:val="105"/>
                <w:sz w:val="18"/>
                <w:szCs w:val="18"/>
              </w:rPr>
              <w:t xml:space="preserve"> i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związku mocy z pracą lub energią</w:t>
            </w:r>
            <w:r w:rsidRPr="00741AB0">
              <w:rPr>
                <w:rFonts w:ascii="Arial Narrow" w:hAnsi="Arial Narrow" w:cs="Times New Roman"/>
                <w:color w:val="221F1F"/>
                <w:spacing w:val="-14"/>
                <w:w w:val="105"/>
                <w:sz w:val="18"/>
                <w:szCs w:val="18"/>
              </w:rPr>
              <w:t xml:space="preserve"> i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czasem,</w:t>
            </w:r>
          </w:p>
          <w:p w14:paraId="6F96F0E3" w14:textId="77777777" w:rsidR="00DD5180" w:rsidRPr="00741AB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ab/>
              <w:t>w szczególności: posługuje się materiałami pomocniczymi, w tym tablicami fizycznymi oraz kartą wybranych wzorów i stałych fizykochemicznych, wykonuje obliczenia szacunkowe i poddaje analizie otrzymany wynik, wykonuje obliczenia liczbowe, posługując się kalkulatorem</w:t>
            </w:r>
          </w:p>
          <w:p w14:paraId="0CA439C4" w14:textId="77777777" w:rsidR="00DD5180" w:rsidRPr="00741AB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dokonuje syntezy wiedzy</w:t>
            </w:r>
            <w:r w:rsidRPr="00741AB0">
              <w:rPr>
                <w:rFonts w:ascii="Arial Narrow" w:hAnsi="Arial Narrow" w:cs="Times New Roman"/>
                <w:color w:val="221F1F"/>
                <w:spacing w:val="-15"/>
                <w:w w:val="105"/>
                <w:sz w:val="18"/>
                <w:szCs w:val="18"/>
              </w:rPr>
              <w:t xml:space="preserve"> o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pracy, mocy i energii; przedstawia najważniejsze pojęcia, zasady i zależności, porównuje ruchy jednostajny i jednostajnie zmienny</w:t>
            </w:r>
          </w:p>
        </w:tc>
        <w:tc>
          <w:tcPr>
            <w:tcW w:w="873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348CD14" w14:textId="77777777" w:rsidR="00DD5180" w:rsidRPr="00741AB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dostateczną  a ponadto:</w:t>
            </w:r>
          </w:p>
          <w:p w14:paraId="6AF02692" w14:textId="77777777" w:rsidR="00DD5180" w:rsidRPr="00741AB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1A04929F" w14:textId="77777777" w:rsidR="00DD5180" w:rsidRPr="00741AB0" w:rsidRDefault="00DD5180" w:rsidP="00DD5180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analizuje zależność pracy od kąta między wektorem siły a kierunkiem ruchu ciała</w:t>
            </w:r>
          </w:p>
          <w:p w14:paraId="3C79A0AC" w14:textId="77777777" w:rsidR="00DD5180" w:rsidRPr="00741AB0" w:rsidRDefault="00DD5180" w:rsidP="00DD5180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posługuje się informacjami pochodzącymi z analizy materiałów źródłowych, w tym tekstów popularnonaukowych, lub z </w:t>
            </w:r>
            <w:proofErr w:type="spellStart"/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internetu</w:t>
            </w:r>
            <w:proofErr w:type="spellEnd"/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, dotyczących energii, przemian energii i pracy mechanicznej oraz historii odkryć z nimi związanych</w:t>
            </w:r>
          </w:p>
          <w:p w14:paraId="2115C831" w14:textId="77777777" w:rsidR="00DD5180" w:rsidRPr="00741AB0" w:rsidRDefault="00DD5180" w:rsidP="00DD5180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rozwiązuje złożone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zadania i problemy związane z:</w:t>
            </w:r>
          </w:p>
          <w:p w14:paraId="5BADD43E" w14:textId="77777777" w:rsidR="00DD5180" w:rsidRPr="00741AB0" w:rsidRDefault="00DD5180" w:rsidP="00DD5180">
            <w:pPr>
              <w:pStyle w:val="TableParagraph"/>
              <w:numPr>
                <w:ilvl w:val="1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energią i pracą mechaniczną</w:t>
            </w:r>
          </w:p>
          <w:p w14:paraId="36B44390" w14:textId="77777777" w:rsidR="00DD5180" w:rsidRPr="00741AB0" w:rsidRDefault="00DD5180" w:rsidP="00DD5180">
            <w:pPr>
              <w:pStyle w:val="TableParagraph"/>
              <w:numPr>
                <w:ilvl w:val="1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obliczaniem energii potencjalnej i energii kinetycznej</w:t>
            </w:r>
          </w:p>
          <w:p w14:paraId="3C90BA83" w14:textId="77777777" w:rsidR="00DD5180" w:rsidRPr="00741AB0" w:rsidRDefault="00DD5180" w:rsidP="00DD5180">
            <w:pPr>
              <w:pStyle w:val="TableParagraph"/>
              <w:numPr>
                <w:ilvl w:val="1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przemianami energii,</w:t>
            </w:r>
            <w:r w:rsidRPr="00741AB0">
              <w:rPr>
                <w:rFonts w:ascii="Arial Narrow" w:hAnsi="Arial Narrow" w:cs="Times New Roman"/>
                <w:color w:val="221F1F"/>
                <w:spacing w:val="-18"/>
                <w:w w:val="105"/>
                <w:sz w:val="18"/>
                <w:szCs w:val="18"/>
              </w:rPr>
              <w:t xml:space="preserve"> z</w:t>
            </w:r>
            <w:r>
              <w:rPr>
                <w:rFonts w:ascii="Arial Narrow" w:hAnsi="Arial Narrow" w:cs="Times New Roman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 w:rsidRPr="00741AB0">
              <w:rPr>
                <w:rFonts w:ascii="Arial Narrow" w:hAnsi="Arial Narrow" w:cs="Times New Roman"/>
                <w:color w:val="221F1F"/>
                <w:spacing w:val="-18"/>
                <w:w w:val="105"/>
                <w:sz w:val="18"/>
                <w:szCs w:val="18"/>
              </w:rPr>
              <w:t> </w:t>
            </w:r>
            <w:r w:rsidRPr="00741AB0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wykorzystaniem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zasady zachowania energii mechanicznej</w:t>
            </w:r>
          </w:p>
          <w:p w14:paraId="17500D35" w14:textId="77777777" w:rsidR="00DD5180" w:rsidRPr="00741AB0" w:rsidRDefault="00DD5180" w:rsidP="00DD5180">
            <w:pPr>
              <w:pStyle w:val="TableParagraph"/>
              <w:numPr>
                <w:ilvl w:val="1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mocą i </w:t>
            </w:r>
            <w:r w:rsidRPr="00741AB0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wykorzystaniem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związku mocy z pracą lub energią i czasem</w:t>
            </w:r>
          </w:p>
          <w:p w14:paraId="75176705" w14:textId="77777777" w:rsidR="00DD5180" w:rsidRPr="00741AB0" w:rsidRDefault="00DD5180" w:rsidP="00DD5180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planuje i modyfikuje przebieg doświadczalnego badania przemian energii mechanicznej</w:t>
            </w:r>
          </w:p>
          <w:p w14:paraId="1DD81092" w14:textId="77777777" w:rsidR="00DD5180" w:rsidRPr="00741AB0" w:rsidRDefault="00DD5180" w:rsidP="00DD5180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planuje i przeprowadza doświadczenie</w:t>
            </w:r>
            <w:r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– wyznacza moc swojego organizmu podczas rozpędzania się na rowerze; opracowuje wyniki doświadczenia, uwzględniając niepewności pomiarowe</w:t>
            </w:r>
          </w:p>
          <w:p w14:paraId="05007E4B" w14:textId="77777777" w:rsidR="00DD5180" w:rsidRPr="00741AB0" w:rsidRDefault="00DD5180" w:rsidP="00DD5180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kinsoku w:val="0"/>
              <w:overflowPunct w:val="0"/>
              <w:spacing w:line="271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samodzielnie wyszukuje i analizuje materiały źródłowe, w tym teksty popularnonaukowe dotyczące mocy i energii; posługuje się informacjami pochodzącymi z analizy tych materiałów</w:t>
            </w:r>
          </w:p>
          <w:p w14:paraId="7EF9C122" w14:textId="77777777" w:rsidR="00DD5180" w:rsidRPr="00741AB0" w:rsidRDefault="00DD5180" w:rsidP="00DD5180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kinsoku w:val="0"/>
              <w:overflowPunct w:val="0"/>
              <w:spacing w:line="276" w:lineRule="auto"/>
              <w:ind w:left="35" w:right="108" w:firstLine="22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realizuje</w:t>
            </w:r>
            <w:r w:rsidRPr="00741AB0">
              <w:rPr>
                <w:rFonts w:ascii="Arial Narrow" w:hAnsi="Arial Narrow" w:cs="Times New Roman"/>
                <w:color w:val="221F1F"/>
                <w:spacing w:val="-10"/>
                <w:w w:val="105"/>
                <w:sz w:val="18"/>
                <w:szCs w:val="18"/>
              </w:rPr>
              <w:t xml:space="preserve"> i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prezentuje projekt </w:t>
            </w:r>
            <w:r w:rsidRPr="00741AB0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 xml:space="preserve">Pożywienie to też energia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 xml:space="preserve">(opisany w podręczniku); prezentuje wyniki doświadczenia domowego </w:t>
            </w:r>
            <w:proofErr w:type="spellStart"/>
            <w:r w:rsidRPr="00741AB0">
              <w:rPr>
                <w:rFonts w:ascii="Arial Narrow" w:hAnsi="Arial Narrow" w:cs="Times New Roman"/>
                <w:i/>
                <w:iCs/>
                <w:color w:val="221F1F"/>
                <w:w w:val="105"/>
                <w:sz w:val="18"/>
                <w:szCs w:val="18"/>
              </w:rPr>
              <w:t>Mocrowerzysty</w:t>
            </w:r>
            <w:proofErr w:type="spellEnd"/>
          </w:p>
        </w:tc>
        <w:tc>
          <w:tcPr>
            <w:tcW w:w="7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E7336E7" w14:textId="77777777" w:rsidR="00DD5180" w:rsidRPr="00741AB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 spełnia wymagania na ocenę dobrą  a ponadto:</w:t>
            </w:r>
          </w:p>
          <w:p w14:paraId="350E1801" w14:textId="77777777" w:rsidR="00DD5180" w:rsidRPr="00741AB0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b/>
                <w:color w:val="221F1F"/>
                <w:w w:val="105"/>
                <w:sz w:val="18"/>
                <w:szCs w:val="18"/>
              </w:rPr>
              <w:lastRenderedPageBreak/>
              <w:t>Uczeń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:</w:t>
            </w:r>
          </w:p>
          <w:p w14:paraId="78BBC144" w14:textId="77777777" w:rsidR="00DD5180" w:rsidRPr="00741AB0" w:rsidRDefault="00DD5180" w:rsidP="00DD518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rozwiązuje nietypowe, złożone zadania i problemy związane z:</w:t>
            </w:r>
          </w:p>
          <w:p w14:paraId="55F244EA" w14:textId="77777777" w:rsidR="00DD5180" w:rsidRPr="00741AB0" w:rsidRDefault="00DD5180" w:rsidP="00DD5180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energią i pracą mechaniczną</w:t>
            </w:r>
          </w:p>
          <w:p w14:paraId="4A4A9E8C" w14:textId="77777777" w:rsidR="00DD5180" w:rsidRPr="00741AB0" w:rsidRDefault="00DD5180" w:rsidP="00DD5180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obliczaniem energii potencjalnej i energii kinetycznej</w:t>
            </w:r>
          </w:p>
          <w:p w14:paraId="2BB13D06" w14:textId="77777777" w:rsidR="00DD5180" w:rsidRPr="00741AB0" w:rsidRDefault="00DD5180" w:rsidP="00DD5180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spacing w:val="-1"/>
                <w:sz w:val="18"/>
                <w:szCs w:val="18"/>
              </w:rPr>
              <w:t xml:space="preserve">przemianami </w:t>
            </w:r>
            <w:r w:rsidRPr="00741AB0">
              <w:rPr>
                <w:rFonts w:ascii="Arial Narrow" w:hAnsi="Arial Narrow" w:cs="Times New Roman"/>
                <w:color w:val="221F1F"/>
                <w:sz w:val="18"/>
                <w:szCs w:val="18"/>
              </w:rPr>
              <w:t>energii i 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wykorzystaniem zasady zachowania energii mechanicznej</w:t>
            </w:r>
          </w:p>
          <w:p w14:paraId="497ED2B1" w14:textId="77777777" w:rsidR="00DD5180" w:rsidRPr="00741AB0" w:rsidRDefault="00DD5180" w:rsidP="00DD5180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mocą i </w:t>
            </w:r>
            <w:r w:rsidRPr="00741AB0">
              <w:rPr>
                <w:rFonts w:ascii="Arial Narrow" w:hAnsi="Arial Narrow" w:cs="Times New Roman"/>
                <w:color w:val="221F1F"/>
                <w:spacing w:val="-3"/>
                <w:w w:val="105"/>
                <w:sz w:val="18"/>
                <w:szCs w:val="18"/>
              </w:rPr>
              <w:t xml:space="preserve">wykorzystaniem </w:t>
            </w: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związku mocy z pracą lub energią i czasem</w:t>
            </w:r>
          </w:p>
          <w:p w14:paraId="21659D08" w14:textId="77777777" w:rsidR="00DD5180" w:rsidRPr="00741AB0" w:rsidRDefault="00DD5180" w:rsidP="00DD518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</w:pPr>
            <w:r w:rsidRPr="00741AB0">
              <w:rPr>
                <w:rFonts w:ascii="Arial Narrow" w:hAnsi="Arial Narrow" w:cs="Times New Roman"/>
                <w:color w:val="221F1F"/>
                <w:w w:val="105"/>
                <w:sz w:val="18"/>
                <w:szCs w:val="18"/>
              </w:rPr>
              <w:t>realizuje i prezentuje własny projekt związany z pracą, mocą i energią (inny niż opisany w podręczniku)</w:t>
            </w:r>
          </w:p>
        </w:tc>
      </w:tr>
    </w:tbl>
    <w:p w14:paraId="5FFD5446" w14:textId="77777777" w:rsidR="00DD5180" w:rsidRDefault="00DD5180" w:rsidP="00DD5180"/>
    <w:p w14:paraId="1496DAD2" w14:textId="77777777" w:rsidR="00DD5180" w:rsidRPr="007059E3" w:rsidRDefault="00DD5180" w:rsidP="00DD5180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059E3">
        <w:rPr>
          <w:rFonts w:ascii="Monotype Corsiva" w:hAnsi="Monotype Corsiva"/>
          <w:b/>
          <w:i/>
          <w:sz w:val="28"/>
          <w:szCs w:val="28"/>
        </w:rPr>
        <w:t>Wymagania edukacyjne  z fizyki klasa 2 liceum</w:t>
      </w:r>
      <w:r>
        <w:rPr>
          <w:rFonts w:ascii="Monotype Corsiva" w:hAnsi="Monotype Corsiva"/>
          <w:b/>
          <w:i/>
          <w:sz w:val="28"/>
          <w:szCs w:val="28"/>
        </w:rPr>
        <w:t xml:space="preserve"> (poziom podstawowy)</w:t>
      </w:r>
    </w:p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188"/>
        <w:gridCol w:w="107"/>
        <w:gridCol w:w="3619"/>
        <w:gridCol w:w="3187"/>
        <w:gridCol w:w="3187"/>
        <w:gridCol w:w="2972"/>
      </w:tblGrid>
      <w:tr w:rsidR="00DD5180" w:rsidRPr="00713321" w14:paraId="48651113" w14:textId="77777777" w:rsidTr="00D06E8A">
        <w:trPr>
          <w:trHeight w:val="20"/>
          <w:tblHeader/>
        </w:trPr>
        <w:tc>
          <w:tcPr>
            <w:tcW w:w="1013" w:type="pct"/>
            <w:gridSpan w:val="2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7A557883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rPr>
                <w:rFonts w:ascii="Arial Narrow" w:hAnsi="Arial Narrow" w:cs="Arial"/>
                <w:b/>
                <w:color w:val="221F1F"/>
                <w:w w:val="110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0"/>
                <w:sz w:val="18"/>
                <w:szCs w:val="18"/>
              </w:rPr>
              <w:t>Stopień dopuszczający</w:t>
            </w:r>
          </w:p>
        </w:tc>
        <w:tc>
          <w:tcPr>
            <w:tcW w:w="1113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3BFD2BB5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Stopień dostateczny</w:t>
            </w:r>
          </w:p>
        </w:tc>
        <w:tc>
          <w:tcPr>
            <w:tcW w:w="98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7A828ACE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Stopień dobry</w:t>
            </w:r>
          </w:p>
        </w:tc>
        <w:tc>
          <w:tcPr>
            <w:tcW w:w="98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7D13E8AF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Stopień</w:t>
            </w:r>
            <w:r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 xml:space="preserve"> bardzo</w:t>
            </w: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 xml:space="preserve"> dobry</w:t>
            </w:r>
          </w:p>
        </w:tc>
        <w:tc>
          <w:tcPr>
            <w:tcW w:w="914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7FD2787B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 xml:space="preserve">Stopień </w:t>
            </w:r>
            <w:r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celujący</w:t>
            </w:r>
          </w:p>
        </w:tc>
      </w:tr>
      <w:tr w:rsidR="00DD5180" w:rsidRPr="00713321" w14:paraId="2D71BB81" w14:textId="77777777" w:rsidTr="00D06E8A">
        <w:trPr>
          <w:trHeight w:val="20"/>
        </w:trPr>
        <w:tc>
          <w:tcPr>
            <w:tcW w:w="980" w:type="pct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84CF29F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Arial"/>
                <w:b/>
                <w:color w:val="221F1F"/>
                <w:w w:val="110"/>
                <w:sz w:val="18"/>
                <w:szCs w:val="18"/>
              </w:rPr>
            </w:pPr>
          </w:p>
        </w:tc>
        <w:tc>
          <w:tcPr>
            <w:tcW w:w="4020" w:type="pct"/>
            <w:gridSpan w:val="5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6B04AD1A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Arial"/>
                <w:b/>
                <w:color w:val="221F1F"/>
                <w:w w:val="110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0"/>
                <w:sz w:val="18"/>
                <w:szCs w:val="18"/>
              </w:rPr>
              <w:t>4. Elektrostatyka</w:t>
            </w:r>
          </w:p>
        </w:tc>
      </w:tr>
      <w:tr w:rsidR="00DD5180" w:rsidRPr="00713321" w14:paraId="15CB02EF" w14:textId="77777777" w:rsidTr="00D06E8A">
        <w:trPr>
          <w:trHeight w:val="20"/>
        </w:trPr>
        <w:tc>
          <w:tcPr>
            <w:tcW w:w="1013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F32FD7B" w14:textId="77777777" w:rsidR="00DD5180" w:rsidRPr="00713321" w:rsidRDefault="00DD5180" w:rsidP="00D06E8A">
            <w:pP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62334BAC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na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przykładach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elektryzowanie ciał przez potarcie i dotyk; wyjaśnia, że te zjawiska polegają na przemieszczaniu się elektronów</w:t>
            </w:r>
          </w:p>
          <w:p w14:paraId="64EAE637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informuje, kiedy naelektryzowane ciała się przyciągają, a kiedy odpychają; opisuje jakościowo oddziaływanie ładunków jednoimiennych i różnoimiennych</w:t>
            </w:r>
          </w:p>
          <w:p w14:paraId="228EB8EE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analizuje zjawiska elektryzowania ciał, posługując się pojęciem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ładunku elektrycznego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; </w:t>
            </w:r>
            <w:r w:rsidRPr="00713321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>rozróżnia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dwa rodzaje ładunków elektrycznych</w:t>
            </w:r>
          </w:p>
          <w:p w14:paraId="585939FB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ładunku elektrycznego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jako wielokrotnością ładunku elementarnego; stosuje jednostkę ładunku elektrycznego</w:t>
            </w:r>
          </w:p>
          <w:p w14:paraId="721242DF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podaje zasadę zachowania ładunku elektrycznego</w:t>
            </w:r>
          </w:p>
          <w:p w14:paraId="419C6C68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siły elektrycznej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i wyjaśnia, od czego ona zależy</w:t>
            </w:r>
          </w:p>
          <w:p w14:paraId="28F7B450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odróżnia przewodniki od izolatorów i wskazuje ich przykłady</w:t>
            </w:r>
          </w:p>
          <w:p w14:paraId="41CD356F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informuje, kiedy mamy do czynienia z polem elektrycznym, i wskazuje przykłady jego występowania w otaczającej rzeczywistości</w:t>
            </w:r>
          </w:p>
          <w:p w14:paraId="7887AB07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informuje, że w nienaładowanym przewodniku ładunki elektryczne rozmieszczone są równomiernie, a nadmiarowe ładunki – bez względu na znak – powodują elektryzowanie tylko zewnętrznej powierzchni przewodnika</w:t>
            </w:r>
          </w:p>
          <w:p w14:paraId="07B9253B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omawia zasady ochrony przed burzą</w:t>
            </w:r>
          </w:p>
          <w:p w14:paraId="64D5FB4F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napięcia elektrycznego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lastRenderedPageBreak/>
              <w:t>wraz z jego jednostką</w:t>
            </w:r>
          </w:p>
          <w:p w14:paraId="0016EC5B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doświadczalnie bada oddziaływania ciał naelektryzowanych, korzystając z opisu doświadczenia;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opisuje wyniki obserwacji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formułuje wnioski</w:t>
            </w:r>
          </w:p>
          <w:p w14:paraId="0A760CB2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rozwiązuje 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proste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zadania lub problemy: </w:t>
            </w:r>
          </w:p>
          <w:p w14:paraId="6DD1AD87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ładunków elektrycznych i oddziaływań ciał naelektryzowanych</w:t>
            </w:r>
          </w:p>
          <w:p w14:paraId="1FFB09A0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związane z obliczaniem ładunku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naelektryzowanych ciał i wykorzystaniem zasady zachowania ładunku</w:t>
            </w:r>
          </w:p>
          <w:p w14:paraId="7CAD1105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wykorzystaniem prawa Coulomba</w:t>
            </w:r>
          </w:p>
          <w:p w14:paraId="1672DB1D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opisem pola elektrycznego</w:t>
            </w:r>
          </w:p>
          <w:p w14:paraId="4F4CA966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rozkładem ładunków w przewodnikach</w:t>
            </w:r>
          </w:p>
          <w:p w14:paraId="4B0B7AEE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kondensatorów,</w:t>
            </w:r>
          </w:p>
          <w:p w14:paraId="1277E43D" w14:textId="77777777" w:rsidR="00DD5180" w:rsidRPr="00713321" w:rsidRDefault="00DD5180" w:rsidP="00D06E8A">
            <w:pPr>
              <w:ind w:left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 szczególności: wyodrębnia z tekstów i ilustracji informacje kluczowe dla opisywanego zjawiska bądź problemu, przedstawia je w różnych postaciach, przelicza 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wielokrotności i </w:t>
            </w:r>
            <w:r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pacing w:val="-8"/>
                <w:sz w:val="18"/>
                <w:szCs w:val="18"/>
              </w:rPr>
              <w:t>podwielokrotności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,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przeprowadza obliczenia i 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zapisuje wynik zgodnie z zasadami zaokrąglania, z zachowaniem liczby cyfr znaczących wynikającej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danych</w:t>
            </w:r>
          </w:p>
          <w:p w14:paraId="1C7BC198" w14:textId="77777777" w:rsidR="00DD5180" w:rsidRPr="00713321" w:rsidRDefault="00DD5180" w:rsidP="00DD5180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analizuje tekst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Ciekawa nauka wokół nas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; wyodrębnia z niego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informacje kluczowe i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nimi</w:t>
            </w:r>
          </w:p>
        </w:tc>
        <w:tc>
          <w:tcPr>
            <w:tcW w:w="111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2BE97FE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74D9D8D1" w14:textId="77777777" w:rsidR="00DD5180" w:rsidRPr="00713321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645FB931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 mechanizm zjawiska elektryzowania ciał, odwołując się do budowy materii i modelu atomu; określa ładunek protonu, elektronu i atomu</w:t>
            </w:r>
          </w:p>
          <w:p w14:paraId="475082F6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 w:line="240" w:lineRule="auto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informuje, że ładunek 1 C to ładunek około 6,24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D7"/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18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protonów; posługuje się wartością ładunku elementarnego równą w przybliżeniu 1,6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D7"/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-19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C do opisu zjawisk i obliczeń</w:t>
            </w:r>
          </w:p>
          <w:p w14:paraId="76BD025D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zasadą zachowania ładunku i stosuje ją do obliczania ładunku naelektryzowanych ciał</w:t>
            </w:r>
          </w:p>
          <w:p w14:paraId="4C10924F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budowę elektroskopu i zasadę jego działania </w:t>
            </w:r>
          </w:p>
          <w:p w14:paraId="32C9C986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formułuje i interpretuje prawo Coulomba oraz zapisuje wzór opisujący to prawo; porównuje prawo Coulomba z prawem powszechnego ciążenia</w:t>
            </w:r>
          </w:p>
          <w:p w14:paraId="0244F7F2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oblicza wartość siły wzajemnego oddziaływania ładunków, stosując prawo Coulomba;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stałej elektrycznej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; zaznacza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wektory sił elektrycznych i opisuje je </w:t>
            </w:r>
          </w:p>
          <w:p w14:paraId="2AE89F5C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opisuje przemieszczanie się ładunków w przewodnikach pod wpływem oddziaływania ładunku zewnętrznego</w:t>
            </w:r>
          </w:p>
          <w:p w14:paraId="393658DA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pola elektrycznego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do opisu oddziaływań elektrycznych</w:t>
            </w:r>
          </w:p>
          <w:p w14:paraId="74FB7829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wymienia źródła wysokiego napięcia używane w doświadczeniach z elektrostatyki i opisuje zasady bezpiecznego korzystania z nich</w:t>
            </w:r>
          </w:p>
          <w:p w14:paraId="6E3DBC58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informuje, że zmiana w polu elektrycznym nie następuje natychmiast, lecz rozchodzi się z prędkością światła</w:t>
            </w:r>
          </w:p>
          <w:p w14:paraId="516F7B1F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linii pola elektrycznego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; ilustruje graficznie pole elektryczne za pomocą linii pola, określa i zaznacza ich zwrot na schematycznych rysunkach</w:t>
            </w:r>
          </w:p>
          <w:p w14:paraId="3CD3378B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opisuje pole jednorodne; szkicuje linie pola jednorodnego i zaznacza ich zwrot; określa kierunek i zwrot sił elektrycznych na podstawie rysunku linii pola</w:t>
            </w:r>
          </w:p>
          <w:p w14:paraId="0E069CD3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opisuje jakościowo rozkład ładunków w przewodnikach i znikanie pola elektrycznego wewnątrz przewodnika (klatka Faradaya)</w:t>
            </w:r>
          </w:p>
          <w:p w14:paraId="2EBB0F83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kondensator jako układ dwóch przeciwnie naładowanych przewodników, między którymi istnieje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napięcie elektryczne, oraz jako urządzenie magazynujące energię</w:t>
            </w:r>
          </w:p>
          <w:p w14:paraId="594EEBA8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określa miarę napięcia jako różnicę energii w przeliczeniu na jednostkę ładunku; interpretuje i stosuje w 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8"/>
                  <w:szCs w:val="18"/>
                </w:rPr>
                <m:t>U</m:t>
              </m:r>
              <m:r>
                <w:rPr>
                  <w:rFonts w:ascii="Cambria Math" w:hAnsi="Arial Narrow"/>
                  <w:snapToGrid w:val="0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Arial Narrow"/>
                      <w:i/>
                      <w:snapToGrid w:val="0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Arial Narrow" w:hAnsi="Arial Narrow"/>
                      <w:snapToGrid w:val="0"/>
                      <w:color w:val="000000"/>
                      <w:sz w:val="18"/>
                      <w:szCs w:val="18"/>
                    </w:rPr>
                    <m:t>∆</m:t>
                  </m:r>
                  <m:r>
                    <w:rPr>
                      <w:rFonts w:ascii="Cambria Math" w:hAnsi="Cambria Math"/>
                      <w:snapToGrid w:val="0"/>
                      <w:color w:val="000000"/>
                      <w:sz w:val="18"/>
                      <w:szCs w:val="18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8"/>
                      <w:szCs w:val="18"/>
                    </w:rPr>
                    <m:t>q</m:t>
                  </m:r>
                </m:den>
              </m:f>
            </m:oMath>
          </w:p>
          <w:p w14:paraId="43B3686B" w14:textId="77777777" w:rsidR="00DD5180" w:rsidRPr="00713321" w:rsidRDefault="00DD5180" w:rsidP="00D06E8A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4B9A949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71A03C3E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2B3417DA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wskazuje praktyczne zastosowania kondensatorów</w:t>
            </w:r>
          </w:p>
          <w:p w14:paraId="0883CD75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przeprowadza doświadczenia, korzystając z ich opisu:</w:t>
            </w:r>
          </w:p>
          <w:p w14:paraId="436DAB04" w14:textId="77777777" w:rsidR="00DD5180" w:rsidRPr="00713321" w:rsidRDefault="00DD5180" w:rsidP="00DD5180">
            <w:pPr>
              <w:numPr>
                <w:ilvl w:val="0"/>
                <w:numId w:val="44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bada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oddziaływanie ciała naelektryzowanego i ciał elektrycznie obojętnych</w:t>
            </w:r>
          </w:p>
          <w:p w14:paraId="6146840E" w14:textId="77777777" w:rsidR="00DD5180" w:rsidRPr="00713321" w:rsidRDefault="00DD5180" w:rsidP="00DD5180">
            <w:pPr>
              <w:numPr>
                <w:ilvl w:val="0"/>
                <w:numId w:val="44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doświadczalnie ilustruje pole elektryczne oraz układ linii pola wokół przewodnika</w:t>
            </w:r>
          </w:p>
          <w:p w14:paraId="6944F17D" w14:textId="77777777" w:rsidR="00DD5180" w:rsidRPr="00713321" w:rsidRDefault="00DD5180" w:rsidP="00DD5180">
            <w:pPr>
              <w:numPr>
                <w:ilvl w:val="0"/>
                <w:numId w:val="44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bada rozkład ładunków w przewodniku</w:t>
            </w:r>
          </w:p>
          <w:p w14:paraId="14F1318A" w14:textId="77777777" w:rsidR="00DD5180" w:rsidRPr="00713321" w:rsidRDefault="00DD5180" w:rsidP="00DD5180">
            <w:pPr>
              <w:numPr>
                <w:ilvl w:val="0"/>
                <w:numId w:val="44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doświadczalnie demonstruje przekaz energii podczas rozładowywania się kondensatora (np.   lampa błyskowa, przeskok iskry)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0406288B" w14:textId="77777777" w:rsidR="00DD5180" w:rsidRPr="00713321" w:rsidRDefault="00DD5180" w:rsidP="00D06E8A">
            <w:pPr>
              <w:ind w:left="164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przedstawia, opisuje, analizuje i wyjaśnia wyniki obserwacji lub doświadczenia, </w:t>
            </w: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 xml:space="preserve">formułuje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wnioski</w:t>
            </w:r>
          </w:p>
          <w:p w14:paraId="7B4E12D1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>rozwiązuje typowe zadania lub problemy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dotyczące treści rozdziału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Elektrostatyka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w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szczególności:</w:t>
            </w:r>
          </w:p>
          <w:p w14:paraId="7D34D036" w14:textId="77777777" w:rsidR="00DD5180" w:rsidRPr="00713321" w:rsidRDefault="00DD5180" w:rsidP="00DD5180">
            <w:pPr>
              <w:numPr>
                <w:ilvl w:val="0"/>
                <w:numId w:val="45"/>
              </w:numPr>
              <w:spacing w:after="0"/>
              <w:ind w:left="328" w:hanging="164"/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ładunków elektrycznych i oddziaływań ciał naelektryzowanych</w:t>
            </w:r>
          </w:p>
          <w:p w14:paraId="6E24A438" w14:textId="77777777" w:rsidR="00DD5180" w:rsidRPr="00713321" w:rsidRDefault="00DD5180" w:rsidP="00DD5180">
            <w:pPr>
              <w:numPr>
                <w:ilvl w:val="0"/>
                <w:numId w:val="45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związane z obliczaniem ładunku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naelektryzowanych ciał i wykorzystaniem zasady zachowania ładunku</w:t>
            </w:r>
          </w:p>
          <w:p w14:paraId="0EBCFB3F" w14:textId="77777777" w:rsidR="00DD5180" w:rsidRPr="00713321" w:rsidRDefault="00DD5180" w:rsidP="00DD5180">
            <w:pPr>
              <w:numPr>
                <w:ilvl w:val="0"/>
                <w:numId w:val="45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wykorzystaniem prawa Coulomba</w:t>
            </w:r>
          </w:p>
          <w:p w14:paraId="02FF5FF4" w14:textId="77777777" w:rsidR="00DD5180" w:rsidRPr="00713321" w:rsidRDefault="00DD5180" w:rsidP="00DD5180">
            <w:pPr>
              <w:numPr>
                <w:ilvl w:val="0"/>
                <w:numId w:val="45"/>
              </w:numPr>
              <w:spacing w:after="0"/>
              <w:ind w:left="328" w:hanging="164"/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>związane z opisem pola elektrycznego</w:t>
            </w:r>
          </w:p>
          <w:p w14:paraId="1A10D2BC" w14:textId="77777777" w:rsidR="00DD5180" w:rsidRPr="00713321" w:rsidRDefault="00DD5180" w:rsidP="00DD5180">
            <w:pPr>
              <w:numPr>
                <w:ilvl w:val="0"/>
                <w:numId w:val="45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lastRenderedPageBreak/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rozkładem ładunków w przewodnikach;</w:t>
            </w:r>
          </w:p>
          <w:p w14:paraId="12712788" w14:textId="77777777" w:rsidR="00DD5180" w:rsidRPr="00713321" w:rsidRDefault="00DD5180" w:rsidP="00D06E8A">
            <w:pPr>
              <w:ind w:left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kartą wybranych wzorów i stałych oraz kalkulatorem; tworzy teksty i rysunki schematyczne w celu zilustrowania zjawiska bądź problemu, prowadzi obliczenia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szacunkowe i poddaje analizie otrzymany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wynik; uzasadnia odpowiedzi</w:t>
            </w:r>
          </w:p>
          <w:p w14:paraId="1A063D7D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dokonuje syntezy wiedzy z elektrostatyki;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przedstawia najważniejsze pojęcia, zasady i zależności</w:t>
            </w:r>
          </w:p>
          <w:p w14:paraId="7C7196E9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analizuje przedstawione materiały źródłowe, w tym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teksty popularnonaukowe lub zaczerpnięte z </w:t>
            </w:r>
            <w:proofErr w:type="spellStart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internetu</w:t>
            </w:r>
            <w:proofErr w:type="spellEnd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dotyczące treści 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Elektrostatyka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, w szczególności: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ładunków elektrycznych i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oddziaływań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elektrostatycznych,</w:t>
            </w:r>
            <w:r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rozkładu ładunków w przewodnikach</w:t>
            </w: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 xml:space="preserve"> oraz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kondensatorów</w:t>
            </w:r>
            <w:r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;przedstawia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własnymi słowami główne tezy; posługuje się informacjami pochodzącymi z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tych materiałów i wykorzystuje je do rozwiązywania zadań</w:t>
            </w:r>
          </w:p>
          <w:p w14:paraId="2CB752D2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FF1049B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dobrą a ponadto:</w:t>
            </w:r>
          </w:p>
          <w:p w14:paraId="2C4A5845" w14:textId="77777777" w:rsidR="00DD5180" w:rsidRPr="00713321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3B291E1E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opisuje na wybranych przykładach praktyczne wykorzystanie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oddziaływań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elektrostatycznych</w:t>
            </w:r>
          </w:p>
          <w:p w14:paraId="33753094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 mechanizm przyciągania ciała elektrycznie obojętnego (przewodnika lub izolatora) przez ciało naelektryzowane</w:t>
            </w:r>
          </w:p>
          <w:p w14:paraId="31D562C7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uzasadnia, że zmiana w polu elektrycznym nie następuje natychmiast, lecz rozchodzi się z prędkością światła</w:t>
            </w:r>
          </w:p>
          <w:p w14:paraId="623B2AEE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interpretuje zagęszczenie linii pola elektrycznego</w:t>
            </w:r>
          </w:p>
          <w:p w14:paraId="12EAE6F9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opisuje pole centralne; szkicuje linie pola centralnego</w:t>
            </w:r>
          </w:p>
          <w:p w14:paraId="58AB9142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uzasadnia, że w nienaładowanym przewodniku ładunki elektryczne rozmieszczone są równomiernie, a nadmiarowe ładunki – bez względu na znak – powodują elektryzowanie tylko zewnętrznej powierzchni przewodnika</w:t>
            </w:r>
          </w:p>
          <w:p w14:paraId="48F070A9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 działanie metalowego ostrza i opisuje zjawisko jonizacji oraz właściwości zjonizowanego powietrza</w:t>
            </w:r>
          </w:p>
          <w:p w14:paraId="4B1EDB83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– na przykładzie piorunochronu – wykorzystanie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właściwości metalowego ostrza</w:t>
            </w:r>
          </w:p>
          <w:p w14:paraId="79D7FB71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wyjaśnia działanie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kondensatora jako układu dwóch przeciwnie naładowanych przewodników, między którymi istnieje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napięcie elektryczne, oraz jako urządzenia magazynującego energię</w:t>
            </w:r>
          </w:p>
          <w:p w14:paraId="6DD6097F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omawia na wybranych przykładach  praktyczne zastosowania kondensatorów; omawia wykorzystanie super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kondensatorów</w:t>
            </w:r>
          </w:p>
          <w:p w14:paraId="47373942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wykorzystuje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informacje dotyczące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kondensatorów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do rozwiązywania zadań lub problemów i wyjaśniania zjawisk</w:t>
            </w:r>
          </w:p>
          <w:p w14:paraId="2C9C7703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rozwiązuje złożone (typowe) zadania lub problemy dotyczące treści rozdziału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Elektrostatyka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, w szczególności: </w:t>
            </w:r>
          </w:p>
          <w:p w14:paraId="098E865C" w14:textId="77777777" w:rsidR="00DD5180" w:rsidRPr="00713321" w:rsidRDefault="00DD5180" w:rsidP="00DD5180">
            <w:pPr>
              <w:numPr>
                <w:ilvl w:val="0"/>
                <w:numId w:val="47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 xml:space="preserve">wykorzystaniem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prawa Coulomba</w:t>
            </w:r>
          </w:p>
          <w:p w14:paraId="3BC529D9" w14:textId="77777777" w:rsidR="00DD5180" w:rsidRPr="00713321" w:rsidRDefault="00DD5180" w:rsidP="00DD5180">
            <w:pPr>
              <w:numPr>
                <w:ilvl w:val="0"/>
                <w:numId w:val="47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opisem pola elektrycznego</w:t>
            </w:r>
          </w:p>
          <w:p w14:paraId="15E34D0A" w14:textId="77777777" w:rsidR="00DD5180" w:rsidRPr="00713321" w:rsidRDefault="00DD5180" w:rsidP="00DD5180">
            <w:pPr>
              <w:numPr>
                <w:ilvl w:val="0"/>
                <w:numId w:val="47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rozkładem ładunków w przewodnikach</w:t>
            </w:r>
          </w:p>
          <w:p w14:paraId="4C0F3EFD" w14:textId="77777777" w:rsidR="00DD5180" w:rsidRPr="00713321" w:rsidRDefault="00DD5180" w:rsidP="00DD5180">
            <w:pPr>
              <w:numPr>
                <w:ilvl w:val="0"/>
                <w:numId w:val="47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dotyczące kondensatorów; </w:t>
            </w:r>
          </w:p>
          <w:p w14:paraId="7FF05F40" w14:textId="77777777" w:rsidR="00DD5180" w:rsidRPr="00713321" w:rsidRDefault="00DD5180" w:rsidP="00D06E8A">
            <w:pPr>
              <w:ind w:left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uzasadnia odpowiedzi</w:t>
            </w:r>
          </w:p>
          <w:p w14:paraId="4383174E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przeprowadza doświadczenia, korzystając z ich opisów: </w:t>
            </w:r>
          </w:p>
          <w:p w14:paraId="1721EB52" w14:textId="77777777" w:rsidR="00DD5180" w:rsidRPr="00713321" w:rsidRDefault="00DD5180" w:rsidP="00DD5180">
            <w:pPr>
              <w:numPr>
                <w:ilvl w:val="0"/>
                <w:numId w:val="48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bada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znak ładunku naelektryzowanych ciał</w:t>
            </w:r>
          </w:p>
          <w:p w14:paraId="0B4D766B" w14:textId="77777777" w:rsidR="00DD5180" w:rsidRPr="00713321" w:rsidRDefault="00DD5180" w:rsidP="00DD5180">
            <w:pPr>
              <w:numPr>
                <w:ilvl w:val="0"/>
                <w:numId w:val="48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buduje elektroskop i wykorzystuje go do przeprowadzenia doświadczenia, opisuje i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wyjaśnia wyniki obserwacji</w:t>
            </w:r>
          </w:p>
          <w:p w14:paraId="35C4A13E" w14:textId="77777777" w:rsidR="00DD5180" w:rsidRPr="00713321" w:rsidRDefault="00DD5180" w:rsidP="00DD5180">
            <w:pPr>
              <w:numPr>
                <w:ilvl w:val="0"/>
                <w:numId w:val="48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bada pole elektryczne wokół metalowego ostrza</w:t>
            </w:r>
          </w:p>
          <w:p w14:paraId="536A8E1B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poszukuje materiałów źródłowych, w tym tekstów popularnonaukowych, dotyczących treści </w:t>
            </w: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 xml:space="preserve">rozdziału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Elektrostatyka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i analizuje je; posługuje się informacjami pochodzącymi z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tych materiałów i wykorzystuje je do rozwiązywania zadań lub problemów</w:t>
            </w:r>
          </w:p>
          <w:p w14:paraId="39DA7FB2" w14:textId="77777777" w:rsidR="00DD5180" w:rsidRPr="003D2F38" w:rsidRDefault="00DD5180" w:rsidP="00DD5180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realizuje i prezentuje opisany w podręczniku projekt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Burze małe i duże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; prezentuje wyniki doświadczeń domowych; formułuje i weryfikuje hipotezy</w:t>
            </w:r>
          </w:p>
          <w:p w14:paraId="0E6199FF" w14:textId="77777777" w:rsidR="00DD5180" w:rsidRPr="00713321" w:rsidRDefault="00DD5180" w:rsidP="00D06E8A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15D864E" w14:textId="77777777" w:rsidR="00DD5180" w:rsidRPr="00B406F9" w:rsidRDefault="00DD5180" w:rsidP="00D06E8A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bardzo 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dobrą a ponadto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: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  <w:p w14:paraId="0BF640CC" w14:textId="77777777" w:rsidR="00DD5180" w:rsidRPr="00B406F9" w:rsidRDefault="00DD5180" w:rsidP="00D06E8A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Uczeń:</w:t>
            </w:r>
          </w:p>
          <w:p w14:paraId="01207927" w14:textId="77777777" w:rsidR="00DD5180" w:rsidRPr="00713321" w:rsidRDefault="00DD5180" w:rsidP="00DD5180">
            <w:pPr>
              <w:numPr>
                <w:ilvl w:val="0"/>
                <w:numId w:val="49"/>
              </w:numPr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rozwiązuje złożone (nietypowe) zadania lub problemy dotyczące treści rozdziału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Elektrostatyka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, w szczeg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ó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lno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ś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ci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: </w:t>
            </w:r>
          </w:p>
          <w:p w14:paraId="55D472A2" w14:textId="77777777" w:rsidR="00DD5180" w:rsidRPr="00713321" w:rsidRDefault="00DD5180" w:rsidP="00DD5180">
            <w:pPr>
              <w:numPr>
                <w:ilvl w:val="0"/>
                <w:numId w:val="50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snapToGrid w:val="0"/>
                <w:color w:val="000000"/>
                <w:spacing w:val="-4"/>
                <w:sz w:val="18"/>
                <w:szCs w:val="18"/>
              </w:rPr>
              <w:t xml:space="preserve">wykorzystaniem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prawa Coulomba</w:t>
            </w:r>
          </w:p>
          <w:p w14:paraId="523E83CC" w14:textId="77777777" w:rsidR="00DD5180" w:rsidRPr="00713321" w:rsidRDefault="00DD5180" w:rsidP="00DD5180">
            <w:pPr>
              <w:numPr>
                <w:ilvl w:val="0"/>
                <w:numId w:val="50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opisem pola elektrycznego</w:t>
            </w:r>
          </w:p>
          <w:p w14:paraId="43531156" w14:textId="77777777" w:rsidR="00DD5180" w:rsidRPr="00713321" w:rsidRDefault="00DD5180" w:rsidP="00DD5180">
            <w:pPr>
              <w:numPr>
                <w:ilvl w:val="0"/>
                <w:numId w:val="50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rozkładem ładunków w przewodnikach</w:t>
            </w:r>
          </w:p>
          <w:p w14:paraId="64CCDD1E" w14:textId="77777777" w:rsidR="00DD5180" w:rsidRPr="00713321" w:rsidRDefault="00DD5180" w:rsidP="00DD5180">
            <w:pPr>
              <w:numPr>
                <w:ilvl w:val="0"/>
                <w:numId w:val="50"/>
              </w:numPr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kondensatorów;</w:t>
            </w:r>
          </w:p>
          <w:p w14:paraId="224BAFAD" w14:textId="77777777" w:rsidR="00DD5180" w:rsidRPr="00713321" w:rsidRDefault="00DD5180" w:rsidP="00D06E8A">
            <w:pPr>
              <w:ind w:left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uzasadnia stwierdzenia i odpowiedzi</w:t>
            </w:r>
          </w:p>
          <w:p w14:paraId="4C9F4947" w14:textId="77777777" w:rsidR="00DD5180" w:rsidRPr="00713321" w:rsidRDefault="00DD5180" w:rsidP="00DD5180">
            <w:pPr>
              <w:pStyle w:val="TableParagraph"/>
              <w:numPr>
                <w:ilvl w:val="0"/>
                <w:numId w:val="6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realizuje i prezentuje własny projekt związany z tematyką 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Elektrostatyka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(inny niż opisany w podręczniku); formułuje i weryfikuje hipotezy; planuje i modyfikuje przebieg doświadczenia </w:t>
            </w:r>
          </w:p>
        </w:tc>
      </w:tr>
      <w:tr w:rsidR="00DD5180" w:rsidRPr="00713321" w14:paraId="2DEA1994" w14:textId="77777777" w:rsidTr="00D06E8A">
        <w:trPr>
          <w:trHeight w:val="20"/>
        </w:trPr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83C5202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</w:p>
        </w:tc>
        <w:tc>
          <w:tcPr>
            <w:tcW w:w="4020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D22DFA2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5. Prąd elektryczny</w:t>
            </w:r>
          </w:p>
        </w:tc>
      </w:tr>
      <w:tr w:rsidR="00DD5180" w:rsidRPr="00713321" w14:paraId="05E97967" w14:textId="77777777" w:rsidTr="00D06E8A">
        <w:trPr>
          <w:trHeight w:val="20"/>
        </w:trPr>
        <w:tc>
          <w:tcPr>
            <w:tcW w:w="1013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8E4006F" w14:textId="77777777" w:rsidR="00DD5180" w:rsidRPr="00713321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2DF1689C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przepływ prądu w obwodach jako ruch elektronów swobodnych albo jonów w przewodnikach; opisuje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warunki przepływu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lastRenderedPageBreak/>
              <w:t>prądu elektrycznego i określa jego kierunek</w:t>
            </w:r>
          </w:p>
          <w:p w14:paraId="2146EAB0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rozróżnia symbole graficzne podstawowych elementów obwodów elektrycznych</w:t>
            </w:r>
          </w:p>
          <w:p w14:paraId="38A61663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napięcia elektrycznego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wraz z jego jednostką</w:t>
            </w:r>
          </w:p>
          <w:p w14:paraId="56B5B37F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rozróżnia pojęcia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natężenie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prądu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napięcie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elektryczne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;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natężenia prądu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wraz z jego jednostką</w:t>
            </w:r>
          </w:p>
          <w:p w14:paraId="13B3FFAF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wskazuje przyrządy pomiarowe służące do pomiaru napięcia i natężenia prądu elektrycznego oraz ich symbole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graficzne</w:t>
            </w:r>
          </w:p>
          <w:p w14:paraId="7B64894E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wymienia sposoby łączenia elementów obwodu elektrycznego;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rozróżnia połączenia </w:t>
            </w:r>
            <w:r w:rsidRPr="0071332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szeregowe i równoległe,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wskazuje ich przykłady</w:t>
            </w:r>
          </w:p>
          <w:p w14:paraId="5AF46008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poj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w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zła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(poł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ą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czenia przewodów); wskazuje w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zły w przedstawionym obwodzie elektrycznym</w:t>
            </w:r>
          </w:p>
          <w:p w14:paraId="6C1505EB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formułuje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pierwsze prawo Kirchhoffa jako przykład zasady zachowania ładunku; wskazuje zastosowanie tego prawa m.in.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w przypadku obwodu składającego się z połączonych równolegle odbiorników prądu </w:t>
            </w:r>
          </w:p>
          <w:p w14:paraId="7D91019A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formułuje prawo Ohma</w:t>
            </w:r>
          </w:p>
          <w:p w14:paraId="3EF76D40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oporu elektrycznego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jako własnością przewodnika; posługuje się jednostką oporu</w:t>
            </w:r>
          </w:p>
          <w:p w14:paraId="35271747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rozróżnia metale i półprzewodniki</w:t>
            </w:r>
          </w:p>
          <w:p w14:paraId="37B4CF44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wyróżnia formy energii, na jakie jest zamieniana energia elektryczna; wskazuje źródła energii elektrycznej i odbiorniki; omawia przykłady zastosowania energii elektrycznej</w:t>
            </w:r>
          </w:p>
          <w:p w14:paraId="2E8040B1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pojęciami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energii elektrycznej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mocy prądu elektrycznego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wraz z ich jednostkami</w:t>
            </w:r>
          </w:p>
          <w:p w14:paraId="093E89BD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analizuje tekst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Energia na czarną godzinę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; wyodrębnia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informacje kluczowe i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nimi</w:t>
            </w:r>
          </w:p>
          <w:p w14:paraId="3F36DD6B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przeprowadza doświadczenie, korzystając z jego opisu: buduje – według podanego schematu – obwód elektryczny składający się ze źródła napięcia, odbiornika – żarówki, wyłącznika i przewodów; opisuje wyniki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obserwacji, formułuje wnioski</w:t>
            </w:r>
          </w:p>
          <w:p w14:paraId="36D92FD5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informacjami pochodzącymi z analizy przedstawionych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materiałów źródłowych, w tym tekstów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popularnonaukowych,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dotyczących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obwodów elektrycznych i prądu elektrycznego</w:t>
            </w:r>
          </w:p>
          <w:p w14:paraId="450CCFAD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rozwiązuje 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proste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zadania lub problemy dotyczące treści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pacing w:val="-4"/>
                <w:sz w:val="18"/>
                <w:szCs w:val="18"/>
              </w:rPr>
              <w:t xml:space="preserve"> Prąd elektryczny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, w szczególności:</w:t>
            </w:r>
          </w:p>
          <w:p w14:paraId="1787FCC3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opisywaniem, rysowaniem i analizowaniem obwodów elektrycznych</w:t>
            </w:r>
          </w:p>
          <w:p w14:paraId="56F8814E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wykorzystaniem wzorów na napięcie elektryczne i natężenie prądu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elektrycznego</w:t>
            </w:r>
          </w:p>
          <w:p w14:paraId="16857D95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związane z pomiarem napięcia i natężenia prądu</w:t>
            </w:r>
          </w:p>
          <w:p w14:paraId="1A2F745B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połączeniami szeregowym i równoległym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elementów obwodów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elektrycznych</w:t>
            </w:r>
          </w:p>
          <w:p w14:paraId="298F7584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wykorzystaniem pierwszego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prawa Kirchhoffa</w:t>
            </w:r>
          </w:p>
          <w:p w14:paraId="7F9C141A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wykorzystaniem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prawa Ohma</w:t>
            </w:r>
          </w:p>
          <w:p w14:paraId="21BC30C5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związane z oporem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elektrycznym</w:t>
            </w:r>
          </w:p>
          <w:p w14:paraId="4BA7AAD7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zależnością oporu elektrycznego od temperatury</w:t>
            </w:r>
          </w:p>
          <w:p w14:paraId="7A51D990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energii elektrycznej i mocy prądu elektrycznego;</w:t>
            </w:r>
          </w:p>
          <w:p w14:paraId="311452E3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wyodrębnia z tekstów, tabel, wykresów i ilustracji informacje kluczowe dla opisywanego zjawiska bądź problemu, przedstawia je w różnych postaciach, </w:t>
            </w:r>
            <w:bookmarkStart w:id="0" w:name="_Hlk46996856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przelicza 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wielokrotności i </w:t>
            </w:r>
            <w:r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pacing w:val="-8"/>
                <w:sz w:val="18"/>
                <w:szCs w:val="18"/>
              </w:rPr>
              <w:t>podwielokrotności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,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przeprowadza obliczenia i 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zapisuje wynik zgodnie z zasadami zaokrąglania, z zachowaniem liczby cyfr znaczących wynikającej z dokładności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pomiaru lub danych</w:t>
            </w:r>
            <w:bookmarkEnd w:id="0"/>
          </w:p>
        </w:tc>
        <w:tc>
          <w:tcPr>
            <w:tcW w:w="111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3BCA5C1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272FCE68" w14:textId="77777777" w:rsidR="00DD5180" w:rsidRPr="00713321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700E37D5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rysuje schematy obwodów składających się z jednego źródła energii, jednego odbiornika i wyłączników, posługując się symbolami graficznymi tych elementów; zaznacza kierunek przepływu prądu elektrycznego</w:t>
            </w:r>
          </w:p>
          <w:p w14:paraId="6C80CE3A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podaje definicję napięcia elektrycznego i wzór na jego obliczanie</w:t>
            </w:r>
          </w:p>
          <w:p w14:paraId="24747DFC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interpretuje oraz stosuje w obliczeniach związek między natężeniem prądu a ładunkiem i czasem jego przepływu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przez przekrój poprzeczny przewodnika</w:t>
            </w:r>
          </w:p>
          <w:p w14:paraId="2411EA37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omawia funkcję baterii w obwodzie elektrycznym i porównuje ją z kondensatorem</w:t>
            </w:r>
          </w:p>
          <w:p w14:paraId="5E530643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pojęciami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amperogodziny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proofErr w:type="spellStart"/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miliamperogodziny</w:t>
            </w:r>
            <w:proofErr w:type="spellEnd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jako jednostkami ładunku używanymi do określania pojemności baterii</w:t>
            </w:r>
          </w:p>
          <w:p w14:paraId="322420B7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wyjaśnia, jak zmierzyć napięcie między punktami w obwodzie, w którym płynie prąd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elektryczny;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opisuje sposób podłączania do obwodu woltomierza i amperomierza </w:t>
            </w:r>
          </w:p>
          <w:p w14:paraId="2F07E74B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omawia różnice między połączeniem </w:t>
            </w:r>
            <w:r w:rsidRPr="00713321">
              <w:rPr>
                <w:rFonts w:ascii="Arial Narrow" w:hAnsi="Arial Narrow"/>
                <w:bCs/>
                <w:color w:val="000000"/>
                <w:spacing w:val="-4"/>
                <w:sz w:val="18"/>
                <w:szCs w:val="18"/>
              </w:rPr>
              <w:t>szeregowym a 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połączeniem </w:t>
            </w:r>
            <w:r w:rsidRPr="00713321">
              <w:rPr>
                <w:rFonts w:ascii="Arial Narrow" w:hAnsi="Arial Narrow"/>
                <w:bCs/>
                <w:color w:val="000000"/>
                <w:spacing w:val="-4"/>
                <w:sz w:val="18"/>
                <w:szCs w:val="18"/>
              </w:rPr>
              <w:t>równoległym</w:t>
            </w:r>
            <w:r>
              <w:rPr>
                <w:rFonts w:ascii="Arial Narrow" w:hAnsi="Arial Narrow"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elementów obwodu elektrycznego</w:t>
            </w:r>
          </w:p>
          <w:p w14:paraId="5D4107C7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iCs/>
                <w:color w:val="000000"/>
                <w:sz w:val="18"/>
                <w:szCs w:val="18"/>
              </w:rPr>
              <w:t xml:space="preserve">uzasadnia na podstawie zasady </w:t>
            </w:r>
            <w:r w:rsidRPr="00713321">
              <w:rPr>
                <w:rFonts w:ascii="Arial Narrow" w:hAnsi="Arial Narrow"/>
                <w:iCs/>
                <w:color w:val="000000"/>
                <w:spacing w:val="-2"/>
                <w:sz w:val="18"/>
                <w:szCs w:val="18"/>
              </w:rPr>
              <w:t>zachowania ładunku, że przy połączeniu</w:t>
            </w:r>
            <w:r w:rsidRPr="00713321">
              <w:rPr>
                <w:rFonts w:ascii="Arial Narrow" w:hAnsi="Arial Narrow"/>
                <w:iCs/>
                <w:color w:val="000000"/>
                <w:sz w:val="18"/>
                <w:szCs w:val="18"/>
              </w:rPr>
              <w:t xml:space="preserve"> szeregowym natężenie prądu jest takie samo w każdym punkcie obwodu</w:t>
            </w:r>
          </w:p>
          <w:p w14:paraId="22D44DD6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opisuje zasadę dodawania napięć w układzie ogniw połączonych szeregowo i jej związek z zasadą zachowania energii;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opisuje jej wykorzystanie</w:t>
            </w:r>
          </w:p>
          <w:p w14:paraId="45BADDD6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sumowanie napięć w obwodzie na przykładzie szeregowego połączenia odbiorników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energii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elektrycznej</w:t>
            </w:r>
          </w:p>
          <w:p w14:paraId="2CDD4571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stosuje pierwsze prawo Kirchhoffa do wyznaczania natężeń prądów płynących w rozgałęzionym obwodzie</w:t>
            </w:r>
          </w:p>
          <w:p w14:paraId="3FBDCCB4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sporządza wykres zależności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); właściwie skaluje, oznacza i dobiera zakresy osi; dopasowuje prostą do danych przedstawionych w postaci wykresu;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rozpoznaje proporcjonalność prostą na podstawie wykresu</w:t>
            </w:r>
          </w:p>
          <w:p w14:paraId="6F62E842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interpretuje prawo Ohma i opisuje warunki, w jakich ono obowiązuje </w:t>
            </w:r>
          </w:p>
          <w:p w14:paraId="40752822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stosuje w obliczeniach proporcjonalność natężenia prądu stałego do napięcia dla przewodników (prawo Ohma)</w:t>
            </w:r>
          </w:p>
          <w:p w14:paraId="69917970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interpretuje pojęcie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oporu elektrycznego</w:t>
            </w:r>
          </w:p>
          <w:p w14:paraId="0CECBCC5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wyjaśnia, skąd się bierze opór elektryczny; opisuje jakościowo zależność oporu od wymiarów przewodnika i rodzaju substancji, z jakiej go wykonano</w:t>
            </w:r>
          </w:p>
          <w:p w14:paraId="71128770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stosuje w obliczeniach związek między napięciem a natężeniem prądu i oporem elektrycznym</w:t>
            </w:r>
          </w:p>
          <w:p w14:paraId="6EE2C487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>wyjaśnia, czym są oporniki i potencjometry,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wskazuje ich przykłady i zastosowania; omawia zastosowanie omomierza</w:t>
            </w:r>
          </w:p>
          <w:p w14:paraId="0C9A5E2A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omawia zależność oporu od temperatury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dla metali i półprzewodników</w:t>
            </w:r>
          </w:p>
          <w:p w14:paraId="191B331F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porównuje przewodniki, izolatory i półprzewodniki, wskazuje ich przykłady i zastosowania</w:t>
            </w:r>
          </w:p>
          <w:p w14:paraId="4384F923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interpretuje i stosuje w obliczeniach związek między energią elektryczną a mocą prądu elektrycznego</w:t>
            </w:r>
          </w:p>
          <w:p w14:paraId="5F569B7D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wyjaśnia, od czego zależy moc prądu elektrycznego; interpretuje i stosuje w obliczeniach związek między mocą prądu a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napięciem i natężeniem prądu</w:t>
            </w:r>
          </w:p>
          <w:p w14:paraId="1897FA35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wykorzystuje w obliczeniach dane znamionowe urządzeń elektrycznych </w:t>
            </w:r>
          </w:p>
          <w:p w14:paraId="19667708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analizuje tekst z podręcznika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Pożytek z pomyłek i przypadków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; przedstawia wybrane informacje z historii odkryć kluczowych dla rozwoju elektryczności</w:t>
            </w:r>
          </w:p>
          <w:p w14:paraId="0AF13517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>posługuje się informacjami pochodzącymi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analizy przedstawionych materiałów źródłowych, w tym tekstów popularnonaukowych lub zaczerpniętych z </w:t>
            </w:r>
            <w:proofErr w:type="spellStart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internetu</w:t>
            </w:r>
            <w:proofErr w:type="spellEnd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związanych z zależnością oporu od temperatury oraz energią elektryczną i mocą prądu elektrycznego</w:t>
            </w:r>
          </w:p>
          <w:p w14:paraId="628E7C42" w14:textId="77777777" w:rsidR="00DD5180" w:rsidRPr="00713321" w:rsidRDefault="00DD5180" w:rsidP="00D06E8A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spacing w:val="-4"/>
                <w:w w:val="105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F41E611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6E23D7D7" w14:textId="77777777" w:rsidR="00DD5180" w:rsidRPr="00713321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701C3FC0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przeprowadza doświadczenia, korzystając z ich opisów:</w:t>
            </w:r>
          </w:p>
          <w:p w14:paraId="06C69147" w14:textId="77777777" w:rsidR="00DD5180" w:rsidRPr="00713321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porównuje napięcia uzyskane na bateriach nieobciążonej i obciążonej</w:t>
            </w:r>
          </w:p>
          <w:p w14:paraId="0AC01342" w14:textId="77777777" w:rsidR="00DD5180" w:rsidRPr="00713321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mierzy natężenie prądu w różnych punktach obwodu i </w:t>
            </w: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bada dodawanie napięć w układzie ogniw połączonych szeregowo</w:t>
            </w:r>
          </w:p>
          <w:p w14:paraId="05AF82E1" w14:textId="77777777" w:rsidR="00DD5180" w:rsidRPr="00713321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doświadczalnie demonstruje pierwsze prawo Kirchhoffa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bada połączenie równoległe baterii</w:t>
            </w:r>
          </w:p>
          <w:p w14:paraId="393C922F" w14:textId="77777777" w:rsidR="00DD5180" w:rsidRPr="00713321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bada zależność między napięciem a natężeniem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prądu</w:t>
            </w:r>
          </w:p>
          <w:p w14:paraId="63C0E180" w14:textId="77777777" w:rsidR="00DD5180" w:rsidRPr="00713321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sprawdza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prawo Ohma dla żarówki i grafitu;</w:t>
            </w:r>
          </w:p>
          <w:p w14:paraId="7997CFD3" w14:textId="77777777" w:rsidR="00DD5180" w:rsidRPr="00713321" w:rsidRDefault="00DD5180" w:rsidP="00D06E8A">
            <w:pPr>
              <w:ind w:left="164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buduje obwody elektryczne według przedstawionych schematów, odczytuje wskazania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mierników, zapisuje wyniki pomiarów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wraz z jednostką, z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uwzględnieniem informacji o niepewności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pomiarowej, analizuje wyniki pomiarów, </w:t>
            </w: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 xml:space="preserve">formułuje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wnioski</w:t>
            </w:r>
          </w:p>
          <w:p w14:paraId="500CDA2C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>rozwiązuje typowe zadania lub problemy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dotyczące treści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pacing w:val="-4"/>
                <w:sz w:val="18"/>
                <w:szCs w:val="18"/>
              </w:rPr>
              <w:t xml:space="preserve"> Prąd elektryczny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, w szczególności:</w:t>
            </w:r>
          </w:p>
          <w:p w14:paraId="181AA207" w14:textId="77777777" w:rsidR="00DD5180" w:rsidRPr="00713321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opisywaniem, rysowaniem i analizowaniem obwodów elektrycznych</w:t>
            </w:r>
          </w:p>
          <w:p w14:paraId="50C6AA6D" w14:textId="77777777" w:rsidR="00DD5180" w:rsidRPr="00713321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wykorzystaniem wzorów na napięcie elektryczne i natężenie prądu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elektrycznego</w:t>
            </w:r>
          </w:p>
          <w:p w14:paraId="7085072A" w14:textId="77777777" w:rsidR="00DD5180" w:rsidRPr="00713321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związane z pomiarami napięcia i natężenia prądu</w:t>
            </w:r>
          </w:p>
          <w:p w14:paraId="3A70C1DB" w14:textId="77777777" w:rsidR="00DD5180" w:rsidRPr="00713321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połączeniami szeregowym i równoległym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elementów obwodu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elektrycznego</w:t>
            </w:r>
          </w:p>
          <w:p w14:paraId="12C9C21B" w14:textId="77777777" w:rsidR="00DD5180" w:rsidRPr="00713321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związane z wykorzystaniem pierwszego</w:t>
            </w:r>
            <w:r w:rsidRPr="00713321">
              <w:rPr>
                <w:rFonts w:ascii="Arial Narrow" w:eastAsia="Calibri" w:hAnsi="Arial Narrow"/>
                <w:color w:val="000000"/>
                <w:spacing w:val="-4"/>
                <w:sz w:val="18"/>
                <w:szCs w:val="18"/>
              </w:rPr>
              <w:t xml:space="preserve"> prawa </w:t>
            </w:r>
            <w:r w:rsidRPr="00713321">
              <w:rPr>
                <w:rFonts w:ascii="Arial Narrow" w:eastAsia="Calibri" w:hAnsi="Arial Narrow"/>
                <w:color w:val="000000"/>
                <w:spacing w:val="-2"/>
                <w:sz w:val="18"/>
                <w:szCs w:val="18"/>
              </w:rPr>
              <w:t>Kirchhoffa</w:t>
            </w:r>
          </w:p>
          <w:p w14:paraId="61284D97" w14:textId="77777777" w:rsidR="00DD5180" w:rsidRPr="00713321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wykorzystaniem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prawa Ohma</w:t>
            </w:r>
          </w:p>
          <w:p w14:paraId="62357424" w14:textId="77777777" w:rsidR="00DD5180" w:rsidRPr="00713321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związane z oporem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elektrycznym</w:t>
            </w:r>
          </w:p>
          <w:p w14:paraId="37B58490" w14:textId="77777777" w:rsidR="00DD5180" w:rsidRPr="00713321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zależnością oporu od temperatury</w:t>
            </w:r>
          </w:p>
          <w:p w14:paraId="49AB48FA" w14:textId="77777777" w:rsidR="00DD5180" w:rsidRPr="00713321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dotyczące energii elektrycznej i mocy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prądu elektrycznego; </w:t>
            </w:r>
          </w:p>
          <w:p w14:paraId="4B1B6F4B" w14:textId="77777777" w:rsidR="00DD5180" w:rsidRDefault="00DD5180" w:rsidP="00D06E8A">
            <w:pPr>
              <w:ind w:left="164" w:right="-6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kartą wybranych wzorów i 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stałych oraz kalkulatorem,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analizuje otrzymany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wynik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; rysuje i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analizuje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schematy obwodów elektrycznych, posługując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się symbolami graficznymi; uzasadnia odpowiedzi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dokonuje syntezy wiedzy o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prądzie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elektrycznym; przedstawia najważniejsze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pojęcia, zasady i zależności</w:t>
            </w:r>
          </w:p>
          <w:p w14:paraId="76896D3B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opisuje przepływ prądu w obwodach jako ruch elektronów swobodnych albo jonów w przewodnikach; opisuje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warunki przepływu prądu elektrycznego i określa jego kierunek</w:t>
            </w:r>
          </w:p>
          <w:p w14:paraId="11305A3C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rozróżnia symbole graficzne podstawowych elementów obwodów elektrycznych</w:t>
            </w:r>
          </w:p>
          <w:p w14:paraId="0702758F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napięcia elektrycznego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wraz z jego jednostką</w:t>
            </w:r>
          </w:p>
          <w:p w14:paraId="0464A68D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rozróżnia pojęcia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natężenie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prądu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napięcie 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elektryczne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;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natężenia prądu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wraz z jego jednostką</w:t>
            </w:r>
          </w:p>
          <w:p w14:paraId="24561A29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wskazuje przyrządy pomiarowe służące do pomiaru napięcia i natężenia prądu elektrycznego oraz ich symbole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graficzne</w:t>
            </w:r>
          </w:p>
          <w:p w14:paraId="16364D72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wymienia sposoby łączenia elementów obwodu elektrycznego;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rozróżnia połączenia </w:t>
            </w:r>
            <w:r w:rsidRPr="00713321">
              <w:rPr>
                <w:rFonts w:ascii="Arial Narrow" w:hAnsi="Arial Narrow"/>
                <w:bCs/>
                <w:color w:val="000000"/>
                <w:spacing w:val="-2"/>
                <w:sz w:val="18"/>
                <w:szCs w:val="18"/>
              </w:rPr>
              <w:t>szeregowe i równoległe,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wskazuje ich przykłady</w:t>
            </w:r>
          </w:p>
          <w:p w14:paraId="3C45CAE2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poj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w</w:t>
            </w:r>
            <w:r w:rsidRPr="00713321">
              <w:rPr>
                <w:rFonts w:ascii="Arial Narrow" w:hAnsi="Arial Narrow"/>
                <w:i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zła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(poł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ą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czenia przewodów); wskazuje w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zły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 przedstawionym obwodzie elektrycznym</w:t>
            </w:r>
          </w:p>
          <w:p w14:paraId="5C8509FB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formułuje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pierwsze prawo Kirchhoffa jako przykład zasady zachowania ładunku; wskazuje zastosowanie tego prawa m.in. w przypadku obwodu składającego się z połączonych równolegle odbiorników prądu </w:t>
            </w:r>
          </w:p>
          <w:p w14:paraId="76DCBFC4" w14:textId="77777777" w:rsidR="00DD5180" w:rsidRDefault="00DD5180" w:rsidP="00D06E8A">
            <w:pPr>
              <w:ind w:left="164" w:right="-6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formułuje prawo Ohma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DB5BD63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Uczeń spełnia wymagania na ocenę dobrą  a ponadto:</w:t>
            </w:r>
          </w:p>
          <w:p w14:paraId="102F4A1F" w14:textId="77777777" w:rsidR="00DD5180" w:rsidRPr="00713321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013B41DC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odróżnia pojęcia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amperogodziny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proofErr w:type="spellStart"/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miliamperogodziny</w:t>
            </w:r>
            <w:proofErr w:type="spellEnd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używane do określania pojemności baterii od pojęcia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pojemności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kondensatora</w:t>
            </w:r>
          </w:p>
          <w:p w14:paraId="595A4A0B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posługuje się miernikiem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uniwersalnym, wybiera odpowiedni zakres pomiaru i odczytuje wynik;</w:t>
            </w:r>
            <w:r w:rsidRPr="00713321">
              <w:rPr>
                <w:rFonts w:ascii="Arial Narrow" w:hAnsi="Arial Narrow"/>
                <w:iCs/>
                <w:color w:val="000000"/>
                <w:spacing w:val="-2"/>
                <w:sz w:val="18"/>
                <w:szCs w:val="18"/>
              </w:rPr>
              <w:t xml:space="preserve"> oblicza (szacuje) niepewność pomiaru napięcia lub natężenia prądu, stosując uproszczone reguły</w:t>
            </w:r>
          </w:p>
          <w:p w14:paraId="77D77FE1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uzasadnia, że zasada dodawania napięć w układzie ogniw połączonych szeregowo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wynika z zasady zachowania energii</w:t>
            </w:r>
          </w:p>
          <w:p w14:paraId="2151D805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uzasadnia sumowanie napięć na przykładzie szeregowego połączenia odbiorników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energii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elektrycznej</w:t>
            </w:r>
          </w:p>
          <w:p w14:paraId="5BD90644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interpretuje pierwsze prawo Kirchhoffa jako przykład zasady zachowania ładunku</w:t>
            </w:r>
          </w:p>
          <w:p w14:paraId="2FD23F5D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uwzględnia niepewności pomiarowe przy sporządzaniu wykresu zależności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); interpretuje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nachylenie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prostej dopasowanej do danych przedstawionych w postaci tego wykresu</w:t>
            </w:r>
          </w:p>
          <w:p w14:paraId="2FD59267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uzasadnia zależność oporu od wymiarów przewodnika i rodzaju substancji, z jakiej go wykonano</w:t>
            </w:r>
          </w:p>
          <w:p w14:paraId="2F5E3510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wyznacza opór elektryczny na podstawie wykresu zależności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); stawia hipotezy</w:t>
            </w:r>
          </w:p>
          <w:p w14:paraId="4C2670C4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buduje potencjometr i bada jego działanie w obwodzie elektrycznym z żarówkami, korzystając z opisu doświadczenia; formułuje wnioski</w:t>
            </w:r>
          </w:p>
          <w:p w14:paraId="79C0F3C1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przedstawia i porównuje na wykresach zależność oporu od temperatury dla metali i półprzewodników</w:t>
            </w:r>
          </w:p>
          <w:p w14:paraId="7A542A2C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wyjaśnia, dlaczego wraz ze wzrostem temperatury opór przewodnika rośnie, a opór półprzewodnika maleje (do pewnej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 granicy);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opisuje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wybranych przykładach praktyczne wykorzystanie tych zależności</w:t>
            </w:r>
          </w:p>
          <w:p w14:paraId="09E2CBF4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uwzględnia straty energii w obliczeniach związanych z wykorzystaniem związku między energią i mocą prądu a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napięciem i natężeniem prądu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oraz danych znamionowych urządzeń elektrycznych</w:t>
            </w:r>
          </w:p>
          <w:p w14:paraId="5CB70DC1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rozwiązuje złożone (typowe) zadania lub problemy dotyczące treści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pacing w:val="-4"/>
                <w:sz w:val="18"/>
                <w:szCs w:val="18"/>
              </w:rPr>
              <w:t xml:space="preserve"> Prąd elektryczny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, w szczególności:</w:t>
            </w:r>
          </w:p>
          <w:p w14:paraId="75979534" w14:textId="77777777" w:rsidR="00DD5180" w:rsidRPr="00713321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pacing w:val="-2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wykorzystaniem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wzorów na napięcie elektryczne i natężenie prądu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elektrycznego</w:t>
            </w:r>
          </w:p>
          <w:p w14:paraId="5343E1E7" w14:textId="77777777" w:rsidR="00DD5180" w:rsidRPr="00713321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związane z pomiarem napięcia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elektrycznego i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natężenia prądu</w:t>
            </w:r>
          </w:p>
          <w:p w14:paraId="6E3E380D" w14:textId="77777777" w:rsidR="00DD5180" w:rsidRPr="00713321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połączeniami szeregowym i równoległym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elementów obwodu elektrycznego</w:t>
            </w:r>
          </w:p>
          <w:p w14:paraId="63F94275" w14:textId="77777777" w:rsidR="00DD5180" w:rsidRPr="00713321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wykorzystaniem pierwszego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prawa Kirchhoffa</w:t>
            </w:r>
          </w:p>
          <w:p w14:paraId="6C776688" w14:textId="77777777" w:rsidR="00DD5180" w:rsidRPr="00713321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związane z wykorzystaniem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prawa Ohma</w:t>
            </w:r>
          </w:p>
          <w:p w14:paraId="3BA55C0E" w14:textId="77777777" w:rsidR="00DD5180" w:rsidRPr="00713321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oporem elektrycznym</w:t>
            </w:r>
          </w:p>
          <w:p w14:paraId="51C9473F" w14:textId="77777777" w:rsidR="00DD5180" w:rsidRPr="00713321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zależnością oporu od temperatury</w:t>
            </w:r>
          </w:p>
          <w:p w14:paraId="31BF24A3" w14:textId="77777777" w:rsidR="00DD5180" w:rsidRPr="00713321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energii elektrycznej i mocy prądu elektrycznego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; </w:t>
            </w:r>
          </w:p>
          <w:p w14:paraId="0CED5882" w14:textId="77777777" w:rsidR="00DD5180" w:rsidRPr="00713321" w:rsidRDefault="00DD5180" w:rsidP="00D06E8A">
            <w:pPr>
              <w:ind w:left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uzasadnia odpowiedzi</w:t>
            </w:r>
          </w:p>
          <w:p w14:paraId="08693E29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poszukuje materiałów źródłowych, w tym tekstów popularnonaukowych lub z </w:t>
            </w:r>
            <w:proofErr w:type="spellStart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internetu</w:t>
            </w:r>
            <w:proofErr w:type="spellEnd"/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, dotyczących treści </w:t>
            </w:r>
            <w:r w:rsidRPr="00713321">
              <w:rPr>
                <w:rFonts w:ascii="Arial Narrow" w:hAnsi="Arial Narrow"/>
                <w:color w:val="000000"/>
                <w:spacing w:val="-6"/>
                <w:sz w:val="18"/>
                <w:szCs w:val="18"/>
              </w:rPr>
              <w:t xml:space="preserve">rozdziału 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Prąd elektryczny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, i analizuje je. Dotyczy to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w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szczególności materiałów:</w:t>
            </w:r>
          </w:p>
          <w:p w14:paraId="48825095" w14:textId="77777777" w:rsidR="00DD5180" w:rsidRPr="00713321" w:rsidRDefault="00DD5180" w:rsidP="00DD5180">
            <w:pPr>
              <w:numPr>
                <w:ilvl w:val="0"/>
                <w:numId w:val="53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dotyczących obwodów elektrycznych i prądu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 xml:space="preserve"> elektrycznego</w:t>
            </w:r>
          </w:p>
          <w:p w14:paraId="4A5A4BFB" w14:textId="77777777" w:rsidR="00DD5180" w:rsidRPr="00713321" w:rsidRDefault="00DD5180" w:rsidP="00DD5180">
            <w:pPr>
              <w:numPr>
                <w:ilvl w:val="0"/>
                <w:numId w:val="53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związanych z zależnością oporu od temperatury</w:t>
            </w:r>
          </w:p>
          <w:p w14:paraId="0521AC96" w14:textId="77777777" w:rsidR="00DD5180" w:rsidRPr="00713321" w:rsidRDefault="00DD5180" w:rsidP="00DD5180">
            <w:pPr>
              <w:numPr>
                <w:ilvl w:val="0"/>
                <w:numId w:val="53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związanych z energią elektryczną i mocą prądu elektrycznego; </w:t>
            </w:r>
          </w:p>
          <w:p w14:paraId="77E6A625" w14:textId="77777777" w:rsidR="00DD5180" w:rsidRPr="00713321" w:rsidRDefault="00DD5180" w:rsidP="00D06E8A">
            <w:pPr>
              <w:ind w:left="164"/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posługuje się informacjami pochodzącymi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z 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tych materiałów i wykorzystuje je do rozwiązywania zadań lub problemów</w:t>
            </w:r>
          </w:p>
          <w:p w14:paraId="6680C75C" w14:textId="77777777" w:rsidR="00DD5180" w:rsidRPr="00713321" w:rsidRDefault="00DD5180" w:rsidP="00DD5180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realizuje i prezentuje opisany w podręczniku projekt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Jak działają baterie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; prezentuje wyniki doświadczeń domowych</w:t>
            </w:r>
          </w:p>
        </w:tc>
        <w:tc>
          <w:tcPr>
            <w:tcW w:w="91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56D003E" w14:textId="77777777" w:rsidR="00DD5180" w:rsidRPr="00B406F9" w:rsidRDefault="00DD5180" w:rsidP="00D06E8A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bardzo 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dobrą a ponadto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: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  <w:p w14:paraId="71AF32F9" w14:textId="77777777" w:rsidR="00DD5180" w:rsidRPr="00713321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Uczeń:</w:t>
            </w:r>
          </w:p>
          <w:p w14:paraId="69435C63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posługuje się pojęciem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oporu elektrycznego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jako własnością przewodnika; posługuje się jednostką oporu</w:t>
            </w:r>
          </w:p>
          <w:p w14:paraId="583C2B63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rozróżnia metale i półprzewodniki</w:t>
            </w:r>
          </w:p>
          <w:p w14:paraId="1759649C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wyróżnia formy energii, na jakie jest zamieniana energia elektryczna; wskazuje źródła energii elektrycznej i odbiorniki; omawia przykłady zastosowania energii elektrycznej</w:t>
            </w:r>
          </w:p>
          <w:p w14:paraId="5B7580DF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pojęciami 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>energii elektrycznej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mocy prądu elektrycznego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wraz z ich jednostkami</w:t>
            </w:r>
          </w:p>
          <w:p w14:paraId="45DDE0CD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analizuje tekst</w:t>
            </w:r>
            <w:r w:rsidRPr="00713321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Energia na czarną godzinę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; wyodrębnia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informacje kluczowe i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posługuje się nimi</w:t>
            </w:r>
          </w:p>
          <w:p w14:paraId="6C05E0A0" w14:textId="77777777" w:rsidR="00DD5180" w:rsidRPr="00713321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przeprowadza doświadczenie, korzystając z jego opisu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sporządzonego przez siebie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: buduje – według podanego schematu – obwód elektryczny składający się ze źródła napięcia, odbiornika – żarówki, wyłącznika i przewodów; opisuje wyniki obserwacji, formułuje wnioski</w:t>
            </w:r>
          </w:p>
          <w:p w14:paraId="38875742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posługuje się informacjami pochodzącymi z analizy przedstawionych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materiałów źródłowych, w tym tekstów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popularnonaukowych,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 xml:space="preserve">dotyczących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obwodów elektrycznych i prądu elektrycznego</w:t>
            </w:r>
          </w:p>
          <w:p w14:paraId="3B2B3FA4" w14:textId="77777777" w:rsidR="00DD5180" w:rsidRPr="00713321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planuje i modyfikuje przebieg doświadczeń opisanych w podręczniku, formułuje i weryfikuje hipotezy, opracowuje i analizuje wyniki pomiarów z uwzględnieniem niepewności pomiarowych</w:t>
            </w:r>
          </w:p>
          <w:p w14:paraId="0535470E" w14:textId="77777777" w:rsidR="00DD5180" w:rsidRPr="00713321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rozwiązuje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złożone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zadania lub problemy dotyczące treści 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rozdziału</w:t>
            </w:r>
            <w:r w:rsidRPr="00713321">
              <w:rPr>
                <w:rFonts w:ascii="Arial Narrow" w:hAnsi="Arial Narrow"/>
                <w:i/>
                <w:iCs/>
                <w:color w:val="000000"/>
                <w:spacing w:val="-4"/>
                <w:sz w:val="18"/>
                <w:szCs w:val="18"/>
              </w:rPr>
              <w:t xml:space="preserve"> Prąd elektryczny</w:t>
            </w: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t>, w szczególności:</w:t>
            </w:r>
          </w:p>
          <w:p w14:paraId="67F39AB5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opisywaniem, rysowaniem i analizowaniem obwodów elektrycznych</w:t>
            </w:r>
          </w:p>
          <w:p w14:paraId="0782FB8E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wykorzystaniem wzorów na napięcie elektryczne i natężenie prądu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elektrycznego</w:t>
            </w:r>
          </w:p>
          <w:p w14:paraId="46F93C58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pacing w:val="-4"/>
                <w:sz w:val="18"/>
                <w:szCs w:val="18"/>
              </w:rPr>
              <w:lastRenderedPageBreak/>
              <w:t>związane z pomiarem napięcia i natężenia prądu</w:t>
            </w:r>
          </w:p>
          <w:p w14:paraId="628CD9ED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połączeniami szeregowym i równoległym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elementów obwodów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elektrycznych</w:t>
            </w:r>
          </w:p>
          <w:p w14:paraId="509150C2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wykorzystaniem pierwszego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prawa Kirchhoffa</w:t>
            </w:r>
          </w:p>
          <w:p w14:paraId="71D3FF63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związane z 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wykorzystaniem </w:t>
            </w:r>
            <w:r w:rsidRPr="00713321">
              <w:rPr>
                <w:rFonts w:ascii="Arial Narrow" w:eastAsia="Calibri" w:hAnsi="Arial Narrow"/>
                <w:color w:val="000000"/>
                <w:sz w:val="18"/>
                <w:szCs w:val="18"/>
              </w:rPr>
              <w:t>prawa Ohma</w:t>
            </w:r>
          </w:p>
          <w:p w14:paraId="6CF95BCB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związane z oporem </w:t>
            </w:r>
            <w:r w:rsidRPr="00713321"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  <w:t>elektrycznym</w:t>
            </w:r>
          </w:p>
          <w:p w14:paraId="35436B11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związane z zależnością oporu elektrycznego od temperatury</w:t>
            </w:r>
          </w:p>
          <w:p w14:paraId="766F2970" w14:textId="77777777" w:rsidR="00DD5180" w:rsidRPr="00713321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dotyczące energii elektrycznej i mocy prądu elektrycznego;</w:t>
            </w:r>
          </w:p>
          <w:p w14:paraId="2195ABB8" w14:textId="77777777" w:rsidR="00DD5180" w:rsidRPr="00713321" w:rsidRDefault="00DD5180" w:rsidP="00D06E8A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wyodrębnia z tekstów, tabel, wykresów i ilustracji informacje kluczowe dla opisywanego zjawiska bądź problemu, przedstawia je w różnych postaciach, przelicza 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wielokrotności i </w:t>
            </w:r>
            <w:r w:rsidRPr="00713321">
              <w:rPr>
                <w:rFonts w:ascii="Arial Narrow" w:hAnsi="Arial Narrow"/>
                <w:color w:val="000000"/>
                <w:spacing w:val="-8"/>
                <w:sz w:val="18"/>
                <w:szCs w:val="18"/>
              </w:rPr>
              <w:t>podwielokrotności</w:t>
            </w:r>
            <w:r w:rsidRPr="00713321">
              <w:rPr>
                <w:rFonts w:ascii="Arial Narrow" w:hAnsi="Arial Narrow"/>
                <w:color w:val="000000"/>
                <w:spacing w:val="-10"/>
                <w:sz w:val="18"/>
                <w:szCs w:val="18"/>
              </w:rPr>
              <w:t>,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 xml:space="preserve"> przeprowadza obliczenia i </w:t>
            </w:r>
            <w:r w:rsidRPr="00713321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zapisuje wynik zgodnie z zasadami zaokrąglania, z zachowaniem liczby cyfr znaczących wynikającej z dokładności </w:t>
            </w:r>
            <w:r w:rsidRPr="00713321">
              <w:rPr>
                <w:rFonts w:ascii="Arial Narrow" w:hAnsi="Arial Narrow"/>
                <w:color w:val="000000"/>
                <w:sz w:val="18"/>
                <w:szCs w:val="18"/>
              </w:rPr>
              <w:t>pomiaru lub danych</w:t>
            </w:r>
          </w:p>
        </w:tc>
      </w:tr>
      <w:tr w:rsidR="00DD5180" w:rsidRPr="00713321" w14:paraId="195E3C8C" w14:textId="77777777" w:rsidTr="00D06E8A">
        <w:trPr>
          <w:trHeight w:val="20"/>
        </w:trPr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8E329CD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</w:pPr>
          </w:p>
        </w:tc>
        <w:tc>
          <w:tcPr>
            <w:tcW w:w="4020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DC77EF4" w14:textId="77777777" w:rsidR="00DD5180" w:rsidRPr="00713321" w:rsidRDefault="00DD5180" w:rsidP="00D06E8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13321">
              <w:rPr>
                <w:rFonts w:ascii="Arial Narrow" w:hAnsi="Arial Narrow" w:cs="Arial"/>
                <w:b/>
                <w:color w:val="221F1F"/>
                <w:w w:val="115"/>
                <w:sz w:val="18"/>
                <w:szCs w:val="18"/>
              </w:rPr>
              <w:t>6. Elektryczność i magnetyzm</w:t>
            </w:r>
          </w:p>
        </w:tc>
      </w:tr>
      <w:tr w:rsidR="00DD5180" w:rsidRPr="00713321" w14:paraId="6F67A4FB" w14:textId="77777777" w:rsidTr="00D06E8A">
        <w:trPr>
          <w:trHeight w:val="20"/>
        </w:trPr>
        <w:tc>
          <w:tcPr>
            <w:tcW w:w="1013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F457B89" w14:textId="77777777" w:rsidR="00DD5180" w:rsidRPr="00713321" w:rsidRDefault="00DD5180" w:rsidP="00D06E8A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>Uczeń:</w:t>
            </w:r>
          </w:p>
          <w:p w14:paraId="37A104D8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lastRenderedPageBreak/>
              <w:t xml:space="preserve">rozróżnia pojęcia </w:t>
            </w:r>
            <w:r w:rsidRPr="00713321">
              <w:rPr>
                <w:rFonts w:ascii="Arial Narrow" w:hAnsi="Arial Narrow"/>
                <w:i/>
                <w:spacing w:val="-8"/>
                <w:sz w:val="18"/>
                <w:szCs w:val="18"/>
              </w:rPr>
              <w:t>napięcie stałe</w:t>
            </w: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spacing w:val="-8"/>
                <w:sz w:val="18"/>
                <w:szCs w:val="18"/>
              </w:rPr>
              <w:t>napięcie przemienne</w:t>
            </w:r>
          </w:p>
          <w:p w14:paraId="3743B6A6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przelicza ilość energii elektrycznej wyrażoną w kilowatogodzinach na dżule</w:t>
            </w:r>
          </w:p>
          <w:p w14:paraId="3BC2D286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rolę izolacji i bezpieczników przeciążeniowych w domowej sieci elektrycznej oraz warunki bezpiecznego korzystania z energii elektrycznej</w:t>
            </w:r>
          </w:p>
          <w:p w14:paraId="3C133ED0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wymienia zasady postępowania w przypadku porażenia elektrycznego</w:t>
            </w:r>
          </w:p>
          <w:p w14:paraId="495D8D20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nazywa bieguny magnesów stałych i opisuje oddziaływanie między nimi; opisuje zachowanie się igły magnetycznej w obecności magnesu oraz zasadę działania kompasu; posługuje się pojęciem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biegunów magnetycznych Ziemi</w:t>
            </w:r>
            <w:r w:rsidRPr="00713321">
              <w:rPr>
                <w:rFonts w:ascii="Arial Narrow" w:hAnsi="Arial Narrow"/>
                <w:sz w:val="18"/>
                <w:szCs w:val="18"/>
              </w:rPr>
              <w:t>; opisuje na przykładzie żelaza oddziaływanie magnesów na materiały magnetyczne</w:t>
            </w:r>
          </w:p>
          <w:p w14:paraId="24FBDD1E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porównuje oddziaływanie magnesów z oddziaływaniem ładunków elektrycznych; wskazuje podobieństwa i 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713321">
              <w:rPr>
                <w:rFonts w:ascii="Arial Narrow" w:hAnsi="Arial Narrow"/>
                <w:sz w:val="18"/>
                <w:szCs w:val="18"/>
              </w:rPr>
              <w:t>óżnice</w:t>
            </w:r>
          </w:p>
          <w:p w14:paraId="6D5E8F3A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 xml:space="preserve">opisuje oddziaływanie magnesu na różne substancje; </w:t>
            </w: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wskazuje 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przykłady substancji, które magnes silnie przyciąga – </w:t>
            </w:r>
            <w:r w:rsidRPr="00713321">
              <w:rPr>
                <w:rFonts w:ascii="Arial Narrow" w:hAnsi="Arial Narrow"/>
                <w:sz w:val="18"/>
                <w:szCs w:val="18"/>
              </w:rPr>
              <w:t>ferromagnetyków</w:t>
            </w:r>
          </w:p>
          <w:p w14:paraId="5FA9A146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budowę elektromagnesu; podaje przykłady zastosowania elektromagnesów i zwojnic</w:t>
            </w:r>
          </w:p>
          <w:p w14:paraId="099CE85A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wskazuje oddziaływanie magnetyczne jako podstawę działania silników elektrycznych</w:t>
            </w:r>
          </w:p>
          <w:p w14:paraId="638A8A14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rozpoznaje symbole diody i tranzystora na schematach obwodów elektronicznych</w:t>
            </w:r>
          </w:p>
          <w:p w14:paraId="54E002BF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przeprowadza doświadczenia, korzystając z ich opisu:</w:t>
            </w:r>
          </w:p>
          <w:p w14:paraId="30D63F4A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bada napięcie przemienne</w:t>
            </w:r>
          </w:p>
          <w:p w14:paraId="2646D4EC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bada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oddziaływanie magnesu na przedmioty wykonane z r</w:t>
            </w:r>
            <w:r w:rsidRPr="00713321">
              <w:rPr>
                <w:rFonts w:ascii="Arial Narrow" w:hAnsi="Arial Narrow"/>
                <w:sz w:val="18"/>
                <w:szCs w:val="18"/>
              </w:rPr>
              <w:t>óżnych substancji oraz oddziaływanie dwóch magnesów</w:t>
            </w:r>
          </w:p>
          <w:p w14:paraId="06632FD0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bada odpychanie grafitu przez magnes</w:t>
            </w:r>
          </w:p>
          <w:p w14:paraId="262DFC61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demonstruje magnesowanie się żelaza w polu magnetycznym</w:t>
            </w:r>
          </w:p>
          <w:p w14:paraId="4D37E975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doświadczalnie ilustruje układ linii pola magnetycznego </w:t>
            </w:r>
            <w:r w:rsidRPr="00713321">
              <w:rPr>
                <w:rFonts w:ascii="Arial Narrow" w:hAnsi="Arial Narrow"/>
                <w:sz w:val="18"/>
                <w:szCs w:val="18"/>
              </w:rPr>
              <w:t>wokó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ł magnesu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; </w:t>
            </w:r>
          </w:p>
          <w:p w14:paraId="75040DA2" w14:textId="77777777" w:rsidR="00DD5180" w:rsidRPr="00713321" w:rsidRDefault="00DD5180" w:rsidP="00D06E8A">
            <w:pPr>
              <w:ind w:left="340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opisuje i przedstawia na schematycznych </w:t>
            </w:r>
            <w:r w:rsidRPr="00713321">
              <w:rPr>
                <w:rFonts w:ascii="Arial Narrow" w:hAnsi="Arial Narrow"/>
                <w:sz w:val="18"/>
                <w:szCs w:val="18"/>
              </w:rPr>
              <w:lastRenderedPageBreak/>
              <w:t>rysunkach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wyniki obserwacji,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odczytuje wyniki pomiarów napi</w:t>
            </w:r>
            <w:r w:rsidRPr="00713321">
              <w:rPr>
                <w:rFonts w:ascii="Arial Narrow" w:hAnsi="Arial Narrow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cia,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formułuje wnioski</w:t>
            </w:r>
          </w:p>
          <w:p w14:paraId="378C01C7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rozwiązuje 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proste </w:t>
            </w:r>
            <w:r w:rsidRPr="00713321">
              <w:rPr>
                <w:rFonts w:ascii="Arial Narrow" w:hAnsi="Arial Narrow"/>
                <w:sz w:val="18"/>
                <w:szCs w:val="18"/>
              </w:rPr>
              <w:t>zadania lub problemy dotyczące treści rozdziału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Elektryczność i m</w:t>
            </w:r>
            <w:r w:rsidRPr="00713321">
              <w:rPr>
                <w:rFonts w:ascii="Arial Narrow" w:hAnsi="Arial Narrow"/>
                <w:i/>
                <w:iCs/>
                <w:sz w:val="18"/>
                <w:szCs w:val="18"/>
              </w:rPr>
              <w:t>agnetyzm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, w szczególności związane z: </w:t>
            </w:r>
          </w:p>
          <w:p w14:paraId="112D07F0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domową siecią elektryczną i 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zapewnieniem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bezpiecznego korzystania z energii elektrycznej</w:t>
            </w:r>
          </w:p>
          <w:p w14:paraId="07963119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oddziaływaniem </w:t>
            </w:r>
            <w:r w:rsidRPr="00713321">
              <w:rPr>
                <w:rFonts w:ascii="Arial Narrow" w:hAnsi="Arial Narrow"/>
                <w:snapToGrid w:val="0"/>
                <w:spacing w:val="-4"/>
                <w:sz w:val="18"/>
                <w:szCs w:val="18"/>
              </w:rPr>
              <w:t>magnetycznym i magnetyzmem</w:t>
            </w:r>
          </w:p>
          <w:p w14:paraId="27E63452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opisem pola magnetycznego</w:t>
            </w:r>
          </w:p>
          <w:p w14:paraId="4571F605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siłą magnetyczną</w:t>
            </w:r>
          </w:p>
          <w:p w14:paraId="3FF7FB8D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indukcją elektromagnetyczną</w:t>
            </w:r>
          </w:p>
          <w:p w14:paraId="277A32FB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spacing w:val="-2"/>
                <w:sz w:val="18"/>
                <w:szCs w:val="18"/>
              </w:rPr>
              <w:t>transformatorem</w:t>
            </w:r>
          </w:p>
          <w:p w14:paraId="16028A19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diodami</w:t>
            </w:r>
          </w:p>
          <w:p w14:paraId="7A789C6C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tranzystorami;</w:t>
            </w:r>
          </w:p>
          <w:p w14:paraId="0015D60C" w14:textId="77777777" w:rsidR="00DD5180" w:rsidRPr="00713321" w:rsidRDefault="00DD5180" w:rsidP="00DD5180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wyodrębnia z tekstów i ilustracji informacje kluczowe dla opisywanego zjawiska bądź problemu, przedstawia je w różnych postaciach, przeprowadza obliczenia,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posługując się kalkulatorem,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 i zapisuje wynik zgodnie z zasadami zaokrąglania, z zachowaniem liczby cyfr znaczących </w:t>
            </w:r>
          </w:p>
        </w:tc>
        <w:tc>
          <w:tcPr>
            <w:tcW w:w="111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0C132BE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 xml:space="preserve">dopuszczającą a ponadto: </w:t>
            </w:r>
          </w:p>
          <w:p w14:paraId="6EC49F8E" w14:textId="77777777" w:rsidR="00DD5180" w:rsidRPr="00713321" w:rsidRDefault="00DD5180" w:rsidP="00D06E8A">
            <w:pPr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>Uczeń</w:t>
            </w:r>
            <w:r w:rsidRPr="00713321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829EDB8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t>opisuje cechy prądu przemiennego</w:t>
            </w:r>
            <w:r w:rsidRPr="00713321">
              <w:rPr>
                <w:rFonts w:ascii="Arial Narrow" w:hAnsi="Arial Narrow"/>
                <w:spacing w:val="-10"/>
                <w:sz w:val="18"/>
                <w:szCs w:val="18"/>
              </w:rPr>
              <w:t xml:space="preserve">, 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posługuje się pojęciami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napięcia skutecznego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natężenia skutecznego</w:t>
            </w:r>
          </w:p>
          <w:p w14:paraId="4B916B4F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domową sieć elektryczną jako przykład obwodu rozgałęzionego; stwierdza, że odbiorniki w sieci domowej są połączone równolegle, a łączna moc pobierana z sieci jest równa sumie mocy poszczególnych urządzeń</w:t>
            </w:r>
          </w:p>
          <w:p w14:paraId="24CE89C5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wykorzystuje w obliczeniach dane znamionowe urządzeń elektrycznych; oblicza zużycie energii elektrycznej i jego koszt</w:t>
            </w:r>
          </w:p>
          <w:p w14:paraId="22881CC4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wyjaśnia funkcję bezpieczników różnicowych – wyłączników różnicowoprądowych i przewodu uziemiającego</w:t>
            </w:r>
          </w:p>
          <w:p w14:paraId="5AC448A5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stosuje w obliczeniach wzory na moc prądu (urządzenia) elektrycznego i łączną moc pobieraną z sieci elektrycznej </w:t>
            </w:r>
          </w:p>
          <w:p w14:paraId="3723B9AF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zachowanie się igły magnetycznej w otoczeniu prostoliniowego przewodnika z prądem</w:t>
            </w:r>
          </w:p>
          <w:p w14:paraId="70973CF2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posługuje się pojęciami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pola magnetycznego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siły magnetycznej</w:t>
            </w:r>
            <w:r w:rsidRPr="00713321">
              <w:rPr>
                <w:rFonts w:ascii="Arial Narrow" w:hAnsi="Arial Narrow"/>
                <w:sz w:val="18"/>
                <w:szCs w:val="18"/>
              </w:rPr>
              <w:t>; wymienia źródła pola magnetycznego: magnesy oraz prąd elektryczny, a ogólnie – poruszający się ładunek elektryczny</w:t>
            </w:r>
          </w:p>
          <w:p w14:paraId="750A0FF7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podaje przykłady zastosowania ferromagnetyków</w:t>
            </w:r>
          </w:p>
          <w:p w14:paraId="1E1360E8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rysuje linie pola magnetycznego w pobliżu magnesów stałych i 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przewodników z prądem (przewodnika prostoliniowego i zwojnicy)</w:t>
            </w:r>
          </w:p>
          <w:p w14:paraId="68796697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działanie elektromagnesu</w:t>
            </w:r>
          </w:p>
          <w:p w14:paraId="1461A58B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opisuje jakościowo oddziaływanie pola </w:t>
            </w:r>
            <w:r w:rsidRPr="00713321">
              <w:rPr>
                <w:rFonts w:ascii="Arial Narrow" w:hAnsi="Arial Narrow"/>
                <w:spacing w:val="-6"/>
                <w:sz w:val="18"/>
                <w:szCs w:val="18"/>
              </w:rPr>
              <w:t xml:space="preserve">magnetycznego na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przewodniki</w:t>
            </w:r>
            <w:r w:rsidRPr="00713321">
              <w:rPr>
                <w:rFonts w:ascii="Arial Narrow" w:hAnsi="Arial Narrow"/>
                <w:spacing w:val="-6"/>
                <w:sz w:val="18"/>
                <w:szCs w:val="18"/>
              </w:rPr>
              <w:t xml:space="preserve"> z 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prądem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i poruszające się cząstki naładowane</w:t>
            </w:r>
          </w:p>
          <w:p w14:paraId="0118948D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porównuje siłę magnetyczną z siłą elektryczną, wskazuje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713321">
              <w:rPr>
                <w:rFonts w:ascii="Arial Narrow" w:hAnsi="Arial Narrow"/>
                <w:sz w:val="18"/>
                <w:szCs w:val="18"/>
              </w:rPr>
              <w:t>óżnice</w:t>
            </w:r>
          </w:p>
          <w:p w14:paraId="27078A8A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omawia funkcję pola magnetycznego Ziemi jako osłony przed wiatrem słonecznym</w:t>
            </w:r>
          </w:p>
          <w:p w14:paraId="675A9524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opisuje zjawisko indukcji elektromagnetycznej i jej związek ze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względnym ruchem magnesu i zwojnicy;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podaje przykłady jego praktycznego wykorzystania (np.   prądnica, mikrofon i głośnik, kuchenka indukcyjna)</w:t>
            </w:r>
          </w:p>
          <w:p w14:paraId="19187696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lastRenderedPageBreak/>
              <w:t>opisuje przemiany energii podczas działania prądnicy</w:t>
            </w:r>
          </w:p>
          <w:p w14:paraId="5A8A14E2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zjawisko indukcji elektromagnetycznej i jej związek ze zmianą natężenia prądu w elektromagnesie</w:t>
            </w:r>
          </w:p>
          <w:p w14:paraId="7E500B5F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spacing w:val="-4"/>
                <w:sz w:val="18"/>
                <w:szCs w:val="18"/>
              </w:rPr>
              <w:t xml:space="preserve">opisuje budowę i zasadę działania </w:t>
            </w:r>
            <w:r w:rsidRPr="00713321">
              <w:rPr>
                <w:rFonts w:ascii="Arial Narrow" w:eastAsia="Calibri" w:hAnsi="Arial Narrow"/>
                <w:spacing w:val="-2"/>
                <w:sz w:val="18"/>
                <w:szCs w:val="18"/>
              </w:rPr>
              <w:t xml:space="preserve">transformatora, </w:t>
            </w:r>
            <w:r w:rsidRPr="00713321">
              <w:rPr>
                <w:rFonts w:ascii="Arial Narrow" w:eastAsia="Calibri" w:hAnsi="Arial Narrow"/>
                <w:spacing w:val="-4"/>
                <w:sz w:val="18"/>
                <w:szCs w:val="18"/>
              </w:rPr>
              <w:t>podaje przykłady</w:t>
            </w:r>
            <w:r w:rsidRPr="00713321">
              <w:rPr>
                <w:rFonts w:ascii="Arial Narrow" w:eastAsia="Calibri" w:hAnsi="Arial Narrow"/>
                <w:sz w:val="18"/>
                <w:szCs w:val="18"/>
              </w:rPr>
              <w:t xml:space="preserve"> jego zastosowania</w:t>
            </w:r>
          </w:p>
          <w:p w14:paraId="5FD14394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funkcję diody półprzewodnikowej jako elementu przewodzącego w jedną stronę oraz jako źródła światła; zaznacza symbol diody na schematach obwodów elektrycznych</w:t>
            </w:r>
          </w:p>
          <w:p w14:paraId="7A1A7F92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opisuje tranzystor jako trójelektrodowy,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półprzewodnikowy element wzmacniający sygnały elektryczne</w:t>
            </w:r>
          </w:p>
          <w:p w14:paraId="659CF913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wskazuje zastosowania tranzystorów; przedstawia i opisuje ogólny schemat działania wzmacniacza</w:t>
            </w:r>
          </w:p>
          <w:p w14:paraId="520C439D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posługuje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 xml:space="preserve"> się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informacjami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 xml:space="preserve"> pochodzącymi z 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analizy</w:t>
            </w:r>
            <w:r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przedstawionych materiałów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źródłowych, dotyczących:</w:t>
            </w:r>
          </w:p>
          <w:p w14:paraId="3B8AC596" w14:textId="77777777" w:rsidR="00DD5180" w:rsidRPr="00713321" w:rsidRDefault="00DD5180" w:rsidP="00DD5180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bezpieczeństwa sieci elektrycznej</w:t>
            </w:r>
          </w:p>
          <w:p w14:paraId="55CAE661" w14:textId="77777777" w:rsidR="00DD5180" w:rsidRPr="00713321" w:rsidRDefault="00DD5180" w:rsidP="00DD5180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magnetyzmu</w:t>
            </w:r>
          </w:p>
          <w:p w14:paraId="63F4FDBD" w14:textId="77777777" w:rsidR="00DD5180" w:rsidRPr="00713321" w:rsidRDefault="00DD5180" w:rsidP="00DD5180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historii odkryć w dziedzinie magnetyzmu</w:t>
            </w:r>
          </w:p>
          <w:p w14:paraId="48B72815" w14:textId="77777777" w:rsidR="00DD5180" w:rsidRPr="00713321" w:rsidRDefault="00DD5180" w:rsidP="00DD5180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oddziaływania pola magnetycznego na poruszające się cząstki naładowane</w:t>
            </w:r>
          </w:p>
          <w:p w14:paraId="3589811A" w14:textId="77777777" w:rsidR="00DD5180" w:rsidRPr="00713321" w:rsidRDefault="00DD5180" w:rsidP="00DD5180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zjawiska indukcji elektromagnetycznej</w:t>
            </w:r>
          </w:p>
          <w:p w14:paraId="772A8341" w14:textId="77777777" w:rsidR="00DD5180" w:rsidRPr="00713321" w:rsidRDefault="00DD5180" w:rsidP="00DD5180">
            <w:pPr>
              <w:numPr>
                <w:ilvl w:val="0"/>
                <w:numId w:val="54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 i ich zastosowania</w:t>
            </w:r>
          </w:p>
          <w:p w14:paraId="34FA5963" w14:textId="77777777" w:rsidR="00DD5180" w:rsidRPr="00713321" w:rsidRDefault="00DD5180" w:rsidP="00D06E8A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343FFB6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dostateczną a ponadto:</w:t>
            </w:r>
          </w:p>
          <w:p w14:paraId="62B5AD4D" w14:textId="77777777" w:rsidR="00DD5180" w:rsidRPr="00713321" w:rsidRDefault="00DD5180" w:rsidP="00D06E8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>Uczeń:</w:t>
            </w:r>
          </w:p>
          <w:p w14:paraId="6EC6480D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przeprowadza doświadczenia, korzystając z ich opisu:</w:t>
            </w:r>
          </w:p>
          <w:p w14:paraId="47C70CD7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bada zwarcie i działanie bezpiecznika</w:t>
            </w:r>
          </w:p>
          <w:p w14:paraId="3A446029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magnesuje gwóźdź i buduje kompas</w:t>
            </w:r>
          </w:p>
          <w:p w14:paraId="6C29C661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6F220C">
              <w:rPr>
                <w:rFonts w:ascii="Arial Narrow" w:hAnsi="Arial Narrow"/>
                <w:bCs/>
                <w:sz w:val="18"/>
                <w:szCs w:val="18"/>
              </w:rPr>
              <w:t>doświadczalnie ilustruje układ linii pola magnetycznego</w:t>
            </w: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z w:val="18"/>
                <w:szCs w:val="18"/>
              </w:rPr>
              <w:t>wokó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 xml:space="preserve">ł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prostoliniowego przewodnika z prądem</w:t>
            </w:r>
          </w:p>
          <w:p w14:paraId="19AC6E01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buduje elektromagnes i bada jego dzia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ł</w:t>
            </w:r>
            <w:r w:rsidRPr="00713321">
              <w:rPr>
                <w:rFonts w:ascii="Arial Narrow" w:hAnsi="Arial Narrow"/>
                <w:sz w:val="18"/>
                <w:szCs w:val="18"/>
              </w:rPr>
              <w:t>anie</w:t>
            </w:r>
          </w:p>
          <w:p w14:paraId="0704CC19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bada siłę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 xml:space="preserve">działającą na przewodnik z prądem; </w:t>
            </w:r>
            <w:r w:rsidRPr="00713321">
              <w:rPr>
                <w:rFonts w:ascii="Arial Narrow" w:hAnsi="Arial Narrow"/>
                <w:sz w:val="18"/>
                <w:szCs w:val="18"/>
              </w:rPr>
              <w:t>buduje prosty pojazd elektryczny</w:t>
            </w:r>
          </w:p>
          <w:p w14:paraId="5E16833E" w14:textId="77777777" w:rsidR="00DD5180" w:rsidRPr="006F220C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6F220C">
              <w:rPr>
                <w:rFonts w:ascii="Arial Narrow" w:hAnsi="Arial Narrow"/>
                <w:bCs/>
                <w:sz w:val="18"/>
                <w:szCs w:val="18"/>
              </w:rPr>
              <w:t xml:space="preserve">demonstruje zjawisko indukcji elektromagnetycznej i jego związek ze względnym ruchem magnesu i zwojnicy oraz zmianą natężenia </w:t>
            </w:r>
            <w:r w:rsidRPr="006F220C">
              <w:rPr>
                <w:rFonts w:ascii="Arial Narrow" w:hAnsi="Arial Narrow"/>
                <w:bCs/>
                <w:spacing w:val="-2"/>
                <w:sz w:val="18"/>
                <w:szCs w:val="18"/>
              </w:rPr>
              <w:t>prądu w elektromagnesie</w:t>
            </w:r>
          </w:p>
          <w:p w14:paraId="20B5C927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6F220C">
              <w:rPr>
                <w:rFonts w:ascii="Arial Narrow" w:hAnsi="Arial Narrow"/>
                <w:bCs/>
                <w:sz w:val="18"/>
                <w:szCs w:val="18"/>
              </w:rPr>
              <w:t>demonstruje funkcję diody jako elementu składowego prostowników i źródło światła</w:t>
            </w:r>
            <w:r w:rsidRPr="006F220C">
              <w:rPr>
                <w:rFonts w:ascii="Arial Narrow" w:hAnsi="Arial Narrow"/>
                <w:sz w:val="18"/>
                <w:szCs w:val="18"/>
              </w:rPr>
              <w:t>;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bada działanie diody jako prostownika</w:t>
            </w:r>
          </w:p>
          <w:p w14:paraId="78F298A8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bada straty energii powodowane przez diodę;</w:t>
            </w:r>
          </w:p>
          <w:p w14:paraId="0DD76DC7" w14:textId="77777777" w:rsidR="00DD5180" w:rsidRDefault="00DD5180" w:rsidP="00D06E8A">
            <w:pPr>
              <w:ind w:left="164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opisuje, analizuje i wyjaśnia wyniki obserwacji,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analizuje wyniki pomiarów napi</w:t>
            </w:r>
            <w:r w:rsidRPr="00713321">
              <w:rPr>
                <w:rFonts w:ascii="Arial Narrow" w:hAnsi="Arial Narrow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cia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713321">
              <w:rPr>
                <w:rFonts w:ascii="Arial Narrow" w:hAnsi="Arial Narrow"/>
                <w:spacing w:val="-6"/>
                <w:sz w:val="18"/>
                <w:szCs w:val="18"/>
              </w:rPr>
              <w:t xml:space="preserve">formułuje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wnioski</w:t>
            </w:r>
          </w:p>
          <w:p w14:paraId="1C9B31CE" w14:textId="77777777" w:rsidR="00DD5180" w:rsidRPr="001A37BE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przeprowadza doświadczenia, korzystając z ich opisu:</w:t>
            </w:r>
          </w:p>
          <w:p w14:paraId="08D25C65" w14:textId="77777777" w:rsidR="00DD5180" w:rsidRPr="001A37BE" w:rsidRDefault="00DD5180" w:rsidP="00DD5180">
            <w:pPr>
              <w:numPr>
                <w:ilvl w:val="0"/>
                <w:numId w:val="51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bada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działanie mikrofonu i głośnika</w:t>
            </w:r>
          </w:p>
          <w:p w14:paraId="092F36C8" w14:textId="77777777" w:rsidR="00DD5180" w:rsidRPr="001A37BE" w:rsidRDefault="00DD5180" w:rsidP="00DD5180">
            <w:pPr>
              <w:numPr>
                <w:ilvl w:val="0"/>
                <w:numId w:val="51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bada świecenie diody zasilanej z kondensatora</w:t>
            </w:r>
          </w:p>
          <w:p w14:paraId="735550F3" w14:textId="77777777" w:rsidR="00DD5180" w:rsidRPr="001A37BE" w:rsidRDefault="00DD5180" w:rsidP="00DD5180">
            <w:pPr>
              <w:numPr>
                <w:ilvl w:val="0"/>
                <w:numId w:val="51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bada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wzmacniające działanie tranzystora</w:t>
            </w:r>
          </w:p>
          <w:p w14:paraId="2B0F6042" w14:textId="77777777" w:rsidR="00DD5180" w:rsidRPr="001A37BE" w:rsidRDefault="00DD5180" w:rsidP="00DD5180">
            <w:pPr>
              <w:numPr>
                <w:ilvl w:val="0"/>
                <w:numId w:val="51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buduje mostek prostowniczy i bada jego działanie</w:t>
            </w:r>
          </w:p>
          <w:p w14:paraId="07EC7FB3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6"/>
                <w:sz w:val="18"/>
                <w:szCs w:val="18"/>
              </w:rPr>
              <w:t>rozwiązuje typowe zadania lub problemy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dotyczące treści rozdziału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Elektryczność i m</w:t>
            </w:r>
            <w:r w:rsidRPr="00713321">
              <w:rPr>
                <w:rFonts w:ascii="Arial Narrow" w:hAnsi="Arial Narrow"/>
                <w:i/>
                <w:iCs/>
                <w:sz w:val="18"/>
                <w:szCs w:val="18"/>
              </w:rPr>
              <w:t>agnetyzm</w:t>
            </w:r>
            <w:r w:rsidRPr="00713321">
              <w:rPr>
                <w:rFonts w:ascii="Arial Narrow" w:hAnsi="Arial Narrow"/>
                <w:sz w:val="18"/>
                <w:szCs w:val="18"/>
              </w:rPr>
              <w:t>, w szczególności związane z:</w:t>
            </w:r>
          </w:p>
          <w:p w14:paraId="16EBA097" w14:textId="77777777" w:rsidR="00DD5180" w:rsidRPr="00713321" w:rsidRDefault="00DD5180" w:rsidP="00DD5180">
            <w:pPr>
              <w:numPr>
                <w:ilvl w:val="1"/>
                <w:numId w:val="43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domową siecią elektryczną i 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zapewnieniem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bezpiecznego korzystania z energii elektrycznej</w:t>
            </w:r>
          </w:p>
          <w:p w14:paraId="687C7AEC" w14:textId="77777777" w:rsidR="00DD5180" w:rsidRPr="00713321" w:rsidRDefault="00DD5180" w:rsidP="00DD5180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lastRenderedPageBreak/>
              <w:t>oddziaływaniem magnetycznym i magnetyzmem</w:t>
            </w:r>
          </w:p>
          <w:p w14:paraId="0A84A72C" w14:textId="77777777" w:rsidR="00DD5180" w:rsidRPr="00713321" w:rsidRDefault="00DD5180" w:rsidP="00DD5180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opisem pola magnetycznego</w:t>
            </w:r>
          </w:p>
          <w:p w14:paraId="1E0E0AFE" w14:textId="77777777" w:rsidR="00DD5180" w:rsidRPr="00713321" w:rsidRDefault="00DD5180" w:rsidP="00DD5180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siłą magnetyczną</w:t>
            </w:r>
          </w:p>
          <w:p w14:paraId="1BC87B1B" w14:textId="77777777" w:rsidR="00DD5180" w:rsidRPr="00713321" w:rsidRDefault="00DD5180" w:rsidP="00DD5180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indukcją elektromagnetyczną</w:t>
            </w:r>
          </w:p>
          <w:p w14:paraId="75278390" w14:textId="77777777" w:rsidR="00DD5180" w:rsidRPr="00713321" w:rsidRDefault="00DD5180" w:rsidP="00DD5180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spacing w:val="-2"/>
                <w:sz w:val="18"/>
                <w:szCs w:val="18"/>
              </w:rPr>
              <w:t>transformatorem</w:t>
            </w:r>
          </w:p>
          <w:p w14:paraId="07EF1377" w14:textId="77777777" w:rsidR="00DD5180" w:rsidRPr="00713321" w:rsidRDefault="00DD5180" w:rsidP="00DD5180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diodami</w:t>
            </w:r>
          </w:p>
          <w:p w14:paraId="79CA8249" w14:textId="77777777" w:rsidR="00DD5180" w:rsidRPr="00713321" w:rsidRDefault="00DD5180" w:rsidP="00DD5180">
            <w:pPr>
              <w:numPr>
                <w:ilvl w:val="0"/>
                <w:numId w:val="55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tranzystorami;</w:t>
            </w:r>
          </w:p>
          <w:p w14:paraId="68F5245A" w14:textId="77777777" w:rsidR="00DD5180" w:rsidRPr="00713321" w:rsidRDefault="00DD5180" w:rsidP="00D06E8A">
            <w:pPr>
              <w:ind w:left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posługuje się kartą wybranych wzorów i stałych oraz kalkulatorem; analizuje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 xml:space="preserve"> otrzymany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wynik obliczeń; analizuje schematy obwodów zawierających diodę;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uzasadnia odpowiedzi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lub stwierdzenia</w:t>
            </w:r>
          </w:p>
          <w:p w14:paraId="1F807806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analizuje tekst</w:t>
            </w:r>
            <w:r w:rsidRPr="00713321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Szósty zmysł? Magnetyczny!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i rozwiązuje związane z nim zadania</w:t>
            </w:r>
          </w:p>
          <w:p w14:paraId="1E89442A" w14:textId="77777777" w:rsidR="00DD5180" w:rsidRDefault="00DD5180" w:rsidP="00D06E8A">
            <w:pPr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dokonuje syntezy wiedzy o </w:t>
            </w:r>
            <w:r w:rsidRPr="00713321">
              <w:rPr>
                <w:rFonts w:ascii="Arial Narrow" w:hAnsi="Arial Narrow"/>
                <w:sz w:val="18"/>
                <w:szCs w:val="18"/>
              </w:rPr>
              <w:t>elektryczności i magnetyzmie; przedstawia najważniejsze pojęcia, zasady, prawa i zależności</w:t>
            </w:r>
          </w:p>
          <w:p w14:paraId="1308CBC3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t>analizuje i opisuje wykres prądu przemiennego</w:t>
            </w:r>
          </w:p>
          <w:p w14:paraId="537DBCC6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uzasadnia, że odbiorniki w sieci domowej są połączone równolegle, a łączna moc pobierana z sieci jest równa sumie mocy poszczególnych urządzeń</w:t>
            </w:r>
          </w:p>
          <w:p w14:paraId="19BFD5F8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opisuje budowę ferromagnetyków, posługując się pojęciem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domen magnetycznych</w:t>
            </w:r>
            <w:r w:rsidRPr="00713321">
              <w:rPr>
                <w:rFonts w:ascii="Arial Narrow" w:hAnsi="Arial Narrow"/>
                <w:sz w:val="18"/>
                <w:szCs w:val="18"/>
              </w:rPr>
              <w:t>; opisuje zachowanie się domen w polu magnetycznym i proces magnesowania żelaza</w:t>
            </w:r>
          </w:p>
          <w:p w14:paraId="6F803CFE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wyjaśnia mechanizm przyciągania nienamagnesowanej sztabki żelaza przez magnes, posługując się pojęciem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domen magnetycznych</w:t>
            </w:r>
          </w:p>
          <w:p w14:paraId="25B0DB6E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 xml:space="preserve">określa i zaznacza zwrot linii 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pola magnetycznego w pobliżu </w:t>
            </w:r>
            <w:r w:rsidRPr="00713321">
              <w:rPr>
                <w:rFonts w:ascii="Arial Narrow" w:hAnsi="Arial Narrow"/>
                <w:spacing w:val="-6"/>
                <w:sz w:val="18"/>
                <w:szCs w:val="18"/>
              </w:rPr>
              <w:t>magnesów stałych i przewodników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z 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prądem (</w:t>
            </w:r>
            <w:r w:rsidRPr="00713321">
              <w:rPr>
                <w:rFonts w:ascii="Arial Narrow" w:hAnsi="Arial Narrow"/>
                <w:sz w:val="18"/>
                <w:szCs w:val="18"/>
              </w:rPr>
              <w:t>przewodnik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z w:val="18"/>
                <w:szCs w:val="18"/>
              </w:rPr>
              <w:t>prostoliniowy, zwojnica), stosując regułę prawej ręki</w:t>
            </w:r>
          </w:p>
          <w:p w14:paraId="0CDEC7E2" w14:textId="77777777" w:rsidR="00DD5180" w:rsidRPr="00713321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wyjaśnia zasadę działania wybranego urz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ądzenia zawierającego </w:t>
            </w:r>
            <w:r w:rsidRPr="00713321">
              <w:rPr>
                <w:rFonts w:ascii="Arial Narrow" w:hAnsi="Arial Narrow"/>
                <w:sz w:val="18"/>
                <w:szCs w:val="18"/>
              </w:rPr>
              <w:t>elektromagnes</w:t>
            </w:r>
          </w:p>
          <w:p w14:paraId="59A6D010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F88E108" w14:textId="77777777" w:rsidR="00DD5180" w:rsidRDefault="00DD5180" w:rsidP="00D06E8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 xml:space="preserve">Uczeń spełnia wymagania na ocenę dobrą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a ponadto:</w:t>
            </w:r>
          </w:p>
          <w:p w14:paraId="712DED55" w14:textId="77777777" w:rsidR="00DD5180" w:rsidRPr="00713321" w:rsidRDefault="00DD5180" w:rsidP="00D06E8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>Uczeń:</w:t>
            </w:r>
          </w:p>
          <w:p w14:paraId="09F6D8C8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określa kierunek i zwrot siły magnetycznej; analizuje zmiany toru cząstki w polu magnetycznym w zale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ż</w:t>
            </w:r>
            <w:r w:rsidRPr="001A37BE">
              <w:rPr>
                <w:rFonts w:ascii="Arial Narrow" w:hAnsi="Arial Narrow"/>
                <w:sz w:val="18"/>
                <w:szCs w:val="18"/>
              </w:rPr>
              <w:t>ności od kierunku jej ruchu</w:t>
            </w:r>
          </w:p>
          <w:p w14:paraId="5DE730B8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opisuje powstawanie zorzy polarnej</w:t>
            </w:r>
          </w:p>
          <w:p w14:paraId="0944E84D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opisuje budowę prądnicy i wyjaśnia zasadę jej działania na modelu lub schemacie</w:t>
            </w:r>
          </w:p>
          <w:p w14:paraId="33908334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omawia – na schemacie – działanie mikrofonu i układu mikrofon-głośnik oraz funkcję wzmacniacza</w:t>
            </w:r>
          </w:p>
          <w:p w14:paraId="4A062254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wyjaśnia– na modelu lub schemacie – zasadę działania </w:t>
            </w:r>
            <w:r w:rsidRPr="001A37BE">
              <w:rPr>
                <w:rFonts w:ascii="Arial Narrow" w:eastAsia="Calibri" w:hAnsi="Arial Narrow"/>
                <w:sz w:val="18"/>
                <w:szCs w:val="18"/>
              </w:rPr>
              <w:t>transformatora i </w:t>
            </w:r>
            <w:r w:rsidRPr="001A37BE">
              <w:rPr>
                <w:rFonts w:ascii="Arial Narrow" w:hAnsi="Arial Narrow"/>
                <w:sz w:val="18"/>
                <w:szCs w:val="18"/>
              </w:rPr>
              <w:t>rolę rdzenia w kształcie ramki</w:t>
            </w:r>
          </w:p>
          <w:p w14:paraId="685FD272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wykazuje, 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że transformator nie pozwala uzyska</w:t>
            </w:r>
            <w:r w:rsidRPr="001A37BE">
              <w:rPr>
                <w:rFonts w:ascii="Arial Narrow" w:hAnsi="Arial Narrow"/>
                <w:sz w:val="18"/>
                <w:szCs w:val="18"/>
              </w:rPr>
              <w:t>ć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 xml:space="preserve"> na wyj</w:t>
            </w:r>
            <w:r w:rsidRPr="001A37BE">
              <w:rPr>
                <w:rFonts w:ascii="Arial Narrow" w:hAnsi="Arial Narrow"/>
                <w:sz w:val="18"/>
                <w:szCs w:val="18"/>
              </w:rPr>
              <w:t>ś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ciu wyższej mocy niż na wej</w:t>
            </w:r>
            <w:r w:rsidRPr="001A37BE">
              <w:rPr>
                <w:rFonts w:ascii="Arial Narrow" w:hAnsi="Arial Narrow"/>
                <w:sz w:val="18"/>
                <w:szCs w:val="18"/>
              </w:rPr>
              <w:t>ś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ciu</w:t>
            </w:r>
            <w:r w:rsidRPr="001A37BE">
              <w:rPr>
                <w:rFonts w:ascii="Arial Narrow" w:hAnsi="Arial Narrow"/>
                <w:sz w:val="18"/>
                <w:szCs w:val="18"/>
              </w:rPr>
              <w:t>; wyjaśnia</w:t>
            </w:r>
            <w:r w:rsidRPr="001A37BE">
              <w:rPr>
                <w:rFonts w:ascii="Arial Narrow" w:eastAsia="Calibri" w:hAnsi="Arial Narrow"/>
                <w:sz w:val="18"/>
                <w:szCs w:val="18"/>
              </w:rPr>
              <w:t xml:space="preserve">, do czego służą linie wysokiego napięcia; omawia </w:t>
            </w:r>
            <w:r w:rsidRPr="001A37BE">
              <w:rPr>
                <w:rFonts w:ascii="Arial Narrow" w:eastAsia="Calibri" w:hAnsi="Arial Narrow"/>
                <w:spacing w:val="-2"/>
                <w:sz w:val="18"/>
                <w:szCs w:val="18"/>
              </w:rPr>
              <w:t>przesyłanie energii elektrycznej</w:t>
            </w:r>
          </w:p>
          <w:p w14:paraId="3F1948C3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porównuje źródła światła: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 xml:space="preserve">tradycyjne żarówki, 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świetlówki </w:t>
            </w:r>
            <w:r w:rsidRPr="001A37BE">
              <w:rPr>
                <w:rFonts w:ascii="Arial Narrow" w:hAnsi="Arial Narrow"/>
                <w:spacing w:val="-6"/>
                <w:sz w:val="18"/>
                <w:szCs w:val="18"/>
              </w:rPr>
              <w:t xml:space="preserve">(tzw.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 xml:space="preserve">Żarówki 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>energooszczędne</w:t>
            </w:r>
            <w:r w:rsidRPr="001A37BE">
              <w:rPr>
                <w:rFonts w:ascii="Arial Narrow" w:hAnsi="Arial Narrow"/>
                <w:spacing w:val="-6"/>
                <w:sz w:val="18"/>
                <w:szCs w:val="18"/>
              </w:rPr>
              <w:t>)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 i diody świecące (LED)</w:t>
            </w:r>
          </w:p>
          <w:p w14:paraId="48094984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przedstawia zastosowanie diody w prostownikach; wyjaśnia, do czego służy prostownik i wskazuje jego zastosowanie</w:t>
            </w:r>
          </w:p>
          <w:p w14:paraId="27561D47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omawia zastosowania tranzystorów</w:t>
            </w:r>
          </w:p>
          <w:p w14:paraId="2DADFBD8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posługuje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 xml:space="preserve"> się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informacjami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 xml:space="preserve"> pochodzącymi z </w:t>
            </w:r>
            <w:r w:rsidRPr="001A37BE">
              <w:rPr>
                <w:rFonts w:ascii="Arial Narrow" w:hAnsi="Arial Narrow"/>
                <w:sz w:val="18"/>
                <w:szCs w:val="18"/>
              </w:rPr>
              <w:t>analizy przedstawionych materiałów źródłowych, w tym tekstów popularnonaukowych, dotyczących układów z mostkiem prostowniczym oraz tranzystorów</w:t>
            </w: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 i ich zastosowa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ń; wykorzystuje te informacje do </w:t>
            </w:r>
            <w:r w:rsidRPr="001A37BE">
              <w:rPr>
                <w:rFonts w:ascii="Arial Narrow" w:hAnsi="Arial Narrow"/>
                <w:spacing w:val="-6"/>
                <w:sz w:val="18"/>
                <w:szCs w:val="18"/>
              </w:rPr>
              <w:t xml:space="preserve">rozwiązywania zadań </w:t>
            </w:r>
            <w:r w:rsidRPr="001A37BE">
              <w:rPr>
                <w:rFonts w:ascii="Arial Narrow" w:hAnsi="Arial Narrow"/>
                <w:snapToGrid w:val="0"/>
                <w:spacing w:val="-6"/>
                <w:sz w:val="18"/>
                <w:szCs w:val="18"/>
              </w:rPr>
              <w:t>lub problemów</w:t>
            </w:r>
          </w:p>
          <w:p w14:paraId="06A35926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 xml:space="preserve">wyszukuje i analizuje materiały źródłowe, w tym 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teksty popularnonaukowe, dotyczące treści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 xml:space="preserve">rozdziału </w:t>
            </w:r>
            <w:r w:rsidRPr="001A37B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Elektryczność i m</w:t>
            </w:r>
            <w:r w:rsidRPr="001A37BE">
              <w:rPr>
                <w:rFonts w:ascii="Arial Narrow" w:hAnsi="Arial Narrow"/>
                <w:i/>
                <w:iCs/>
                <w:sz w:val="18"/>
                <w:szCs w:val="18"/>
              </w:rPr>
              <w:t>agnetyzm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, w </w:t>
            </w:r>
            <w:r w:rsidRPr="001A37BE">
              <w:rPr>
                <w:rFonts w:ascii="Arial Narrow" w:hAnsi="Arial Narrow"/>
                <w:sz w:val="18"/>
                <w:szCs w:val="18"/>
              </w:rPr>
              <w:t>szczególności:</w:t>
            </w:r>
          </w:p>
          <w:p w14:paraId="439FCBD0" w14:textId="77777777" w:rsidR="00DD5180" w:rsidRPr="001A37BE" w:rsidRDefault="00DD5180" w:rsidP="00DD5180">
            <w:pPr>
              <w:numPr>
                <w:ilvl w:val="0"/>
                <w:numId w:val="57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magnetyzmu oraz historii odkryć dotyczących magnetyzmu</w:t>
            </w:r>
          </w:p>
          <w:p w14:paraId="645ACF90" w14:textId="77777777" w:rsidR="00DD5180" w:rsidRPr="001A37BE" w:rsidRDefault="00DD5180" w:rsidP="00DD5180">
            <w:pPr>
              <w:numPr>
                <w:ilvl w:val="0"/>
                <w:numId w:val="57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oddziaływania pola magnetycznego na poruszające się cząstki naładowane</w:t>
            </w:r>
          </w:p>
          <w:p w14:paraId="0AD9C1D3" w14:textId="77777777" w:rsidR="00DD5180" w:rsidRPr="001A37BE" w:rsidRDefault="00DD5180" w:rsidP="00DD5180">
            <w:pPr>
              <w:numPr>
                <w:ilvl w:val="0"/>
                <w:numId w:val="57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zjawiska indukcji elektromagnetycznej</w:t>
            </w:r>
          </w:p>
          <w:p w14:paraId="5EED6E74" w14:textId="77777777" w:rsidR="00DD5180" w:rsidRPr="001A37BE" w:rsidRDefault="00DD5180" w:rsidP="00DD5180">
            <w:pPr>
              <w:numPr>
                <w:ilvl w:val="0"/>
                <w:numId w:val="57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lastRenderedPageBreak/>
              <w:t>diod i ich zastosowa</w:t>
            </w:r>
            <w:r w:rsidRPr="001A37BE">
              <w:rPr>
                <w:rFonts w:ascii="Arial Narrow" w:hAnsi="Arial Narrow"/>
                <w:sz w:val="18"/>
                <w:szCs w:val="18"/>
              </w:rPr>
              <w:t>ń</w:t>
            </w:r>
          </w:p>
          <w:p w14:paraId="55B337D3" w14:textId="77777777" w:rsidR="00DD5180" w:rsidRPr="001A37BE" w:rsidRDefault="00DD5180" w:rsidP="00DD5180">
            <w:pPr>
              <w:numPr>
                <w:ilvl w:val="0"/>
                <w:numId w:val="57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tranzystorów</w:t>
            </w: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 i ich zastosowa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ń; </w:t>
            </w:r>
          </w:p>
          <w:p w14:paraId="577171C4" w14:textId="77777777" w:rsidR="00DD5180" w:rsidRPr="001A37BE" w:rsidRDefault="00DD5180" w:rsidP="00D06E8A">
            <w:pPr>
              <w:tabs>
                <w:tab w:val="num" w:pos="223"/>
              </w:tabs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posługuje się informacjami 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>pochodzącymi z tych materiałów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 i wykorzystuje je do rozwiązywania zadań lub problemów</w:t>
            </w:r>
          </w:p>
          <w:p w14:paraId="36265D6C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rozwiązuje złożone (typowe) zadania lub problemy dotyczące treści rozdziału </w:t>
            </w:r>
            <w:r w:rsidRPr="001A37B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Elektryczność i m</w:t>
            </w:r>
            <w:r w:rsidRPr="001A37BE">
              <w:rPr>
                <w:rFonts w:ascii="Arial Narrow" w:hAnsi="Arial Narrow"/>
                <w:i/>
                <w:iCs/>
                <w:sz w:val="18"/>
                <w:szCs w:val="18"/>
              </w:rPr>
              <w:t>agnetyzm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 xml:space="preserve"> w </w:t>
            </w:r>
            <w:r w:rsidRPr="001A37BE">
              <w:rPr>
                <w:rFonts w:ascii="Arial Narrow" w:hAnsi="Arial Narrow"/>
                <w:sz w:val="18"/>
                <w:szCs w:val="18"/>
              </w:rPr>
              <w:t> szczególności związane z:</w:t>
            </w:r>
          </w:p>
          <w:p w14:paraId="78DABD51" w14:textId="77777777" w:rsidR="00DD5180" w:rsidRPr="001A37BE" w:rsidRDefault="00DD5180" w:rsidP="00DD5180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domową siecią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elektryczną i </w:t>
            </w: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zapewnieniem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bezpiecznego korzystania z energii elektrycznej</w:t>
            </w:r>
          </w:p>
          <w:p w14:paraId="7A9DB865" w14:textId="77777777" w:rsidR="00DD5180" w:rsidRPr="001A37BE" w:rsidRDefault="00DD5180" w:rsidP="00DD5180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oddziaływaniem magnetycznym i magnetyzmem</w:t>
            </w:r>
          </w:p>
          <w:p w14:paraId="0FB7F128" w14:textId="77777777" w:rsidR="00DD5180" w:rsidRPr="001A37BE" w:rsidRDefault="00DD5180" w:rsidP="00DD5180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opisem pola magnetycznego i siłą magnetyczną</w:t>
            </w:r>
          </w:p>
          <w:p w14:paraId="1EAB45C1" w14:textId="77777777" w:rsidR="00DD5180" w:rsidRPr="001A37BE" w:rsidRDefault="00DD5180" w:rsidP="00DD5180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>indukcją elektromagnetyczną i </w:t>
            </w:r>
            <w:r w:rsidRPr="001A37BE">
              <w:rPr>
                <w:rFonts w:ascii="Arial Narrow" w:eastAsia="Calibri" w:hAnsi="Arial Narrow"/>
                <w:spacing w:val="-2"/>
                <w:sz w:val="18"/>
                <w:szCs w:val="18"/>
              </w:rPr>
              <w:t>transformatorem</w:t>
            </w:r>
          </w:p>
          <w:p w14:paraId="2B9FB5C3" w14:textId="77777777" w:rsidR="00DD5180" w:rsidRPr="001A37BE" w:rsidRDefault="00DD5180" w:rsidP="00DD5180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diodami</w:t>
            </w:r>
            <w:r w:rsidRPr="001A37BE">
              <w:rPr>
                <w:rFonts w:ascii="Arial Narrow" w:hAnsi="Arial Narrow"/>
                <w:snapToGrid w:val="0"/>
                <w:sz w:val="18"/>
                <w:szCs w:val="18"/>
              </w:rPr>
              <w:t xml:space="preserve"> i 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 xml:space="preserve">wykorzystaniem </w:t>
            </w:r>
            <w:r w:rsidRPr="001A37BE">
              <w:rPr>
                <w:rFonts w:ascii="Arial Narrow" w:hAnsi="Arial Narrow"/>
                <w:snapToGrid w:val="0"/>
                <w:spacing w:val="-4"/>
                <w:sz w:val="18"/>
                <w:szCs w:val="18"/>
              </w:rPr>
              <w:t>diod oraz mostk</w:t>
            </w:r>
            <w:r w:rsidRPr="001A37BE">
              <w:rPr>
                <w:rFonts w:ascii="Arial Narrow" w:hAnsi="Arial Narrow"/>
                <w:spacing w:val="-4"/>
                <w:sz w:val="18"/>
                <w:szCs w:val="18"/>
              </w:rPr>
              <w:t>ów prostowniczych</w:t>
            </w:r>
          </w:p>
          <w:p w14:paraId="290CB99B" w14:textId="77777777" w:rsidR="00DD5180" w:rsidRPr="001A37BE" w:rsidRDefault="00DD5180" w:rsidP="00DD5180">
            <w:pPr>
              <w:numPr>
                <w:ilvl w:val="0"/>
                <w:numId w:val="58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tranzystorami</w:t>
            </w:r>
            <w:r w:rsidRPr="001A37BE">
              <w:rPr>
                <w:rFonts w:ascii="Arial Narrow" w:hAnsi="Arial Narrow"/>
                <w:sz w:val="18"/>
                <w:szCs w:val="18"/>
              </w:rPr>
              <w:t xml:space="preserve">; analizuje schematy obwodów elektronicznych zawierających diody i tranzystory; wyjaśnia, jakie diody przewodzą, i wskazuje kierunek przepływu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 xml:space="preserve">prądu; uzasadnia odpowiedzi </w:t>
            </w:r>
          </w:p>
          <w:p w14:paraId="683938E3" w14:textId="77777777" w:rsidR="00DD5180" w:rsidRPr="001A37BE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planuje i modyfikuje przebieg doświadczeń: </w:t>
            </w:r>
          </w:p>
          <w:p w14:paraId="7648448A" w14:textId="77777777" w:rsidR="00DD5180" w:rsidRPr="001A37BE" w:rsidRDefault="00DD5180" w:rsidP="00DD5180">
            <w:pPr>
              <w:numPr>
                <w:ilvl w:val="0"/>
                <w:numId w:val="59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zbudowanie elektromagnesu i badanie jego dzia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ł</w:t>
            </w:r>
            <w:r w:rsidRPr="001A37BE">
              <w:rPr>
                <w:rFonts w:ascii="Arial Narrow" w:hAnsi="Arial Narrow"/>
                <w:sz w:val="18"/>
                <w:szCs w:val="18"/>
              </w:rPr>
              <w:t>ania</w:t>
            </w:r>
          </w:p>
          <w:p w14:paraId="4D7A476F" w14:textId="77777777" w:rsidR="00DD5180" w:rsidRPr="001A37BE" w:rsidRDefault="00DD5180" w:rsidP="00DD5180">
            <w:pPr>
              <w:numPr>
                <w:ilvl w:val="0"/>
                <w:numId w:val="59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badanie siły 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działającej na przewodnik z prądem oraz z</w:t>
            </w:r>
            <w:r w:rsidRPr="001A37BE">
              <w:rPr>
                <w:rFonts w:ascii="Arial Narrow" w:hAnsi="Arial Narrow"/>
                <w:sz w:val="18"/>
                <w:szCs w:val="18"/>
              </w:rPr>
              <w:t>budowanie prostego pojazdu elektrycznego</w:t>
            </w:r>
          </w:p>
          <w:p w14:paraId="67135D57" w14:textId="77777777" w:rsidR="00DD5180" w:rsidRPr="001A37BE" w:rsidRDefault="00DD5180" w:rsidP="00DD5180">
            <w:pPr>
              <w:numPr>
                <w:ilvl w:val="0"/>
                <w:numId w:val="59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bCs/>
                <w:sz w:val="18"/>
                <w:szCs w:val="18"/>
              </w:rPr>
              <w:t xml:space="preserve">demonstracja zjawiska indukcji elektromagnetycznej i jego związku ze względnym </w:t>
            </w:r>
            <w:r w:rsidRPr="001A37BE">
              <w:rPr>
                <w:rFonts w:ascii="Arial Narrow" w:hAnsi="Arial Narrow"/>
                <w:bCs/>
                <w:spacing w:val="-2"/>
                <w:sz w:val="18"/>
                <w:szCs w:val="18"/>
              </w:rPr>
              <w:t>ruchem magnesu i zwojnicy</w:t>
            </w:r>
          </w:p>
          <w:p w14:paraId="6CF0C1A6" w14:textId="77777777" w:rsidR="00DD5180" w:rsidRPr="001A37BE" w:rsidRDefault="00DD5180" w:rsidP="00DD5180">
            <w:pPr>
              <w:numPr>
                <w:ilvl w:val="0"/>
                <w:numId w:val="56"/>
              </w:numPr>
              <w:tabs>
                <w:tab w:val="num" w:pos="223"/>
              </w:tabs>
              <w:spacing w:after="0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 xml:space="preserve">badanie działania diody; </w:t>
            </w:r>
          </w:p>
          <w:p w14:paraId="6B41DE7C" w14:textId="77777777" w:rsidR="00DD5180" w:rsidRPr="001A37BE" w:rsidRDefault="00DD5180" w:rsidP="00D06E8A">
            <w:pPr>
              <w:tabs>
                <w:tab w:val="num" w:pos="223"/>
              </w:tabs>
              <w:rPr>
                <w:rFonts w:ascii="Arial Narrow" w:hAnsi="Arial Narrow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formułuje i weryfikuje hipotezy</w:t>
            </w:r>
          </w:p>
          <w:p w14:paraId="59012B83" w14:textId="77777777" w:rsidR="00DD5180" w:rsidRPr="00713321" w:rsidRDefault="00DD5180" w:rsidP="00DD5180">
            <w:pPr>
              <w:pStyle w:val="TableParagraph"/>
              <w:numPr>
                <w:ilvl w:val="0"/>
                <w:numId w:val="46"/>
              </w:numPr>
              <w:tabs>
                <w:tab w:val="clear" w:pos="360"/>
                <w:tab w:val="num" w:pos="223"/>
                <w:tab w:val="left" w:pos="283"/>
              </w:tabs>
              <w:kinsoku w:val="0"/>
              <w:overflowPunct w:val="0"/>
              <w:spacing w:line="276" w:lineRule="auto"/>
              <w:ind w:left="0" w:firstLine="0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1A37BE">
              <w:rPr>
                <w:rFonts w:ascii="Arial Narrow" w:hAnsi="Arial Narrow"/>
                <w:sz w:val="18"/>
                <w:szCs w:val="18"/>
              </w:rPr>
              <w:t>realizuje i prezentuje opisany w </w:t>
            </w:r>
            <w:r w:rsidRPr="001A37BE">
              <w:rPr>
                <w:rFonts w:ascii="Arial Narrow" w:hAnsi="Arial Narrow"/>
                <w:spacing w:val="-2"/>
                <w:sz w:val="18"/>
                <w:szCs w:val="18"/>
              </w:rPr>
              <w:t>podręczniku projekt</w:t>
            </w:r>
            <w:r w:rsidRPr="001A37BE">
              <w:rPr>
                <w:rFonts w:ascii="Arial Narrow" w:hAnsi="Arial Narrow"/>
                <w:i/>
                <w:iCs/>
                <w:spacing w:val="-2"/>
                <w:sz w:val="18"/>
                <w:szCs w:val="18"/>
              </w:rPr>
              <w:t xml:space="preserve"> Ziemskie</w:t>
            </w:r>
            <w:r w:rsidRPr="001A37B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pole magnetyczne</w:t>
            </w:r>
            <w:r w:rsidRPr="001A37BE">
              <w:rPr>
                <w:rFonts w:ascii="Arial Narrow" w:hAnsi="Arial Narrow"/>
                <w:sz w:val="18"/>
                <w:szCs w:val="18"/>
              </w:rPr>
              <w:t>; prezentuje wyniki doświadczeń domowych</w:t>
            </w:r>
          </w:p>
        </w:tc>
        <w:tc>
          <w:tcPr>
            <w:tcW w:w="91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CEF3328" w14:textId="77777777" w:rsidR="00DD5180" w:rsidRPr="00B406F9" w:rsidRDefault="00DD5180" w:rsidP="00D06E8A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 xml:space="preserve">bardzo 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dobrą a ponadto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:</w:t>
            </w:r>
            <w:r w:rsidRPr="00B406F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  <w:p w14:paraId="1F8A54F5" w14:textId="77777777" w:rsidR="00DD5180" w:rsidRPr="00713321" w:rsidRDefault="00DD5180" w:rsidP="00D06E8A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>Uczeń:</w:t>
            </w:r>
          </w:p>
          <w:p w14:paraId="18EA032A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t xml:space="preserve">rozróżnia pojęcia </w:t>
            </w:r>
            <w:r w:rsidRPr="00713321">
              <w:rPr>
                <w:rFonts w:ascii="Arial Narrow" w:hAnsi="Arial Narrow"/>
                <w:i/>
                <w:spacing w:val="-8"/>
                <w:sz w:val="18"/>
                <w:szCs w:val="18"/>
              </w:rPr>
              <w:t>napięcie stałe</w:t>
            </w:r>
            <w:r w:rsidRPr="00713321">
              <w:rPr>
                <w:rFonts w:ascii="Arial Narrow" w:hAnsi="Arial Narrow"/>
                <w:spacing w:val="-8"/>
                <w:sz w:val="18"/>
                <w:szCs w:val="18"/>
              </w:rPr>
              <w:t xml:space="preserve"> i </w:t>
            </w:r>
            <w:r w:rsidRPr="00713321">
              <w:rPr>
                <w:rFonts w:ascii="Arial Narrow" w:hAnsi="Arial Narrow"/>
                <w:i/>
                <w:spacing w:val="-8"/>
                <w:sz w:val="18"/>
                <w:szCs w:val="18"/>
              </w:rPr>
              <w:t>napięcie przemienne</w:t>
            </w:r>
          </w:p>
          <w:p w14:paraId="648812A9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przelicza ilość energii elektrycznej wyrażoną w kilowatogodzinach na dżule</w:t>
            </w:r>
          </w:p>
          <w:p w14:paraId="5340C445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rolę izolacji i bezpieczników przeciążeniowych w domowej sieci elektrycznej oraz warunki bezpiecznego korzystania z energii elektrycznej</w:t>
            </w:r>
          </w:p>
          <w:p w14:paraId="76B673F7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wymienia zasady postępowania w przypadku porażenia elektrycznego</w:t>
            </w:r>
          </w:p>
          <w:p w14:paraId="508BAFF5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nazywa bieguny magnesów stałych i opisuje oddziaływanie między nimi; opisuje zachowanie się igły magnetycznej w obecności magnesu oraz zasadę działania kompasu; posługuje się pojęciem </w:t>
            </w:r>
            <w:r w:rsidRPr="00713321">
              <w:rPr>
                <w:rFonts w:ascii="Arial Narrow" w:hAnsi="Arial Narrow"/>
                <w:i/>
                <w:sz w:val="18"/>
                <w:szCs w:val="18"/>
              </w:rPr>
              <w:t>biegunów magnetycznych Ziemi</w:t>
            </w:r>
            <w:r w:rsidRPr="00713321">
              <w:rPr>
                <w:rFonts w:ascii="Arial Narrow" w:hAnsi="Arial Narrow"/>
                <w:sz w:val="18"/>
                <w:szCs w:val="18"/>
              </w:rPr>
              <w:t>; opisuje na przykładzie żelaza oddziaływanie magnesów na materiały magnetyczne</w:t>
            </w:r>
          </w:p>
          <w:p w14:paraId="19EA3322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porównuje oddziaływanie magnesów z oddziaływaniem ładunków elektrycznych; wskazuje podobieństwa i 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713321">
              <w:rPr>
                <w:rFonts w:ascii="Arial Narrow" w:hAnsi="Arial Narrow"/>
                <w:sz w:val="18"/>
                <w:szCs w:val="18"/>
              </w:rPr>
              <w:t>óżnice</w:t>
            </w:r>
          </w:p>
          <w:p w14:paraId="48B84CC2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 xml:space="preserve">opisuje oddziaływanie magnesu na różne substancje; </w:t>
            </w: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wskazuje 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przykłady substancji, które magnes silnie przyciąga – </w:t>
            </w:r>
            <w:r w:rsidRPr="00713321">
              <w:rPr>
                <w:rFonts w:ascii="Arial Narrow" w:hAnsi="Arial Narrow"/>
                <w:sz w:val="18"/>
                <w:szCs w:val="18"/>
              </w:rPr>
              <w:t>ferromagnetyków</w:t>
            </w:r>
          </w:p>
          <w:p w14:paraId="61658B29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budowę elektromagnesu; podaje przykłady zastosowania elektromagnesów i zwojnic</w:t>
            </w:r>
          </w:p>
          <w:p w14:paraId="0F989830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wskazuje oddziaływanie magnetyczne jako podstawę działania silników elektrycznych</w:t>
            </w:r>
          </w:p>
          <w:p w14:paraId="6C131950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rozpoznaje symbole diody i tranzystora na schematach obwodów elektronicznych</w:t>
            </w:r>
          </w:p>
          <w:p w14:paraId="33BF14E3" w14:textId="77777777" w:rsidR="00DD5180" w:rsidRPr="00713321" w:rsidRDefault="00DD5180" w:rsidP="00DD5180">
            <w:pPr>
              <w:numPr>
                <w:ilvl w:val="0"/>
                <w:numId w:val="43"/>
              </w:numPr>
              <w:spacing w:after="0"/>
              <w:ind w:left="164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przeprowadza doświadczenia, korzystając z ich opisu:</w:t>
            </w:r>
          </w:p>
          <w:p w14:paraId="44912800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bada napięcie przemienne</w:t>
            </w:r>
          </w:p>
          <w:p w14:paraId="0FB8522F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bada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oddziaływanie magnesu na przedmioty wykonane z r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óżnych </w:t>
            </w:r>
            <w:r w:rsidRPr="00713321">
              <w:rPr>
                <w:rFonts w:ascii="Arial Narrow" w:hAnsi="Arial Narrow"/>
                <w:sz w:val="18"/>
                <w:szCs w:val="18"/>
              </w:rPr>
              <w:lastRenderedPageBreak/>
              <w:t>substancji oraz oddziaływanie dwóch magnesów</w:t>
            </w:r>
          </w:p>
          <w:p w14:paraId="2D3581CF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bada odpychanie grafitu przez magnes</w:t>
            </w:r>
          </w:p>
          <w:p w14:paraId="78C1A688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demonstruje magnesowanie się żelaza w polu magnetycznym</w:t>
            </w:r>
          </w:p>
          <w:p w14:paraId="381EA26C" w14:textId="77777777" w:rsidR="00DD5180" w:rsidRPr="00713321" w:rsidRDefault="00DD5180" w:rsidP="00DD5180">
            <w:pPr>
              <w:numPr>
                <w:ilvl w:val="0"/>
                <w:numId w:val="51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doświadczalnie ilustruje układ linii pola magnetycznego </w:t>
            </w:r>
            <w:r w:rsidRPr="00713321">
              <w:rPr>
                <w:rFonts w:ascii="Arial Narrow" w:hAnsi="Arial Narrow"/>
                <w:sz w:val="18"/>
                <w:szCs w:val="18"/>
              </w:rPr>
              <w:t>wokó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ł magnesu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; </w:t>
            </w:r>
          </w:p>
          <w:p w14:paraId="0A49DC2F" w14:textId="77777777" w:rsidR="00DD5180" w:rsidRPr="00713321" w:rsidRDefault="00DD5180" w:rsidP="00D06E8A">
            <w:pPr>
              <w:ind w:left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opisuje i przedstawia na schematycznych rysunkach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wyniki obserwacji,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odczytuje wyniki pomiarów napi</w:t>
            </w:r>
            <w:r w:rsidRPr="00713321">
              <w:rPr>
                <w:rFonts w:ascii="Arial Narrow" w:hAnsi="Arial Narrow"/>
                <w:sz w:val="18"/>
                <w:szCs w:val="18"/>
              </w:rPr>
              <w:t>ę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cia,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 formułuje wnioski</w:t>
            </w:r>
          </w:p>
          <w:p w14:paraId="4E90AD79" w14:textId="77777777" w:rsidR="00DD5180" w:rsidRPr="00713321" w:rsidRDefault="00DD5180" w:rsidP="00DD5180">
            <w:pPr>
              <w:numPr>
                <w:ilvl w:val="0"/>
                <w:numId w:val="42"/>
              </w:numPr>
              <w:spacing w:after="0"/>
              <w:ind w:left="164" w:right="170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rozwiązuje 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proste </w:t>
            </w:r>
            <w:r w:rsidRPr="00713321">
              <w:rPr>
                <w:rFonts w:ascii="Arial Narrow" w:hAnsi="Arial Narrow"/>
                <w:sz w:val="18"/>
                <w:szCs w:val="18"/>
              </w:rPr>
              <w:t>zadania lub problemy dotyczące treści rozdziału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3321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Elektryczność i m</w:t>
            </w:r>
            <w:r w:rsidRPr="00713321">
              <w:rPr>
                <w:rFonts w:ascii="Arial Narrow" w:hAnsi="Arial Narrow"/>
                <w:i/>
                <w:iCs/>
                <w:sz w:val="18"/>
                <w:szCs w:val="18"/>
              </w:rPr>
              <w:t>agnetyzm</w:t>
            </w:r>
            <w:r w:rsidRPr="00713321">
              <w:rPr>
                <w:rFonts w:ascii="Arial Narrow" w:hAnsi="Arial Narrow"/>
                <w:sz w:val="18"/>
                <w:szCs w:val="18"/>
              </w:rPr>
              <w:t xml:space="preserve">, w szczególności związane z: </w:t>
            </w:r>
          </w:p>
          <w:p w14:paraId="1F5BCFDA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>domową siecią elektryczną i 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zapewnieniem </w:t>
            </w:r>
            <w:r w:rsidRPr="00713321">
              <w:rPr>
                <w:rFonts w:ascii="Arial Narrow" w:hAnsi="Arial Narrow"/>
                <w:spacing w:val="-2"/>
                <w:sz w:val="18"/>
                <w:szCs w:val="18"/>
              </w:rPr>
              <w:t>bezpiecznego korzystania z energii elektrycznej</w:t>
            </w:r>
          </w:p>
          <w:p w14:paraId="2041B052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 xml:space="preserve">oddziaływaniem </w:t>
            </w:r>
            <w:r w:rsidRPr="00713321">
              <w:rPr>
                <w:rFonts w:ascii="Arial Narrow" w:hAnsi="Arial Narrow"/>
                <w:snapToGrid w:val="0"/>
                <w:spacing w:val="-4"/>
                <w:sz w:val="18"/>
                <w:szCs w:val="18"/>
              </w:rPr>
              <w:t>magnetycznym i magnetyzmem</w:t>
            </w:r>
          </w:p>
          <w:p w14:paraId="1315F044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opisem pola magnetycznego</w:t>
            </w:r>
          </w:p>
          <w:p w14:paraId="4BAF1634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siłą magnetyczną</w:t>
            </w:r>
          </w:p>
          <w:p w14:paraId="16F396E5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>indukcją elektromagnetyczną</w:t>
            </w:r>
          </w:p>
          <w:p w14:paraId="19F0860B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eastAsia="Calibri" w:hAnsi="Arial Narrow"/>
                <w:spacing w:val="-2"/>
                <w:sz w:val="18"/>
                <w:szCs w:val="18"/>
              </w:rPr>
              <w:t>transformatorem</w:t>
            </w:r>
          </w:p>
          <w:p w14:paraId="3B5305F9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diodami</w:t>
            </w:r>
          </w:p>
          <w:p w14:paraId="7B190136" w14:textId="77777777" w:rsidR="00DD5180" w:rsidRPr="00713321" w:rsidRDefault="00DD5180" w:rsidP="00DD5180">
            <w:pPr>
              <w:numPr>
                <w:ilvl w:val="1"/>
                <w:numId w:val="42"/>
              </w:numPr>
              <w:spacing w:after="0"/>
              <w:ind w:left="328" w:hanging="164"/>
              <w:rPr>
                <w:rFonts w:ascii="Arial Narrow" w:hAnsi="Arial Narrow"/>
                <w:sz w:val="18"/>
                <w:szCs w:val="18"/>
              </w:rPr>
            </w:pPr>
            <w:r w:rsidRPr="00713321">
              <w:rPr>
                <w:rFonts w:ascii="Arial Narrow" w:hAnsi="Arial Narrow"/>
                <w:snapToGrid w:val="0"/>
                <w:spacing w:val="-2"/>
                <w:sz w:val="18"/>
                <w:szCs w:val="18"/>
              </w:rPr>
              <w:t>tranzystorami;</w:t>
            </w:r>
          </w:p>
          <w:p w14:paraId="09507A11" w14:textId="77777777" w:rsidR="00DD5180" w:rsidRPr="00713321" w:rsidRDefault="00DD5180" w:rsidP="00DD5180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Arial Narrow" w:hAnsi="Arial Narrow"/>
                <w:color w:val="221F1F"/>
                <w:w w:val="105"/>
                <w:sz w:val="18"/>
                <w:szCs w:val="18"/>
              </w:rPr>
            </w:pPr>
            <w:r w:rsidRPr="00713321">
              <w:rPr>
                <w:rFonts w:ascii="Arial Narrow" w:hAnsi="Arial Narrow"/>
                <w:sz w:val="18"/>
                <w:szCs w:val="18"/>
              </w:rPr>
              <w:t xml:space="preserve">wyodrębnia z tekstów i ilustracji informacje kluczowe dla opisywanego zjawiska bądź problemu, przedstawia je w różnych postaciach, przeprowadza obliczenia, </w:t>
            </w:r>
            <w:r w:rsidRPr="00713321">
              <w:rPr>
                <w:rFonts w:ascii="Arial Narrow" w:hAnsi="Arial Narrow"/>
                <w:spacing w:val="-4"/>
                <w:sz w:val="18"/>
                <w:szCs w:val="18"/>
              </w:rPr>
              <w:t>posługując się kalkulatorem,</w:t>
            </w:r>
            <w:r w:rsidRPr="00713321">
              <w:rPr>
                <w:rFonts w:ascii="Arial Narrow" w:hAnsi="Arial Narrow"/>
                <w:snapToGrid w:val="0"/>
                <w:sz w:val="18"/>
                <w:szCs w:val="18"/>
              </w:rPr>
              <w:t xml:space="preserve"> i zapisuje wynik zgodnie z zasadami zaokrąglania, z zachowaniem liczby cyfr znaczących </w:t>
            </w:r>
          </w:p>
        </w:tc>
      </w:tr>
    </w:tbl>
    <w:p w14:paraId="763123F9" w14:textId="77777777" w:rsidR="00DD5180" w:rsidRDefault="00DD5180" w:rsidP="00DD5180"/>
    <w:p w14:paraId="563DEBC9" w14:textId="77777777" w:rsidR="009B0135" w:rsidRDefault="009B0135"/>
    <w:p w14:paraId="208B6041" w14:textId="77777777" w:rsidR="00DD5180" w:rsidRDefault="00DD5180"/>
    <w:p w14:paraId="1DF8561D" w14:textId="77777777" w:rsidR="00DD5180" w:rsidRDefault="00DD5180"/>
    <w:p w14:paraId="5B0C485C" w14:textId="77777777" w:rsidR="00DD5180" w:rsidRPr="00B61035" w:rsidRDefault="00DD5180" w:rsidP="00DD5180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B61035">
        <w:rPr>
          <w:rFonts w:ascii="Monotype Corsiva" w:hAnsi="Monotype Corsiva"/>
          <w:b/>
          <w:i/>
          <w:sz w:val="28"/>
          <w:szCs w:val="28"/>
        </w:rPr>
        <w:t>Wymagania edukacyjne z fizyki klasa 3 liceum</w:t>
      </w:r>
      <w:r>
        <w:rPr>
          <w:rFonts w:ascii="Monotype Corsiva" w:hAnsi="Monotype Corsiva"/>
          <w:b/>
          <w:i/>
          <w:sz w:val="28"/>
          <w:szCs w:val="28"/>
        </w:rPr>
        <w:t xml:space="preserve"> (poziom podstawowy)</w:t>
      </w:r>
    </w:p>
    <w:tbl>
      <w:tblPr>
        <w:tblW w:w="15417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931"/>
        <w:gridCol w:w="104"/>
        <w:gridCol w:w="3169"/>
        <w:gridCol w:w="3402"/>
        <w:gridCol w:w="2835"/>
        <w:gridCol w:w="2976"/>
      </w:tblGrid>
      <w:tr w:rsidR="00DD5180" w:rsidRPr="008F0BC9" w14:paraId="6F27AD51" w14:textId="77777777" w:rsidTr="00D06E8A">
        <w:trPr>
          <w:trHeight w:val="20"/>
          <w:tblHeader/>
        </w:trPr>
        <w:tc>
          <w:tcPr>
            <w:tcW w:w="3035" w:type="dxa"/>
            <w:gridSpan w:val="2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0140E99C" w14:textId="77777777" w:rsidR="00DD5180" w:rsidRPr="008F0BC9" w:rsidRDefault="00DD5180" w:rsidP="00D06E8A">
            <w:pPr>
              <w:ind w:left="164" w:hanging="164"/>
              <w:jc w:val="center"/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Stopień dopuszczający</w:t>
            </w:r>
          </w:p>
        </w:tc>
        <w:tc>
          <w:tcPr>
            <w:tcW w:w="3169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324EC6A3" w14:textId="77777777" w:rsidR="00DD5180" w:rsidRPr="008F0BC9" w:rsidRDefault="00DD5180" w:rsidP="00D06E8A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Stopień dostateczny</w:t>
            </w:r>
          </w:p>
        </w:tc>
        <w:tc>
          <w:tcPr>
            <w:tcW w:w="3402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13272134" w14:textId="77777777" w:rsidR="00DD5180" w:rsidRPr="008F0BC9" w:rsidRDefault="00DD5180" w:rsidP="00D06E8A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Stopień dobry</w:t>
            </w:r>
          </w:p>
        </w:tc>
        <w:tc>
          <w:tcPr>
            <w:tcW w:w="2835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5F317987" w14:textId="77777777" w:rsidR="00DD5180" w:rsidRPr="008F0BC9" w:rsidRDefault="00DD5180" w:rsidP="00D06E8A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Stopień bardzo dobry</w:t>
            </w:r>
          </w:p>
        </w:tc>
        <w:tc>
          <w:tcPr>
            <w:tcW w:w="2976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081029FE" w14:textId="77777777" w:rsidR="00DD5180" w:rsidRPr="008F0BC9" w:rsidRDefault="00DD5180" w:rsidP="00D06E8A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Stopień celujący</w:t>
            </w:r>
          </w:p>
        </w:tc>
      </w:tr>
      <w:tr w:rsidR="00DD5180" w:rsidRPr="008F0BC9" w14:paraId="5D3B8397" w14:textId="77777777" w:rsidTr="00D06E8A">
        <w:trPr>
          <w:trHeight w:val="20"/>
        </w:trPr>
        <w:tc>
          <w:tcPr>
            <w:tcW w:w="2931" w:type="dxa"/>
            <w:tcBorders>
              <w:top w:val="single" w:sz="6" w:space="0" w:color="93C742"/>
            </w:tcBorders>
            <w:shd w:val="clear" w:color="auto" w:fill="F4F8EC"/>
          </w:tcPr>
          <w:p w14:paraId="6030F788" w14:textId="77777777" w:rsidR="00DD5180" w:rsidRPr="008F0BC9" w:rsidRDefault="00DD5180" w:rsidP="00D06E8A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86" w:type="dxa"/>
            <w:gridSpan w:val="5"/>
            <w:tcBorders>
              <w:top w:val="single" w:sz="6" w:space="0" w:color="93C742"/>
            </w:tcBorders>
            <w:shd w:val="clear" w:color="auto" w:fill="F4F8EC"/>
          </w:tcPr>
          <w:p w14:paraId="51950707" w14:textId="77777777" w:rsidR="00DD5180" w:rsidRPr="008F0BC9" w:rsidRDefault="00DD5180" w:rsidP="00D06E8A">
            <w:pPr>
              <w:pStyle w:val="Nagwek3"/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7. </w:t>
            </w:r>
            <w:r w:rsidRPr="008F0BC9">
              <w:rPr>
                <w:rFonts w:ascii="Arial Narrow" w:hAnsi="Arial Narrow"/>
                <w:bCs w:val="0"/>
                <w:color w:val="0D0D0D" w:themeColor="text1" w:themeTint="F2"/>
                <w:sz w:val="18"/>
                <w:szCs w:val="18"/>
              </w:rPr>
              <w:t>Termodynamika</w:t>
            </w:r>
          </w:p>
        </w:tc>
      </w:tr>
      <w:tr w:rsidR="00DD5180" w:rsidRPr="008F0BC9" w14:paraId="3003B8A3" w14:textId="77777777" w:rsidTr="00DD5180">
        <w:trPr>
          <w:trHeight w:val="7997"/>
        </w:trPr>
        <w:tc>
          <w:tcPr>
            <w:tcW w:w="3035" w:type="dxa"/>
            <w:gridSpan w:val="2"/>
            <w:shd w:val="clear" w:color="auto" w:fill="F4F8EC"/>
          </w:tcPr>
          <w:p w14:paraId="4F340ED9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1B2A7041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14:paraId="462123C9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informuje, że energię układu można zmienić, wykonując nad nim pracę lub przekazując mu energię w postaci ciepła</w:t>
            </w:r>
          </w:p>
          <w:p w14:paraId="0066BC60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wraz z jego jednostką; porównuje ciepła właściwe różnych substancji</w:t>
            </w:r>
          </w:p>
          <w:p w14:paraId="00556700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skalami temperatur Celsjusza i Kelvina oraz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mocy</w:t>
            </w:r>
          </w:p>
          <w:p w14:paraId="675D2059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rozróżnia i nazywa zmiany stanów skupienia; analizuje i opisuje zjawiska: topnienia, krzepnięcia, wrzenia, skraplania, sublimacji i resublimacji jako procesy, w których dostarczanie energii w postaci ciepła nie powoduje zmiany temperatury;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wskazuje przykłady 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 fazowych w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otaczającej rzeczywistości</w:t>
            </w:r>
          </w:p>
          <w:p w14:paraId="7AAEEB21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informuje, że topnienie i parowanie wymagają dostarczenia energii, natomiast podczas krzepnięcia i skraplania wydziela się energia</w:t>
            </w:r>
          </w:p>
          <w:p w14:paraId="237F5264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porównuje wartości energetyczne wybranych pokarmów</w:t>
            </w:r>
          </w:p>
          <w:p w14:paraId="6688947A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informuje, od czego zależy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zapotrzebowanie energetyczne człowieka</w:t>
            </w:r>
          </w:p>
          <w:p w14:paraId="20B4F778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szczególne własności wody oraz ich konsekwencje dla życia na Ziemi, wskazuje odpowiednie przykłady w otaczającej rzeczywistości</w:t>
            </w:r>
          </w:p>
          <w:p w14:paraId="598686B1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przeprowadza doświadczenia, korzystając z ich opisu:</w:t>
            </w:r>
          </w:p>
          <w:p w14:paraId="18EA14D0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9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model zjawiska dyfuzji, bada jakościowo szybkość topnienia lodu</w:t>
            </w:r>
          </w:p>
          <w:p w14:paraId="672D213D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9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 proces topnienia lodu, obserwuje szybkość wydzielania gazu, wykazuje zależność temperatury wrzenia od ciśnienia zewnętrznego;</w:t>
            </w:r>
          </w:p>
          <w:p w14:paraId="49610B69" w14:textId="77777777" w:rsidR="00DD5180" w:rsidRPr="008F0BC9" w:rsidRDefault="00DD5180" w:rsidP="00D06E8A">
            <w:pPr>
              <w:spacing w:after="40" w:line="269" w:lineRule="auto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przedstawia, opisuje i analizuje wyniki obserwacji, formułuje wnioski</w:t>
            </w:r>
          </w:p>
          <w:p w14:paraId="2AFF845A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proste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zadania lub problemy: </w:t>
            </w:r>
          </w:p>
          <w:p w14:paraId="278535EE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energii wewnętrznej i zjawiska dyfuzji</w:t>
            </w:r>
          </w:p>
          <w:p w14:paraId="3C72BF02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rozszerzalności cieplnej</w:t>
            </w:r>
          </w:p>
          <w:p w14:paraId="19167783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 wykorzystaniem pojęcia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</w:p>
          <w:p w14:paraId="0DF39085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przemianami fazowymi</w:t>
            </w:r>
          </w:p>
          <w:p w14:paraId="53FBED12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wykorzystaniem ciepła przemiany fazowej</w:t>
            </w:r>
          </w:p>
          <w:p w14:paraId="02C2B292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wykorzystaniem bilansu cieplnego</w:t>
            </w:r>
          </w:p>
          <w:p w14:paraId="02493527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wartości energetycznej paliw i żywności</w:t>
            </w:r>
          </w:p>
          <w:p w14:paraId="4D88CFCB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szczególnych własności wody;</w:t>
            </w:r>
          </w:p>
          <w:p w14:paraId="1498792F" w14:textId="77777777" w:rsidR="00DD5180" w:rsidRPr="008F0BC9" w:rsidRDefault="00DD5180" w:rsidP="00DD5180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 szczególności: wyodrębnia z tekstów i ilustracji informacje kluczowe, przelicza jednostki, wykonuje obliczenia i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zapisuje wynik zgodnie z zasadami zaokrąglania, z zachowaniem liczby cyfr znaczących;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ustala odpowiedzi; czytelnie przedstawia odpowiedzi i rozwiązania</w:t>
            </w:r>
          </w:p>
        </w:tc>
        <w:tc>
          <w:tcPr>
            <w:tcW w:w="3169" w:type="dxa"/>
            <w:shd w:val="clear" w:color="auto" w:fill="F4F8EC"/>
          </w:tcPr>
          <w:p w14:paraId="386DB520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dopuszczającą a ponadto:</w:t>
            </w:r>
          </w:p>
          <w:p w14:paraId="63CA572D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47F4F48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zjawisko dyfuzji jako skutek chaotycznego ruchu cząsteczek; wskazuje przykłady tego zjawiska w otaczającej rzeczywistości</w:t>
            </w:r>
          </w:p>
          <w:p w14:paraId="0311799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odróżnia przekaz energii w postaci ciepła między układami o różnych temperaturach od przekazu energii w formie pracy</w:t>
            </w:r>
          </w:p>
          <w:p w14:paraId="50734A8F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pacing w:val="-4"/>
                <w:sz w:val="18"/>
                <w:szCs w:val="18"/>
              </w:rPr>
              <w:t>energii wewnętrznej</w:t>
            </w: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 xml:space="preserve">; analizuje pierwszą zasadę termodynamiki jako zasadę zachowania energii </w:t>
            </w:r>
          </w:p>
          <w:p w14:paraId="72003793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zjawisko rozszerzalności cieplnej: liniowej ciał stałych oraz objętościowej gazów i cieczy; wskazuje przykłady tego zjawiska w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otaczającej rzeczywistości</w:t>
            </w:r>
          </w:p>
          <w:p w14:paraId="0D60FB44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omawia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znaczenie rozszerzalności cieplnej ciał stałych;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wskazuje przykłady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wykorzystania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rozszerzalności objętościowej gazów i cieczy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oraz jej skutków </w:t>
            </w:r>
          </w:p>
          <w:p w14:paraId="5C9412BA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interpretuje pojęcie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stosuje je do obliczeń oraz do wyjaśniania zjawisk</w:t>
            </w:r>
          </w:p>
          <w:p w14:paraId="379F5E29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wykorzystuje pojęcie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do obliczania energii potrzebnej do ogrzania ciała lub do obliczania energii oddanej przez stygnące ciało; uzasadnia równość tych energii na podstawie zasady zachowania energii</w:t>
            </w:r>
          </w:p>
          <w:p w14:paraId="77EC16A5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 xml:space="preserve">opisuje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przykłady 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 fazowych w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otaczającej rzeczywistości</w:t>
            </w:r>
          </w:p>
          <w:p w14:paraId="372DAA48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>odróżnia ciała o budowie krystalicznej od ciał bezpostaciowych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ilustruje na schematycznych rysunkach zależność temperatury od dostarczanego ciepła dla ciał krystalicznych i bezpostaciowych</w:t>
            </w:r>
          </w:p>
          <w:p w14:paraId="6DEA6D30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przemiany fazowe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j (ciepła topnienia i ciepła parowania) wraz z jego jednostką, interpretuje to pojęcie oraz stosuje je do obliczeń;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wskazuje przykłady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wykorzystania przemian fazowych</w:t>
            </w:r>
          </w:p>
          <w:p w14:paraId="556BACE4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analizuje i wyznacza energię przekazaną podczas zmiany temperatury i zmiany stanu skupienia</w:t>
            </w:r>
          </w:p>
          <w:p w14:paraId="1ED49ABF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wyjaśnia, na czym polega bilans cieplny; analizuje go jako zasadę zachowania energii oraz stosuje do obliczeń</w:t>
            </w:r>
          </w:p>
          <w:p w14:paraId="5D4144C9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wykorzystuje pojęcia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oraz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przemiany fazowej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w analizie bilansu cieplnego</w:t>
            </w:r>
          </w:p>
          <w:p w14:paraId="2BF8C416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wartości energetycznej paliw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podaje jej  jednostkę dla paliw: stałych, gazowych i płynnych</w:t>
            </w:r>
          </w:p>
          <w:p w14:paraId="01875D82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wartości energetycznej żywnośc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 wraz z jej jednostką, stosuje to pojęcie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 obliczeń</w:t>
            </w:r>
          </w:p>
          <w:p w14:paraId="411AEBB7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odróżnia wartość energetyczną od wartości odżywczej</w:t>
            </w:r>
          </w:p>
          <w:p w14:paraId="40D19AC2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szczególne własności wody oraz ich konsekwencje dla życia na Ziemi; uzasadnia, że woda łagodzi klimat</w:t>
            </w:r>
          </w:p>
          <w:p w14:paraId="442ACA29" w14:textId="77777777" w:rsidR="00DD5180" w:rsidRPr="00DD5180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nietypową rozszerzalność cieplną wody</w:t>
            </w:r>
          </w:p>
        </w:tc>
        <w:tc>
          <w:tcPr>
            <w:tcW w:w="3402" w:type="dxa"/>
            <w:shd w:val="clear" w:color="auto" w:fill="F4F8EC"/>
          </w:tcPr>
          <w:p w14:paraId="389A5DE3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1510A2E3" w14:textId="77777777" w:rsidR="00DD5180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3A4594A4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przeprowadza doświadczenia, korzystając z ich opisu:</w:t>
            </w:r>
          </w:p>
          <w:p w14:paraId="1A641792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b/>
                <w:bCs/>
                <w:color w:val="0D0D0D" w:themeColor="text1" w:themeTint="F2"/>
                <w:sz w:val="18"/>
                <w:szCs w:val="18"/>
              </w:rPr>
              <w:t>demonstruje rozszerzalność cieplną wybranych ciał stałych</w:t>
            </w:r>
          </w:p>
          <w:p w14:paraId="0CE8F42A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 xml:space="preserve">wyznacza sprawność czajnika elektrycznego o znanej mocy </w:t>
            </w:r>
          </w:p>
          <w:p w14:paraId="5FEBA49B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 wpływ soli na topnienie lodu</w:t>
            </w:r>
          </w:p>
          <w:p w14:paraId="6E16B4BC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doświadczalnie wyznacza ciepło właściwe metalu, posługując się bilansem cieplnym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; opracowuje wyniki pomiarów z uwzględnieniem informacji o niepewności; </w:t>
            </w:r>
          </w:p>
          <w:p w14:paraId="782075BF" w14:textId="77777777" w:rsidR="00DD5180" w:rsidRPr="008F0BC9" w:rsidRDefault="00DD5180" w:rsidP="00D06E8A">
            <w:pPr>
              <w:spacing w:line="298" w:lineRule="auto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przedstawia, opisuje i analizuje wyniki obserwacji lub pomiarów, wskazuje przyczyny niepewności pomiarowych; formułuje wnioski</w:t>
            </w:r>
          </w:p>
          <w:p w14:paraId="10521E7F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wyniki przeprowadzonych doświadczeń lub obserwacji: ilustracji modelu zjawiska dyfuzji, jakościowego badania szybkości topnienia lodu</w:t>
            </w:r>
          </w:p>
          <w:p w14:paraId="39689639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typowe zadania lub problemy dotyczące treści rozdziału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Termodynamika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w szczególności:</w:t>
            </w:r>
          </w:p>
          <w:p w14:paraId="7C57E95C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wewnętrznej</w:t>
            </w:r>
          </w:p>
          <w:p w14:paraId="53A07AC3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zjawiska dyfuzji</w:t>
            </w:r>
          </w:p>
          <w:p w14:paraId="4E926CEC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rozszerzalności cieplnej</w:t>
            </w:r>
          </w:p>
          <w:p w14:paraId="62696AA8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pojęcia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</w:p>
          <w:p w14:paraId="012D8F78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lastRenderedPageBreak/>
              <w:t>przemian fazowych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wykorzystaniem ciepła przemiany fazowej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bilansu cieplnego</w:t>
            </w:r>
          </w:p>
          <w:p w14:paraId="4BE5994D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wartości energetycznej paliw i żywności</w:t>
            </w:r>
          </w:p>
          <w:p w14:paraId="42370D58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szczególnych własności wody;</w:t>
            </w:r>
          </w:p>
          <w:p w14:paraId="5507BD43" w14:textId="77777777" w:rsidR="00DD5180" w:rsidRPr="008F0BC9" w:rsidRDefault="00DD5180" w:rsidP="00D06E8A">
            <w:pPr>
              <w:spacing w:line="298" w:lineRule="auto"/>
              <w:ind w:left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posługuje się tablicami fizycznymi, kartą wybranych wzorów i stałych oraz kalkulatorem; ustala i/lub uzasadnia odpowiedzi</w:t>
            </w:r>
          </w:p>
          <w:p w14:paraId="24F49A71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dokonuje syntezy wiedzy z termodynamiki; przedstawia najważniejsze pojęcia, zasady i zależności</w:t>
            </w:r>
          </w:p>
          <w:p w14:paraId="56D5B87E" w14:textId="77777777" w:rsidR="00DD5180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analizuje przedstawione materiały źródłowe, w tym teksty popularnonaukowe lub z 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internetu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dotyczące treści rozdziału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Termodynamika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w szczególności: energii wewnętrznej i zjawiska dyfuzji,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zjawiska rozszerzalności cieplnej i jego wykorzystania,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historii poglądów na naturę ciepła, 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 fazowych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przedstawia własnymi słowami główne tezy; posługuje się informacjami pochodzącymi z tych materiałów i wykorzystuje je do rozwiązywania zadań</w:t>
            </w:r>
          </w:p>
          <w:p w14:paraId="601392A3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F8EC"/>
          </w:tcPr>
          <w:p w14:paraId="69ED6163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br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ą a ponadto:</w:t>
            </w:r>
          </w:p>
          <w:p w14:paraId="52BDFB90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 Uczeń:</w:t>
            </w:r>
          </w:p>
          <w:p w14:paraId="5D68B307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i wyjaśnia mechanizm zjawiska dyfuzji w ciałach stałych</w:t>
            </w:r>
          </w:p>
          <w:p w14:paraId="14A90D14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analizuje na przykładach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rozszerzalność cieplną gazu</w:t>
            </w:r>
          </w:p>
          <w:p w14:paraId="34678392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zależność temperatury wrzenia od ciśnienia zewnętrznego</w:t>
            </w:r>
          </w:p>
          <w:p w14:paraId="022F4093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w w:val="97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7"/>
                <w:sz w:val="18"/>
                <w:szCs w:val="18"/>
              </w:rPr>
              <w:t xml:space="preserve">stosuje pojęcie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pacing w:val="-4"/>
                <w:w w:val="97"/>
                <w:sz w:val="18"/>
                <w:szCs w:val="18"/>
              </w:rPr>
              <w:t xml:space="preserve">ciepła przemiany fazowej </w:t>
            </w: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7"/>
                <w:sz w:val="18"/>
                <w:szCs w:val="18"/>
              </w:rPr>
              <w:t>(ciepła topnienia i ciepła parowania) do wyjaśniania zjawisk</w:t>
            </w:r>
          </w:p>
          <w:p w14:paraId="69CCF448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opisuje i wyjaśnia zmiany energii wewnętrznej podczas przemian fazowych na podstawie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mikroskopowej budowy ciał</w:t>
            </w:r>
          </w:p>
          <w:p w14:paraId="76C466CA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działanie lodówki</w:t>
            </w:r>
          </w:p>
          <w:p w14:paraId="67A85528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stosuje bilans cieplny do wyjaśniania zjawisk</w:t>
            </w:r>
          </w:p>
          <w:p w14:paraId="3FD7D073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szkicuje wykres zależności objętości i/lub gęstości danej masy wody od temperatury</w:t>
            </w:r>
          </w:p>
          <w:p w14:paraId="55649B5A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przeprowadza doświadczenia, korzystając z ich opisów: bada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rozszerzalność cieplną cieczy i powietrza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opisuje wyniki obserwacji; formułuje wnioski</w:t>
            </w:r>
          </w:p>
          <w:p w14:paraId="0FA8A1CB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wyniki przeprowadzonych doświadczeń lub obserwacji:</w:t>
            </w:r>
          </w:p>
          <w:p w14:paraId="535390E8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badania procesu topnienia lodu</w:t>
            </w:r>
          </w:p>
          <w:p w14:paraId="47EAFBE8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obserwacji szybkości wydzielania gazu</w:t>
            </w:r>
          </w:p>
          <w:p w14:paraId="1CCED524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wykazania zależności temperatury wrzenia od ciśnienia zewnętrznego</w:t>
            </w:r>
          </w:p>
          <w:p w14:paraId="45D38218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ocenia wynik </w:t>
            </w: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doświadczalnie wyznaczonego ciepła właściwego metalu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z uwzględnieniem niepewności pomiarowych; planuje i modyfikuje przebieg doświadczenia, formułuje hipotezę</w:t>
            </w:r>
          </w:p>
          <w:p w14:paraId="5E32BF83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złożone (typowe) zadania lub problemy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Termodynamika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w szczególności: </w:t>
            </w:r>
          </w:p>
          <w:p w14:paraId="5BE9FAE6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wewnętrznej</w:t>
            </w:r>
          </w:p>
          <w:p w14:paraId="3A4B427D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zjawiska dyfuzji</w:t>
            </w:r>
          </w:p>
          <w:p w14:paraId="744295B1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rozszerzalności cieplnej</w:t>
            </w:r>
          </w:p>
          <w:p w14:paraId="397590CD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 fazowych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wykorzystaniem pojęć: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przemiany fazowej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oraz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bilansu cieplnego</w:t>
            </w:r>
          </w:p>
          <w:p w14:paraId="6E40D8B8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wartości energetycznej paliw i żywności</w:t>
            </w:r>
          </w:p>
          <w:p w14:paraId="48C6F94A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szczególnych własności wody;</w:t>
            </w:r>
          </w:p>
          <w:p w14:paraId="14565BD6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stwierdzenia; analizuje otrzymany wynik</w:t>
            </w:r>
          </w:p>
          <w:p w14:paraId="500DCCF3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wyszukuje i analizuje materiały źródłowe, w tym teksty popularnonaukowe dotyczące treści tego rozdziału, w szczególności niezwykłych własności wody; posługuje się informacjami pochodzącymi z tych materiałów i wykorzystuje je do rozwiązywania zadań lub problemów</w:t>
            </w:r>
          </w:p>
          <w:p w14:paraId="3C7C6690" w14:textId="77777777" w:rsidR="00DD5180" w:rsidRPr="00DD5180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opisany w podręczniku projekt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Ruchy Browna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prezentuje wyniki doświadczeń domowych</w:t>
            </w:r>
          </w:p>
        </w:tc>
        <w:tc>
          <w:tcPr>
            <w:tcW w:w="2976" w:type="dxa"/>
            <w:shd w:val="clear" w:color="auto" w:fill="F4F8EC"/>
          </w:tcPr>
          <w:p w14:paraId="0B776574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bardzo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dobrą a ponadto:</w:t>
            </w:r>
          </w:p>
          <w:p w14:paraId="7E7BBD06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C0F7D9F" w14:textId="77777777" w:rsidR="00DD5180" w:rsidRPr="008F0BC9" w:rsidRDefault="00DD5180" w:rsidP="00DD5180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(nietypowe) zadania lub problemy dotyczące treści rozdziału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Termodynamika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, w szczeg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ó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lno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ś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: </w:t>
            </w:r>
          </w:p>
          <w:p w14:paraId="29533313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wewnętrznej</w:t>
            </w:r>
          </w:p>
          <w:p w14:paraId="77DB328C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zjawiska dyfuzji</w:t>
            </w:r>
          </w:p>
          <w:p w14:paraId="2F2F0C1D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rozszerzalności cieplnej</w:t>
            </w:r>
          </w:p>
          <w:p w14:paraId="3AF073B3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przemian fazowych z 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wykorzystaniem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pojęć: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właściwego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ciepła przemiany fazowej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oraz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bilansu cieplnego</w:t>
            </w:r>
          </w:p>
          <w:p w14:paraId="35937896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 xml:space="preserve">wartości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energetycznej paliw i żywności</w:t>
            </w:r>
          </w:p>
          <w:p w14:paraId="7585F52B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szczególnych własności wody;</w:t>
            </w:r>
          </w:p>
          <w:p w14:paraId="2F1B7B4B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 xml:space="preserve">ilustruje i/lub uzasadnia zależności,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odpowiedzi lub stwierdzenia</w:t>
            </w:r>
          </w:p>
          <w:p w14:paraId="4C55ABB6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własny projekt związany z tematyką tego rozdziału(inny niż opisany w podręczniku); planuje i modyfikuje przebieg doświadczeń domowych, formułuje i weryfikuje hipotezy </w:t>
            </w:r>
          </w:p>
          <w:p w14:paraId="0DA93931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</w:tr>
      <w:tr w:rsidR="00DD5180" w:rsidRPr="008F0BC9" w14:paraId="3294804E" w14:textId="77777777" w:rsidTr="00D06E8A">
        <w:trPr>
          <w:trHeight w:val="20"/>
        </w:trPr>
        <w:tc>
          <w:tcPr>
            <w:tcW w:w="2931" w:type="dxa"/>
            <w:shd w:val="clear" w:color="auto" w:fill="F4F8EC"/>
          </w:tcPr>
          <w:p w14:paraId="19CF02A9" w14:textId="77777777" w:rsidR="00DD5180" w:rsidRPr="008F0BC9" w:rsidRDefault="00DD5180" w:rsidP="00D06E8A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86" w:type="dxa"/>
            <w:gridSpan w:val="5"/>
            <w:shd w:val="clear" w:color="auto" w:fill="F4F8EC"/>
          </w:tcPr>
          <w:p w14:paraId="35A5BEC6" w14:textId="77777777" w:rsidR="00DD5180" w:rsidRPr="008F0BC9" w:rsidRDefault="00DD5180" w:rsidP="00D06E8A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8. </w:t>
            </w: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Drgania i fale</w:t>
            </w:r>
          </w:p>
        </w:tc>
      </w:tr>
      <w:tr w:rsidR="00DD5180" w:rsidRPr="008F0BC9" w14:paraId="3C351D4F" w14:textId="77777777" w:rsidTr="00D06E8A">
        <w:trPr>
          <w:trHeight w:val="20"/>
        </w:trPr>
        <w:tc>
          <w:tcPr>
            <w:tcW w:w="3035" w:type="dxa"/>
            <w:gridSpan w:val="2"/>
            <w:shd w:val="clear" w:color="auto" w:fill="F4F8EC"/>
          </w:tcPr>
          <w:p w14:paraId="060B0A07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708C7247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siły ciężkości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stosuje do obliczeń związek między tą siłą i masą; rozpoznaje i nazywa siłę sprężystości</w:t>
            </w:r>
          </w:p>
          <w:p w14:paraId="5708EF6C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ruch drgający jako ruch okresowy; podaje przykłady takiego ruchu; wskazuje położenie równowagi i amplitudę drgań</w:t>
            </w:r>
          </w:p>
          <w:p w14:paraId="0CD5F627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14:paraId="0750E993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analizuje, opisuje i rysuje siły działające na ciężarek na sprężynie (wahadło sprężynowe) wykonujący ruch drgający w różnych jego położeniach</w:t>
            </w:r>
          </w:p>
          <w:p w14:paraId="461D50BE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pojęciami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energii kinetycznej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energii potencjalnej grawitacji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energii potencjalnej sprężystości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analizuje jakościowo przemiany energii w ruchu drgającym</w:t>
            </w:r>
          </w:p>
          <w:p w14:paraId="6DAF6688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jakościowo zależność okresu drgań ciężarka na sprężynie od jego masy</w:t>
            </w:r>
          </w:p>
          <w:p w14:paraId="7CFD639E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rozchodzenie się fali mechanicznej jako proces przekazywania energii bez przenoszenia materii; 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prędkości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wskazuje impuls falowy</w:t>
            </w:r>
          </w:p>
          <w:p w14:paraId="1FE39A1D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pojęciami: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amplitudy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okresu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częstotliwości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długości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wraz z ich jednostkami, do opisu fal</w:t>
            </w:r>
          </w:p>
          <w:p w14:paraId="799C0BCB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mechanizm powstawania i rozchodzenia się fal dźwiękowych w powietrzu; podaje przykłady źródeł dźwięków</w:t>
            </w:r>
          </w:p>
          <w:p w14:paraId="727D72F7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cechy wspólne i różnice w rozchodzeniu się fal mechanicznych i elektromagnetycznych</w:t>
            </w:r>
          </w:p>
          <w:p w14:paraId="51B05043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rodzaje fal elektromagnetycznych i podaje przykłady ich zastosowania</w:t>
            </w:r>
          </w:p>
          <w:p w14:paraId="7403EEC8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lastRenderedPageBreak/>
              <w:t>przeprowadza doświadczenia, korzystając z ich opisu:</w:t>
            </w:r>
          </w:p>
          <w:p w14:paraId="55EC63B1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fale na wodzie</w:t>
            </w:r>
          </w:p>
          <w:p w14:paraId="68B97303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demonstruje na modelu drgania struny;</w:t>
            </w:r>
          </w:p>
          <w:p w14:paraId="2D7E21A4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 (ilustruje na schematycznym rysunku), opisuje i analizuje wyniki obserwacji, formułuje wnioski</w:t>
            </w:r>
          </w:p>
          <w:p w14:paraId="5ADD6B77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proste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zadania lub problemy: </w:t>
            </w:r>
          </w:p>
          <w:p w14:paraId="7B709ABB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 wykorzystaniem prawa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</w:p>
          <w:p w14:paraId="29ECE45B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opisem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ruchu drgającego i analizą przemian energii w tym ruchu</w:t>
            </w:r>
          </w:p>
          <w:p w14:paraId="00014A9C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okresem drgań wahadła sprężynowego</w:t>
            </w:r>
          </w:p>
          <w:p w14:paraId="4C97E417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drgań wymuszonych i tłumionych oraz zjawiska rezonansu</w:t>
            </w:r>
          </w:p>
          <w:p w14:paraId="7A1620A4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dźwięków</w:t>
            </w:r>
          </w:p>
          <w:p w14:paraId="3DEF3CEC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dźwięków instrumentów muzycznych</w:t>
            </w:r>
          </w:p>
          <w:p w14:paraId="1E0101A1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elektromagnetycznych,</w:t>
            </w:r>
          </w:p>
          <w:p w14:paraId="27A83370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 szczególności: wyodrębnia z tekstów i ilustracji informacje kluczowe, przelicza jednostki, wykonuje obliczenia i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zapisuje wynik zgodnie z zasadami zaokrąglania, z zachowaniem liczby cyfr znaczących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ustala odpowiedzi, czytelnie przedstawia odpowiedzi i rozwiązania</w:t>
            </w:r>
          </w:p>
          <w:p w14:paraId="7ACA2122" w14:textId="77777777" w:rsidR="00DD5180" w:rsidRPr="008F0BC9" w:rsidRDefault="00DD5180" w:rsidP="00D06E8A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F4F8EC"/>
          </w:tcPr>
          <w:p w14:paraId="37660033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dopuszczającą a ponadto: </w:t>
            </w:r>
          </w:p>
          <w:p w14:paraId="5F227F44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49792C45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podaje i omawia prawo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pacing w:val="-2"/>
                <w:sz w:val="18"/>
                <w:szCs w:val="18"/>
              </w:rPr>
              <w:t>Hooke’a</w:t>
            </w:r>
            <w:proofErr w:type="spellEnd"/>
            <w:r w:rsidRPr="008F0BC9">
              <w:rPr>
                <w:rFonts w:ascii="Arial Narrow" w:hAnsi="Arial Narrow"/>
                <w:bCs/>
                <w:color w:val="0D0D0D" w:themeColor="text1" w:themeTint="F2"/>
                <w:spacing w:val="-2"/>
                <w:sz w:val="18"/>
                <w:szCs w:val="18"/>
              </w:rPr>
              <w:t>, wskazuje jego ograniczenia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; stosuje prawo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pacing w:val="-2"/>
                <w:sz w:val="18"/>
                <w:szCs w:val="18"/>
              </w:rPr>
              <w:t>Hooke’a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do obliczeń</w:t>
            </w:r>
          </w:p>
          <w:p w14:paraId="48A4215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proporcjonalność siły sprężystości do wydłużenia sprężyny; posługuje się pojęciem współczynnika sprężystości i jego jednostką, interpretuje ten współczynnik; stosuje do obliczeń wzór na siłę sprężystości </w:t>
            </w:r>
          </w:p>
          <w:p w14:paraId="5BA0E5D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analizuje ruch drgający pod wpływem siły sprężystości, posługując się pojęciami: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wychylenia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amplitudy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oraz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okresu drgań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; szkicuje wykres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x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(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</w:t>
            </w:r>
          </w:p>
          <w:p w14:paraId="469F63D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wyznacza i rysuje siłę wypadkową działającą na wahadło sprężynowe, które wykonuje ruch drgający w różnych położeniach ciężarka</w:t>
            </w:r>
          </w:p>
          <w:p w14:paraId="6BC71CE7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wykorzystuje zasadę zachowania energii do opisu przemian energii w ruchu drgającym;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interpretuje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podany wzór na energię sprężystości</w:t>
            </w:r>
          </w:p>
          <w:p w14:paraId="50ACC147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jakościowo zależność okresu drgań ciężarka na sprężynie od współczynnika sprężystości</w:t>
            </w:r>
          </w:p>
          <w:p w14:paraId="0E7FA846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  <w:t xml:space="preserve">opisuje drgania wymuszone i drgania słabo tłumione; ilustruje </w:t>
            </w:r>
            <w:r w:rsidRPr="008F0BC9">
              <w:rPr>
                <w:rFonts w:ascii="Arial Narrow" w:hAnsi="Arial Narrow"/>
                <w:color w:val="0D0D0D" w:themeColor="text1" w:themeTint="F2"/>
                <w:spacing w:val="-5"/>
                <w:sz w:val="18"/>
                <w:szCs w:val="18"/>
              </w:rPr>
              <w:t>zjawisko rezonansu mechanicznego na wybranych przykładach</w:t>
            </w:r>
            <w:r w:rsidRPr="008F0BC9"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  <w:t xml:space="preserve">; porównuje zależność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pacing w:val="-3"/>
                <w:sz w:val="18"/>
                <w:szCs w:val="18"/>
              </w:rPr>
              <w:t>x</w:t>
            </w:r>
            <w:r w:rsidRPr="008F0BC9"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  <w:t>(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pacing w:val="-3"/>
                <w:sz w:val="18"/>
                <w:szCs w:val="18"/>
              </w:rPr>
              <w:t>t</w:t>
            </w:r>
            <w:r w:rsidRPr="008F0BC9"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  <w:t xml:space="preserve">) dla drgań tłumionych i nietłumionych oraz w przypadku rezonansu;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3"/>
                <w:sz w:val="18"/>
                <w:szCs w:val="18"/>
              </w:rPr>
              <w:t xml:space="preserve">wskazuje przykłady </w:t>
            </w:r>
            <w:r w:rsidRPr="008F0BC9">
              <w:rPr>
                <w:rFonts w:ascii="Arial Narrow" w:hAnsi="Arial Narrow"/>
                <w:color w:val="0D0D0D" w:themeColor="text1" w:themeTint="F2"/>
                <w:spacing w:val="-3"/>
                <w:sz w:val="18"/>
                <w:szCs w:val="18"/>
              </w:rPr>
              <w:t xml:space="preserve">wykorzystania rezonansu oraz jego negatywnych skutków </w:t>
            </w:r>
          </w:p>
          <w:p w14:paraId="526732FC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rozchodzenie się fal na powierzchni wody na podstawie obrazu powierzchni falowych</w:t>
            </w:r>
          </w:p>
          <w:p w14:paraId="5C1BD82B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stosuje do obliczeń związki między prędkością, długością, okresem i częstotliwością fali</w:t>
            </w:r>
          </w:p>
          <w:p w14:paraId="3340D5AB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jakościowo związki między wysokością dźwięku a częstotliwością fali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oraz między głośnością dźwięku a amplitudą fali; omawia zależność prędkości dźwięku od rodzaju ośrodka i temperatury</w:t>
            </w:r>
          </w:p>
          <w:p w14:paraId="5951D81D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światło jako falę elektromagnetyczną</w:t>
            </w:r>
          </w:p>
          <w:p w14:paraId="33DCA5F4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związek między elektrycznością i magnetyzmem; wyjaśnia, czym jest fala elektromagnetyczna</w:t>
            </w:r>
          </w:p>
          <w:p w14:paraId="32D75E2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widmo fal elektromagnetycznych</w:t>
            </w:r>
          </w:p>
          <w:p w14:paraId="0B44CAB4" w14:textId="77777777" w:rsidR="00DD5180" w:rsidRPr="008F0BC9" w:rsidRDefault="00DD5180" w:rsidP="00D06E8A">
            <w:pPr>
              <w:spacing w:after="0" w:line="264" w:lineRule="auto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4F8EC"/>
          </w:tcPr>
          <w:p w14:paraId="69211382" w14:textId="77777777" w:rsidR="00DD5180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dostateczną a ponadto:</w:t>
            </w:r>
          </w:p>
          <w:p w14:paraId="34F6644E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B72C466" w14:textId="77777777" w:rsidR="00DD5180" w:rsidRPr="003E1B14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left" w:pos="194"/>
              </w:tabs>
              <w:spacing w:after="0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stosuje prawo </w:t>
            </w:r>
            <w:proofErr w:type="spellStart"/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do wyjaśniania zjawisk</w:t>
            </w:r>
          </w:p>
          <w:p w14:paraId="2CE56282" w14:textId="77777777" w:rsidR="00DD5180" w:rsidRPr="003E1B14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left" w:pos="194"/>
              </w:tabs>
              <w:spacing w:after="0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sporządza wykres zależności wydłużenia sprężyny od siły ciężkości z uwzględnieniem niepewności pomiaru; interpretuje nachylenie prostej; wyznacza współczynnik sprężystości</w:t>
            </w:r>
          </w:p>
          <w:p w14:paraId="7700ECF7" w14:textId="77777777" w:rsidR="00DD5180" w:rsidRPr="003E1B14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left" w:pos="194"/>
              </w:tabs>
              <w:spacing w:after="0"/>
              <w:ind w:left="33" w:hanging="33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opisuje i analizuje ruch wahadła matematycznego; ilustruje graficznie siły działające na wahadło, wyznacza siłę wypadkową</w:t>
            </w:r>
          </w:p>
          <w:p w14:paraId="798FB477" w14:textId="77777777" w:rsidR="00DD5180" w:rsidRPr="003E1B14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przeprowadza doświadczenia, korzystając z ich opisu:</w:t>
            </w:r>
          </w:p>
          <w:p w14:paraId="190B396F" w14:textId="77777777" w:rsidR="00DD5180" w:rsidRPr="003E1B14" w:rsidRDefault="00DD5180" w:rsidP="00DD5180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 rozciąganie sprężyny, sporządza wykres zależności wydłużenia sprężyny od siły ciężkości</w:t>
            </w:r>
          </w:p>
          <w:p w14:paraId="5EA72912" w14:textId="77777777" w:rsidR="00DD5180" w:rsidRPr="003E1B14" w:rsidRDefault="00DD5180" w:rsidP="00DD5180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tworzy wykres zależności </w:t>
            </w:r>
            <w:r w:rsidRPr="003E1B14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x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(</w:t>
            </w:r>
            <w:r w:rsidRPr="003E1B14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) w ruchu drgającym ciężarka za pomocą programu </w:t>
            </w:r>
            <w:proofErr w:type="spellStart"/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Tracker</w:t>
            </w:r>
            <w:proofErr w:type="spellEnd"/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wyznacza okres drgań</w:t>
            </w:r>
          </w:p>
          <w:p w14:paraId="4DDF77E5" w14:textId="77777777" w:rsidR="00DD5180" w:rsidRPr="003E1B14" w:rsidRDefault="00DD5180" w:rsidP="00DD5180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demonstruje niezależność okresu drgań ciężarka na sprężynie od amplitudy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bada zależność okresu drgań ciężarka na sprężynie od jego masy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współczynnika sprężystości</w:t>
            </w:r>
          </w:p>
          <w:p w14:paraId="11077CA9" w14:textId="77777777" w:rsidR="00DD5180" w:rsidRPr="003E1B14" w:rsidRDefault="00DD5180" w:rsidP="00DD5180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demonstruje zjawisko rezonansu mechanicznego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bada drgania tłumione</w:t>
            </w:r>
          </w:p>
          <w:p w14:paraId="67462B85" w14:textId="77777777" w:rsidR="00DD5180" w:rsidRPr="003E1B14" w:rsidRDefault="00DD5180" w:rsidP="00DD5180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fale w układzie ciężarków i sprężyn</w:t>
            </w:r>
          </w:p>
          <w:p w14:paraId="0A007C24" w14:textId="77777777" w:rsidR="00DD5180" w:rsidRPr="003E1B14" w:rsidRDefault="00DD5180" w:rsidP="00DD5180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rozchodzenie się fali podłużnej w układzie ciężarków i sprężyn oraz oscylogramy dźwięków</w:t>
            </w:r>
          </w:p>
          <w:p w14:paraId="4FA716FE" w14:textId="77777777" w:rsidR="00DD5180" w:rsidRPr="003E1B14" w:rsidRDefault="00DD5180" w:rsidP="00DD5180">
            <w:pPr>
              <w:numPr>
                <w:ilvl w:val="0"/>
                <w:numId w:val="51"/>
              </w:numPr>
              <w:tabs>
                <w:tab w:val="clear" w:pos="70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 współbrzmienie dźwięków;</w:t>
            </w:r>
          </w:p>
          <w:p w14:paraId="5829E4AA" w14:textId="77777777" w:rsidR="00DD5180" w:rsidRPr="003E1B14" w:rsidRDefault="00DD5180" w:rsidP="00D06E8A">
            <w:pPr>
              <w:tabs>
                <w:tab w:val="left" w:pos="194"/>
              </w:tabs>
              <w:spacing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przedstawia, analizuje i wyjaśnia wyniki obserwacji; opracowuje wyniki pomiarów z uwzględnieniem informacji o niepewności, formułuje wnioski</w:t>
            </w:r>
          </w:p>
          <w:p w14:paraId="5A363828" w14:textId="77777777" w:rsidR="00DD5180" w:rsidRPr="003E1B14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typowe zadania lub problemy:</w:t>
            </w:r>
          </w:p>
          <w:p w14:paraId="6D152DAC" w14:textId="77777777" w:rsidR="00DD5180" w:rsidRPr="003E1B14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 wykorzystaniem prawa </w:t>
            </w:r>
            <w:proofErr w:type="spellStart"/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</w:p>
          <w:p w14:paraId="608602D6" w14:textId="77777777" w:rsidR="00DD5180" w:rsidRPr="003E1B14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opisem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ruchu drgającego oraz analizą przemian energii w ruchu drgającym</w:t>
            </w:r>
          </w:p>
          <w:p w14:paraId="1027C68E" w14:textId="77777777" w:rsidR="00DD5180" w:rsidRPr="003E1B14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okresem drgań wahadła sprężynowego</w:t>
            </w:r>
          </w:p>
          <w:p w14:paraId="60F8DDE5" w14:textId="77777777" w:rsidR="00DD5180" w:rsidRPr="003E1B14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dotyczące drgań wymuszonych i tłumionych 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oraz zjawiska rezonansu</w:t>
            </w:r>
          </w:p>
          <w:p w14:paraId="46658FC1" w14:textId="77777777" w:rsidR="00DD5180" w:rsidRPr="003E1B14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mechanicznych</w:t>
            </w:r>
          </w:p>
          <w:p w14:paraId="4148B8BA" w14:textId="77777777" w:rsidR="00DD5180" w:rsidRPr="003E1B14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dźwięków oraz dźwięków instrumentów muzycznych</w:t>
            </w:r>
          </w:p>
          <w:p w14:paraId="1DE39AB4" w14:textId="77777777" w:rsidR="00DD5180" w:rsidRPr="003E1B14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elektromagnetycznych;</w:t>
            </w:r>
          </w:p>
          <w:p w14:paraId="3FB2AAC8" w14:textId="77777777" w:rsidR="00DD5180" w:rsidRPr="003E1B14" w:rsidRDefault="00DD5180" w:rsidP="00D06E8A">
            <w:pPr>
              <w:tabs>
                <w:tab w:val="left" w:pos="194"/>
              </w:tabs>
              <w:spacing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posługuje się tablicami fizycznymi oraz kartą wybranych wzorów i stałych; wykonuje obliczenia, posługując się kalkulatorem; ustala i/lub uzasadnia odpowiedzi</w:t>
            </w:r>
          </w:p>
          <w:p w14:paraId="444E87C2" w14:textId="77777777" w:rsidR="00DD5180" w:rsidRPr="003E1B14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94"/>
              </w:tabs>
              <w:spacing w:after="0" w:line="264" w:lineRule="auto"/>
              <w:ind w:left="33" w:hanging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dokonuje syntezy wiedzy o drganiach i falach; przedstawia najważniejsze pojęcia, zasady i zależności</w:t>
            </w:r>
          </w:p>
          <w:p w14:paraId="13BAF3CC" w14:textId="77777777" w:rsidR="00DD5180" w:rsidRPr="008F0BC9" w:rsidRDefault="00DD5180" w:rsidP="00D06E8A">
            <w:pPr>
              <w:tabs>
                <w:tab w:val="left" w:pos="194"/>
              </w:tabs>
              <w:ind w:left="33" w:hanging="33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posługuje się informacjami pochodzącymi z analizy przedstawionych materiałów źródłowych, które dotyczą treści rozdziału</w:t>
            </w:r>
            <w:r w:rsidRPr="003E1B14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Drgania i fale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w szczególności: osiągnięć</w:t>
            </w:r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 xml:space="preserve"> Roberta </w:t>
            </w:r>
            <w:proofErr w:type="spellStart"/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  <w:r w:rsidRPr="003E1B14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 w:rsidRPr="003E1B14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zjawiska rezonansu, fal dźw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iękowych</w:t>
            </w:r>
          </w:p>
        </w:tc>
        <w:tc>
          <w:tcPr>
            <w:tcW w:w="2835" w:type="dxa"/>
            <w:shd w:val="clear" w:color="auto" w:fill="F4F8EC"/>
          </w:tcPr>
          <w:p w14:paraId="0627962E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do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br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ą a ponadto:</w:t>
            </w:r>
          </w:p>
          <w:p w14:paraId="37B9179C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52CB9EA7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opisuje, jak zmieniają się prędkość i przyspieszenie drgającego ciężarka w wahadle sprężynowym</w:t>
            </w:r>
          </w:p>
          <w:p w14:paraId="6892447B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interpretuje podane wzory na okres drgań ciężarka o pewnej masie zawieszonego na sprężynie oraz wahadła matematycznego</w:t>
            </w:r>
          </w:p>
          <w:p w14:paraId="4E5A1E64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szkicuje wykresy zależności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x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(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 dla drgań tłumionych i nietłumionych oraz w przypadku rezonansu</w:t>
            </w:r>
          </w:p>
          <w:p w14:paraId="724CB7E5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wyjaśnia wyniki obserwacji zjawiska rezonansu oraz badania drgań tłumionych </w:t>
            </w:r>
          </w:p>
          <w:p w14:paraId="0437B6AB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14:paraId="686775F1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wyjaśnia, że w muzyce taki sam interwał oznacza taki sam stosunek częstotliwości dźwięków</w:t>
            </w:r>
          </w:p>
          <w:p w14:paraId="642484C0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64" w:lineRule="auto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podaje warunek harmonijnego współbrzmienia dźwięków;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strój równomiernie temperowany oraz drgania struny; wyjaśnia, od czego zależy barwa dźwięku instrumentu</w:t>
            </w:r>
          </w:p>
          <w:p w14:paraId="6805B0A9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nadawanie i odbiór fal radiowych</w:t>
            </w:r>
          </w:p>
          <w:p w14:paraId="3D572759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wyjaśnia naukowe znaczenie słowa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teoria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posługuje się informacjami nt. roli Maxwella w badaniach nad elektrycznością i magnetyzmem</w:t>
            </w:r>
          </w:p>
          <w:p w14:paraId="538D6702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planuje i przeprowadza doświadczenie w celu zbadania, czy gumka recepturka spełnia prawo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</w:p>
          <w:p w14:paraId="72B5A438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planuje i modyfikuje przebieg doświadczenia związanego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 xml:space="preserve">z tworzeniem wykresu zależności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x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(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) w ruchu drgającym ciężarka za pomocą programu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Tracker</w:t>
            </w:r>
            <w:proofErr w:type="spellEnd"/>
          </w:p>
          <w:p w14:paraId="3D69F925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bada zależność okresu drgań wahadła matematycznego od jego długości; planuje i modyfikuje przebieg badania, formułuje i weryfikuje hipotezy</w:t>
            </w:r>
          </w:p>
          <w:p w14:paraId="2587E393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(typowe) zadania lub problemy dotyczące treści tego rozdziału, w szczególności: </w:t>
            </w:r>
          </w:p>
          <w:p w14:paraId="69323DCA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 wykorzystaniem prawa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</w:p>
          <w:p w14:paraId="477961D9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2"/>
                <w:sz w:val="18"/>
                <w:szCs w:val="18"/>
              </w:rPr>
              <w:t>związane z opisem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ruchu drgającego i analizą pr</w:t>
            </w:r>
            <w:r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zemian energii w  tym ruchu </w:t>
            </w:r>
          </w:p>
          <w:p w14:paraId="16AB9827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okresem drgań wahadła (sprężynowego i matematycznego)</w:t>
            </w:r>
          </w:p>
          <w:p w14:paraId="4FF8CD3C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drgań wymuszonych i tłumionych oraz zjawiska rezonansu</w:t>
            </w:r>
          </w:p>
          <w:p w14:paraId="16E65210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mechanicznych</w:t>
            </w:r>
          </w:p>
          <w:p w14:paraId="1CE6EC6F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dźwięków oraz dźwięków instrumentów muzycznych</w:t>
            </w:r>
          </w:p>
          <w:p w14:paraId="62090FC6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elektromagnetycznych;</w:t>
            </w:r>
          </w:p>
          <w:p w14:paraId="10AF1AA4" w14:textId="77777777" w:rsidR="00DD5180" w:rsidRPr="008F0BC9" w:rsidRDefault="00DD5180" w:rsidP="00D06E8A">
            <w:pPr>
              <w:tabs>
                <w:tab w:val="num" w:pos="175"/>
              </w:tabs>
              <w:ind w:left="33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289DB4C9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informacjami pochodzącymi z analizy materiałów źródłowych dotyczących treści tego rozdziału, w szczególności ruchu drgającego i wahadeł </w:t>
            </w: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Foucaulta)</w:t>
            </w:r>
          </w:p>
          <w:p w14:paraId="452D4721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33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opisany w podręczniku projekt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Ten zegar stary...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prezentuje wyniki doświadczeń domowych</w:t>
            </w:r>
          </w:p>
        </w:tc>
        <w:tc>
          <w:tcPr>
            <w:tcW w:w="2976" w:type="dxa"/>
            <w:shd w:val="clear" w:color="auto" w:fill="F4F8EC"/>
          </w:tcPr>
          <w:p w14:paraId="750E9B18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bardzo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dobrą a ponadto:</w:t>
            </w:r>
          </w:p>
          <w:p w14:paraId="4C60ED51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3D7D112C" w14:textId="77777777" w:rsidR="00DD5180" w:rsidRPr="008F0BC9" w:rsidRDefault="00DD5180" w:rsidP="00DD5180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rozwiązuje złożone (nietypowe) zadania lub problemy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pacing w:val="-2"/>
                <w:sz w:val="18"/>
                <w:szCs w:val="18"/>
              </w:rPr>
              <w:t xml:space="preserve"> Drgania i fale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2"/>
                <w:sz w:val="18"/>
                <w:szCs w:val="18"/>
              </w:rPr>
              <w:t>, w szczeg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ó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2"/>
                <w:sz w:val="18"/>
                <w:szCs w:val="18"/>
              </w:rPr>
              <w:t>lno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ś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2"/>
                <w:sz w:val="18"/>
                <w:szCs w:val="18"/>
              </w:rPr>
              <w:t>ci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: </w:t>
            </w:r>
          </w:p>
          <w:p w14:paraId="0208892C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 wykorzystaniem prawa </w:t>
            </w:r>
            <w:proofErr w:type="spellStart"/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Hooke’a</w:t>
            </w:r>
            <w:proofErr w:type="spellEnd"/>
          </w:p>
          <w:p w14:paraId="1C831BB4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2"/>
                <w:sz w:val="18"/>
                <w:szCs w:val="18"/>
              </w:rPr>
              <w:t>związane z opisem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ruchu drgającego i analizą przemian energii w ruchu drgającym</w:t>
            </w:r>
          </w:p>
          <w:p w14:paraId="6CCA7D24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okresem drgań wahadła (sprężynowego i matematycznego)</w:t>
            </w:r>
          </w:p>
          <w:p w14:paraId="2F2FBA20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dotyczące drgań wymuszonych i tłumionych oraz zjawiska rezonansu</w:t>
            </w:r>
          </w:p>
          <w:p w14:paraId="550434C4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fal mechanicznych</w:t>
            </w:r>
          </w:p>
          <w:p w14:paraId="1D69268F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dźwięków</w:t>
            </w:r>
          </w:p>
          <w:p w14:paraId="65F9103E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dźwięków instrumentów muzycznych</w:t>
            </w:r>
          </w:p>
          <w:p w14:paraId="1EF101A1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dotyczące fal elektromagnetycznych;</w:t>
            </w:r>
          </w:p>
          <w:p w14:paraId="1ED82E92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667F498A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własny projekt związany z tematyką tego rozdziału(inny niż opisany w podręczniku); planuje i modyfikuje przebieg doświadczeń domowych, formułuje i weryfikuje hipotezy </w:t>
            </w:r>
          </w:p>
        </w:tc>
      </w:tr>
      <w:tr w:rsidR="00DD5180" w:rsidRPr="008F0BC9" w14:paraId="219050AB" w14:textId="77777777" w:rsidTr="00D06E8A">
        <w:trPr>
          <w:trHeight w:val="20"/>
        </w:trPr>
        <w:tc>
          <w:tcPr>
            <w:tcW w:w="2931" w:type="dxa"/>
            <w:shd w:val="clear" w:color="auto" w:fill="F4F8EC"/>
          </w:tcPr>
          <w:p w14:paraId="5CB221EF" w14:textId="77777777" w:rsidR="00DD5180" w:rsidRPr="008F0BC9" w:rsidRDefault="00DD5180" w:rsidP="00D06E8A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86" w:type="dxa"/>
            <w:gridSpan w:val="5"/>
            <w:shd w:val="clear" w:color="auto" w:fill="F4F8EC"/>
          </w:tcPr>
          <w:p w14:paraId="38CCBD8B" w14:textId="77777777" w:rsidR="00DD5180" w:rsidRPr="008F0BC9" w:rsidRDefault="00DD5180" w:rsidP="00D06E8A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9. </w:t>
            </w: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Zjawiska falowe</w:t>
            </w:r>
          </w:p>
        </w:tc>
      </w:tr>
      <w:tr w:rsidR="00DD5180" w:rsidRPr="008F0BC9" w14:paraId="042B05A3" w14:textId="77777777" w:rsidTr="00D06E8A">
        <w:trPr>
          <w:trHeight w:val="20"/>
        </w:trPr>
        <w:tc>
          <w:tcPr>
            <w:tcW w:w="3035" w:type="dxa"/>
            <w:gridSpan w:val="2"/>
            <w:shd w:val="clear" w:color="auto" w:fill="F4F8EC"/>
          </w:tcPr>
          <w:p w14:paraId="38737B6D" w14:textId="77777777" w:rsidR="00DD5180" w:rsidRPr="008F0BC9" w:rsidRDefault="00DD5180" w:rsidP="00D06E8A">
            <w:pPr>
              <w:spacing w:line="288" w:lineRule="auto"/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4152CD21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pojęciami: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powierzchni falowej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promienia fali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rozróżnia fale płaskie, koliste i kuliste; wskazuje ich przykłady w otaczającej rzeczywistości</w:t>
            </w:r>
          </w:p>
          <w:p w14:paraId="20943E3C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zjawisko odbicia od powierzchni płaskiej i od powierzchni sferycznej</w:t>
            </w:r>
          </w:p>
          <w:p w14:paraId="72245611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opisuje zjawisko rozproszenia światła przy odbiciu od powierzchni chropowatej; wskazuje jego przykłady w otaczającej rzeczywistości</w:t>
            </w:r>
          </w:p>
          <w:p w14:paraId="7706B4F2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jakościowo zjawisko załamania światła na granicy dwóch ośrodków różniących się prędkością rozchodzenia się światła; wskazuje kierunek załamania; podaje przykłady wykorzystania zjawiska załamania światła w praktyce</w:t>
            </w:r>
          </w:p>
          <w:p w14:paraId="5758A1F9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światło białe jako mieszaninę barw, ilustruje to rozszczepieniem światła w pryzmacie</w:t>
            </w:r>
          </w:p>
          <w:p w14:paraId="7E4AA33F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prostoliniowe rozchodzenie się światła w ośrodku jednorodnym</w:t>
            </w:r>
          </w:p>
          <w:p w14:paraId="1065A745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zasadę superpozycji fal</w:t>
            </w:r>
          </w:p>
          <w:p w14:paraId="26CEAD74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rozróżnia światło spolaryzowane i niespolaryzowane</w:t>
            </w:r>
          </w:p>
          <w:p w14:paraId="61E0F522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przeprowadza doświadczenia, korzystając z ich opisu:</w:t>
            </w:r>
          </w:p>
          <w:p w14:paraId="0E2909D3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demonstruje fale koliste i płaskie</w:t>
            </w:r>
          </w:p>
          <w:p w14:paraId="576A896A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demonstruje rozpraszanie się światła w ośrodku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</w:t>
            </w:r>
          </w:p>
          <w:p w14:paraId="2D269654" w14:textId="77777777" w:rsidR="00DD5180" w:rsidRPr="008F0BC9" w:rsidRDefault="00DD5180" w:rsidP="00D06E8A">
            <w:pPr>
              <w:spacing w:line="288" w:lineRule="auto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 (ilustruje na schematycznym rysunku) i opisuje obserwacje, formułuje wnioski</w:t>
            </w:r>
          </w:p>
          <w:p w14:paraId="3C61E0CB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proste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zadania lub problemy: </w:t>
            </w:r>
          </w:p>
          <w:p w14:paraId="11F9A224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opisem fal i zjawiskiem ich odbicia oraz rozpraszaniem światła</w:t>
            </w:r>
          </w:p>
          <w:p w14:paraId="30CE031D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załamania fal</w:t>
            </w:r>
          </w:p>
          <w:p w14:paraId="6A5A46AD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odbicia i załamania światła</w:t>
            </w:r>
          </w:p>
          <w:p w14:paraId="24563E34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tęczy i halo</w:t>
            </w:r>
          </w:p>
          <w:p w14:paraId="1B9D2530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dyfrakcją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interferencją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fal</w:t>
            </w:r>
          </w:p>
          <w:p w14:paraId="76A8632C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polaryzacji światła</w:t>
            </w:r>
          </w:p>
          <w:p w14:paraId="34F18CCA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efektem Dopplera,</w:t>
            </w:r>
          </w:p>
          <w:p w14:paraId="31B2FA53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 szczególności: wyodrębnia z tekstów i ilustracji informacje kluczowe, przedstawia je w różnych postaciach, wykonuje obliczenia i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zapisuje wynik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lastRenderedPageBreak/>
              <w:t>zgodnie z zasadami zaokrąglania, z zachowaniem liczby cyfr znaczących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ilustruje i ustala odpowiedzi, czytelnie przedstawia odpowiedzi i rozwiązania</w:t>
            </w:r>
          </w:p>
          <w:p w14:paraId="3A3A0CEE" w14:textId="77777777" w:rsidR="00DD5180" w:rsidRPr="008F0BC9" w:rsidRDefault="00DD5180" w:rsidP="00D06E8A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F4F8EC"/>
          </w:tcPr>
          <w:p w14:paraId="600EEAF0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dopuszczającą a ponadto :</w:t>
            </w:r>
          </w:p>
          <w:p w14:paraId="3757E948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429D3EC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rozchodzenie się fal na powierzchni wody i dźwięku w powietrzu na podstawie obrazu powierzchni falowych</w:t>
            </w:r>
          </w:p>
          <w:p w14:paraId="257F41E6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stosuje prawo odbicia do wyjaśniania zjawisk i wykonywana obliczeń</w:t>
            </w:r>
          </w:p>
          <w:p w14:paraId="1E0FDEF6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opisuje zjawisko rozproszenia światła na niejednorodnościach ośrodka; wskazuje jego przykłady w otaczającej rzeczywistości</w:t>
            </w:r>
          </w:p>
          <w:p w14:paraId="61E94501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przykłady zjawisk optycznych w przyrodzie wynikających z rozpraszania światła: błękitny kolor nieba, czerwony kolor zachodzącego słońca</w:t>
            </w:r>
          </w:p>
          <w:p w14:paraId="4D0915B3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wskazuje i opisuje przykłady zjawisk związanych z załama</w:t>
            </w: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niem światła</w:t>
            </w:r>
          </w:p>
          <w:p w14:paraId="709241CD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zjawiska jednoczesnego odbicia i załamania światła na granicy dwóch ośrodków różniących się prędkością rozchodzenia się światła; opisuje zjawisko całkowitego wewnętrznego odbicia; 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kąta granicznego</w:t>
            </w:r>
          </w:p>
          <w:p w14:paraId="35F34425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działanie światłowodu jako przykład wykorzystania zjawiska całkowitego wewnętrznego odbicia,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wskazuje jego zastosowania</w:t>
            </w:r>
          </w:p>
          <w:p w14:paraId="5089FDDB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rozszczepienie światła przez kroplę wody; opisuje widmo światła białego jako mieszaninę fal o różnych częstotliwościach</w:t>
            </w:r>
          </w:p>
          <w:p w14:paraId="58DCA029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przykłady zjawisk optycznych w przyrodzie i atmosferze, powstających dzięki rozszczepieniu światła (tęcza, halo)</w:t>
            </w:r>
          </w:p>
          <w:p w14:paraId="22F92A6D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jakościowo dyfrakcję fali na szczelinie – związek pomiędzy dyfrakcją na szczelinie a szerokością szczeliny i długością fali</w:t>
            </w:r>
          </w:p>
          <w:p w14:paraId="4BDD4FCB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warunki, w jakich może zachodzić dyfrakcja fal, wskazuje jej przykłady w otaczającej rzeczywistości</w:t>
            </w:r>
          </w:p>
          <w:p w14:paraId="044B016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zjawisko interferencji fal i przestrzenny obraz interferencji; podaje warunki wzmocnienia oraz wygaszenia  fal</w:t>
            </w:r>
          </w:p>
          <w:p w14:paraId="4C8294E7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wskazuje przykłady zjawisk optycznych obserwowanych dzięki dyfrakcji i interferencji światła w przyrodzie (barwy niektórych organizmów żywych, baniek mydlanych) i w atmosferze (wieniec,</w:t>
            </w:r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 xml:space="preserve"> iryzacja chmury, widmo </w:t>
            </w:r>
            <w:proofErr w:type="spellStart"/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>Brockenu</w:t>
            </w:r>
            <w:proofErr w:type="spellEnd"/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>, gloria)</w:t>
            </w:r>
          </w:p>
          <w:p w14:paraId="489747BF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opisuje światło jako falę elektromagnetyczną poprzeczną oraz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polaryzację światła wynikającą z poprzecznego charakteru fali i działanie polaryzatora</w:t>
            </w:r>
          </w:p>
          <w:p w14:paraId="6EA83E74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wskazuje przykłady wykorzystania polaryzacji światła, np.: ekrany LCD, niektóre gatunki zwierząt, które widzą światło spolaryzowane, okulary polaryzacyjne</w:t>
            </w:r>
          </w:p>
          <w:p w14:paraId="4770E0B3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analizuje efekt Dopplera dla fal na wodzie oraz dla fali dźwiękowej w przypadku, gdy źródło porusza się wolniej niż fala – gdy zbliża się do obserwatora i gdy oddala się od obserwatora; podaje przykłady występowania zjawiska Dopplera</w:t>
            </w:r>
          </w:p>
          <w:p w14:paraId="506916E8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stosuje wzór opisujący efekt Dopplera do obliczeń</w:t>
            </w:r>
          </w:p>
          <w:p w14:paraId="6AA0A0FD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analizuje efekt Dopplera dla fal w 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14:paraId="2F4CFA87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64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przykłady wykorzystania efektu Dopplera</w:t>
            </w:r>
          </w:p>
          <w:p w14:paraId="3733E71C" w14:textId="77777777" w:rsidR="00DD5180" w:rsidRPr="008F0BC9" w:rsidRDefault="00DD5180" w:rsidP="00D06E8A">
            <w:pPr>
              <w:spacing w:after="0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4F8EC"/>
          </w:tcPr>
          <w:p w14:paraId="5D35DD62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767AEBFD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4BC3E9F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wyjaśnia przyczyny zjawisk optycznych w przyrodzie wynikających z rozpraszania światła: błękitny kolor nieba, czerwony kolor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zachodzącego Słońca</w:t>
            </w:r>
          </w:p>
          <w:p w14:paraId="24BB4164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zależność między kątami podania i załamania – prawo Snelliusa</w:t>
            </w:r>
          </w:p>
          <w:p w14:paraId="3EC854D2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wyniki obserwacji zjawiska załamania światła na granicy ośrodków</w:t>
            </w:r>
          </w:p>
          <w:p w14:paraId="266ADEAC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przyczyny zjawisk związanych z załamaniem światła, np.: złudzenia optyczne, fatamorgana (miraże)</w:t>
            </w:r>
          </w:p>
          <w:p w14:paraId="6CED32EA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zapisuje prawo Snelliusa dla kąta granicznego</w:t>
            </w:r>
          </w:p>
          <w:p w14:paraId="62C73151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omawia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inne niż światłowód przykłady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wykorzystania zjawiska całkowitego wewnętrznego odbicia(np. fal dźwiękowych)</w:t>
            </w:r>
          </w:p>
          <w:p w14:paraId="0EBBE970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drugą tęczę jako przykład zjawiska optycznego powstającego dzięki rozszczepieniu światła</w:t>
            </w:r>
          </w:p>
          <w:p w14:paraId="59F72E93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doświadczalnie obserwuje zjawisko dyfrakcji światła</w:t>
            </w:r>
          </w:p>
          <w:p w14:paraId="7AC2A2C7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praktyczne znaczenie dyfrakcji światła i dyfrakcji dźwięku</w:t>
            </w:r>
          </w:p>
          <w:p w14:paraId="17EBA348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stosuje zasadę superpozycji fal do wyjaśniania zjawisk</w:t>
            </w:r>
          </w:p>
          <w:p w14:paraId="45E3C5B7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wyniki obserwacji interferencji fal dźwiękowych i interferencji światła</w:t>
            </w:r>
          </w:p>
          <w:p w14:paraId="4E24DF09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przeprowadza doświadczenia, korzystając z ich opisu:</w:t>
            </w:r>
          </w:p>
          <w:p w14:paraId="778D4923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demonstruje rozproszenie fal przy odbiciu od powierzchni nieregularnej</w:t>
            </w:r>
          </w:p>
          <w:p w14:paraId="023BC100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demonstruje zjawisko załamania światła na granicy ośrodków</w:t>
            </w:r>
          </w:p>
          <w:p w14:paraId="4967C516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demonstruje odbicie i załamanie światła</w:t>
            </w:r>
          </w:p>
          <w:p w14:paraId="2D00BDA7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zjawisko dyfrakcji fal na wodzie</w:t>
            </w:r>
          </w:p>
          <w:p w14:paraId="1078864A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interferencję fal dźwiękowych i interferencję światła</w:t>
            </w:r>
          </w:p>
          <w:p w14:paraId="7AC47775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interferencję światła na siatce dyfrakcyjnej</w:t>
            </w:r>
          </w:p>
          <w:p w14:paraId="5E27B4A5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obserwuje wygaszanie światła po przejściu przez dwa polaryzatory ustawione prostopadle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obserwuje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polaryzację przy odbiciu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</w:t>
            </w:r>
          </w:p>
          <w:p w14:paraId="344A0292" w14:textId="77777777" w:rsidR="00DD5180" w:rsidRPr="008F0BC9" w:rsidRDefault="00DD5180" w:rsidP="00D06E8A">
            <w:pPr>
              <w:spacing w:line="264" w:lineRule="auto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opisuje, ilustruje na schematycznym rysunku, analizuje i wyjaśnia obserwacje; formułuje wnioski</w:t>
            </w:r>
          </w:p>
          <w:p w14:paraId="165172B5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rozwiązuje typowe zadania lub problemy:</w:t>
            </w:r>
          </w:p>
          <w:p w14:paraId="4DAA5129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opisem fal i zjawiskiem ich odbicia oraz rozpraszaniem światła</w:t>
            </w:r>
          </w:p>
          <w:p w14:paraId="19F86FB5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załamania fal</w:t>
            </w:r>
          </w:p>
          <w:p w14:paraId="6AE2361D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odbicia i załamania światła</w:t>
            </w:r>
          </w:p>
          <w:p w14:paraId="0342DBB1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tęczy i halo</w:t>
            </w:r>
          </w:p>
          <w:p w14:paraId="36F2D12B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dyfrakcją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interferencją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fal</w:t>
            </w:r>
          </w:p>
          <w:p w14:paraId="1C4F3D7C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polaryzacji światła</w:t>
            </w:r>
          </w:p>
          <w:p w14:paraId="26F686E1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efektem Dopplera;</w:t>
            </w:r>
          </w:p>
          <w:p w14:paraId="5AA12E7E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posługuje się tablicami fizycznymi oraz kartą wybranych wzorów i stałych; wykonuje obliczenia, posługując się kalkulatorem; ilustruje, ustala i/lub uzasadnia odpowiedzi</w:t>
            </w:r>
          </w:p>
          <w:p w14:paraId="74817FEC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14:paraId="27156D02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polaryzacji światła,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zjawisk optycznych, historii badań efektu Dopplera</w:t>
            </w:r>
          </w:p>
        </w:tc>
        <w:tc>
          <w:tcPr>
            <w:tcW w:w="2835" w:type="dxa"/>
            <w:shd w:val="clear" w:color="auto" w:fill="F4F8EC"/>
          </w:tcPr>
          <w:p w14:paraId="7C03AB55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ia wymagania na ocenę dobr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ą a ponadto:</w:t>
            </w:r>
          </w:p>
          <w:p w14:paraId="33D0D244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6D1F543D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wyjaśnia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zjawisko interferencji fal i przestrzenny obraz interferencji; opisuje zależność przestrzennego 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lastRenderedPageBreak/>
              <w:t>obrazu interferencji od długości fali i odległości między źródłami fal</w:t>
            </w:r>
          </w:p>
          <w:p w14:paraId="65EFAAAF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rozróżnia światło spójne i światło niespójne</w:t>
            </w:r>
          </w:p>
          <w:p w14:paraId="3673E599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wyniki obserwacji interferencji światła na siatce dyfrakcyjnej</w:t>
            </w:r>
          </w:p>
          <w:p w14:paraId="173BF940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obraz powstający po przejściu światła przez siatkę dyfrakcyjną; analizuje jakościowo zjawisko interferencji wiązek światła odbitych od dwóch powierzchni cienkiej warstwy</w:t>
            </w:r>
          </w:p>
          <w:p w14:paraId="72D5B77B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przykłady zjawisk optycznych obserwowanych dzięki dyfrakcji i interferencji światła: w przyrodzie (barwy niektórych organizmów żywych, baniek mydlanych) i </w:t>
            </w:r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 xml:space="preserve">w atmosferze (wieniec, iryzacja chmury, widmo </w:t>
            </w:r>
            <w:proofErr w:type="spellStart"/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>Brockenu</w:t>
            </w:r>
            <w:proofErr w:type="spellEnd"/>
            <w:r w:rsidRPr="008F0BC9">
              <w:rPr>
                <w:rFonts w:ascii="Arial Narrow" w:hAnsi="Arial Narrow"/>
                <w:iCs/>
                <w:color w:val="0D0D0D" w:themeColor="text1" w:themeTint="F2"/>
                <w:sz w:val="18"/>
                <w:szCs w:val="18"/>
              </w:rPr>
              <w:t>, gloria)</w:t>
            </w:r>
          </w:p>
          <w:p w14:paraId="0BECE279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 obserwację wygaszania światła po przejściu przez dwa polaryzatory ustawione prostopadle oraz obserwację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polaryzacji przy odbiciu</w:t>
            </w:r>
          </w:p>
          <w:p w14:paraId="19B8E7F1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przykłady występowania polaryzacji światła, np.: ekrany LCD, niektóre gatunki zwierząt, które widzą światło spolaryzowane,  okulary polaryzacyjne</w:t>
            </w:r>
          </w:p>
          <w:p w14:paraId="65A6D3ED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interpretuje wzór opisujący efekt Dopplera; stosuje go do wyjaśniania zjawisk</w:t>
            </w:r>
          </w:p>
          <w:p w14:paraId="4C1D20F6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omawia na wybranych przykładach powstawanie fali uderzeniowej</w:t>
            </w:r>
          </w:p>
          <w:p w14:paraId="14864C7F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(typowe) zadania lub problemy dotyczące treści tego rozdziału, w szczególności: </w:t>
            </w:r>
          </w:p>
          <w:p w14:paraId="7F31506A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opisem fal i zjawiskiem ich odbicia oraz rozpraszaniem światła</w:t>
            </w:r>
          </w:p>
          <w:p w14:paraId="21E70020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załamania fal</w:t>
            </w:r>
          </w:p>
          <w:p w14:paraId="35FC8ACA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odbicia i załamania światła</w:t>
            </w:r>
          </w:p>
          <w:p w14:paraId="346545F1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lastRenderedPageBreak/>
              <w:t xml:space="preserve">związane z opisem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tęczy i halo</w:t>
            </w:r>
          </w:p>
          <w:p w14:paraId="2C39113C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dyfrakcją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interferencją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fal</w:t>
            </w:r>
          </w:p>
          <w:p w14:paraId="2456E6BE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polaryzacji światła</w:t>
            </w:r>
          </w:p>
          <w:p w14:paraId="34DEC67D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efektem Dopplera;</w:t>
            </w:r>
          </w:p>
          <w:p w14:paraId="61717D7A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59E7A9E1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informacjami pochodzącymi z analizy materiałów źródłowych dotyczących treści tego rozdziału, w szczególności zjawiska odbicia fal (np. lustra weneckie, barwy ciał), </w:t>
            </w:r>
          </w:p>
          <w:p w14:paraId="276D008B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prezentuje efekty własnej pracy, np. projekty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Zjawiska falowe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planuje i modyfikuje przebieg wybranych doświadczeń domowych, formułuje i weryfikuje hipotezy</w:t>
            </w:r>
          </w:p>
        </w:tc>
        <w:tc>
          <w:tcPr>
            <w:tcW w:w="2976" w:type="dxa"/>
            <w:shd w:val="clear" w:color="auto" w:fill="F4F8EC"/>
          </w:tcPr>
          <w:p w14:paraId="1BBAAC3D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bardzo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dobrą a ponadto:</w:t>
            </w:r>
          </w:p>
          <w:p w14:paraId="636E6E89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1E935776" w14:textId="77777777" w:rsidR="00DD5180" w:rsidRPr="008F0BC9" w:rsidRDefault="00DD5180" w:rsidP="00DD5180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złożone (nietypowe) zadania lub problemy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Zjawiska falowe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,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lastRenderedPageBreak/>
              <w:t>w szczeg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ó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lno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ś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: </w:t>
            </w:r>
          </w:p>
          <w:p w14:paraId="158F0D9B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opisem fal i zjawiskiem ich odbicia oraz rozpraszaniem światła</w:t>
            </w:r>
          </w:p>
          <w:p w14:paraId="2C09AE94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załamania fal</w:t>
            </w:r>
          </w:p>
          <w:p w14:paraId="0A7B313F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dotyczące odbicia i załamania światła</w:t>
            </w:r>
          </w:p>
          <w:p w14:paraId="331CEA52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tęczy i halo</w:t>
            </w:r>
          </w:p>
          <w:p w14:paraId="77561A9C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dyfrakcją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interferencją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fal</w:t>
            </w:r>
          </w:p>
          <w:p w14:paraId="3D47D62C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polaryzacji światła</w:t>
            </w:r>
          </w:p>
          <w:p w14:paraId="07F0276F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efektem Dopplera;</w:t>
            </w:r>
          </w:p>
          <w:p w14:paraId="232591D0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73578CC9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własny projekt związany z tematyką tego rozdziału; planuje i modyfikuje przebieg doświadczeń domowych, formułuje i weryfikuje hipotezy; projektuje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okulary polaryzacyjne</w:t>
            </w:r>
          </w:p>
          <w:p w14:paraId="00C0EC04" w14:textId="77777777" w:rsidR="00DD5180" w:rsidRPr="008F0BC9" w:rsidRDefault="00DD5180" w:rsidP="00D06E8A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</w:tr>
      <w:tr w:rsidR="00DD5180" w:rsidRPr="008F0BC9" w14:paraId="7EC39D7B" w14:textId="77777777" w:rsidTr="00D06E8A">
        <w:trPr>
          <w:trHeight w:val="20"/>
        </w:trPr>
        <w:tc>
          <w:tcPr>
            <w:tcW w:w="2931" w:type="dxa"/>
            <w:shd w:val="clear" w:color="auto" w:fill="F4F8EC"/>
          </w:tcPr>
          <w:p w14:paraId="0183E9D4" w14:textId="77777777" w:rsidR="00DD5180" w:rsidRPr="008F0BC9" w:rsidRDefault="00DD5180" w:rsidP="00D06E8A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86" w:type="dxa"/>
            <w:gridSpan w:val="5"/>
            <w:shd w:val="clear" w:color="auto" w:fill="F4F8EC"/>
          </w:tcPr>
          <w:p w14:paraId="3CAE1E0D" w14:textId="77777777" w:rsidR="00DD5180" w:rsidRPr="008F0BC9" w:rsidRDefault="00DD5180" w:rsidP="00D06E8A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10. Fizyka atomowa</w:t>
            </w:r>
          </w:p>
        </w:tc>
      </w:tr>
      <w:tr w:rsidR="00DD5180" w:rsidRPr="008F0BC9" w14:paraId="3F8B3210" w14:textId="77777777" w:rsidTr="00D06E8A">
        <w:trPr>
          <w:trHeight w:val="20"/>
        </w:trPr>
        <w:tc>
          <w:tcPr>
            <w:tcW w:w="3035" w:type="dxa"/>
            <w:gridSpan w:val="2"/>
            <w:shd w:val="clear" w:color="auto" w:fill="F4F8EC"/>
          </w:tcPr>
          <w:p w14:paraId="317D79D6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35B7CDDA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informuje, na czym polega zjawisko fotoelektryczne; posługuje 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fotonu</w:t>
            </w:r>
          </w:p>
          <w:p w14:paraId="6760E621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D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wskazuje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przyczyny efektu cieplarnianego</w:t>
            </w:r>
          </w:p>
          <w:p w14:paraId="0B697A33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widma</w:t>
            </w:r>
          </w:p>
          <w:p w14:paraId="6881B3D1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jakościowo uproszczony model budowy atomu</w:t>
            </w:r>
          </w:p>
          <w:p w14:paraId="52DC4918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w w:val="98"/>
                <w:sz w:val="18"/>
                <w:szCs w:val="18"/>
              </w:rPr>
              <w:t>przeprowadza doświadczenia, korzystając z ich opisu:</w:t>
            </w:r>
          </w:p>
          <w:p w14:paraId="67ECF455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promieniowanie termiczne</w:t>
            </w:r>
          </w:p>
          <w:p w14:paraId="08666030" w14:textId="77777777" w:rsidR="00DD5180" w:rsidRPr="008F0BC9" w:rsidRDefault="00DD5180" w:rsidP="00DD5180">
            <w:pPr>
              <w:numPr>
                <w:ilvl w:val="0"/>
                <w:numId w:val="51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obserwuje widma żarówki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i świetlówki;</w:t>
            </w:r>
          </w:p>
          <w:p w14:paraId="5A84B5DA" w14:textId="77777777" w:rsidR="00DD5180" w:rsidRPr="008F0BC9" w:rsidRDefault="00DD5180" w:rsidP="00D06E8A">
            <w:pPr>
              <w:ind w:left="164"/>
              <w:jc w:val="both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przedstawia wyniki obserwacji, formułuje wnioski</w:t>
            </w:r>
          </w:p>
          <w:p w14:paraId="304150AD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proste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zadania lub problemy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 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: </w:t>
            </w:r>
          </w:p>
          <w:p w14:paraId="54C0C693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zjawisk fotoelektrycznego i fotochemicznego</w:t>
            </w:r>
          </w:p>
          <w:p w14:paraId="028EEB6B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promieniowania termicznego ciał</w:t>
            </w:r>
          </w:p>
          <w:p w14:paraId="3FEA1E92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powstawania widm liniowych i zjawiska jonizacji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</w:t>
            </w:r>
          </w:p>
          <w:p w14:paraId="13A39173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 szczególności: wyodrębnia z tekstów i ilustracji informacje kluczowe, wykonuje obliczenia i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zapisuje wynik zgodnie z zasadami zaokrąglania, z zachowaniem liczby cyfr znaczących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ustala odpowiedzi, czytelnie przedstawia odpowiedzi i rozwiązania</w:t>
            </w:r>
          </w:p>
          <w:p w14:paraId="050F9B0F" w14:textId="77777777" w:rsidR="00DD5180" w:rsidRPr="008F0BC9" w:rsidRDefault="00DD5180" w:rsidP="00D06E8A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F4F8EC"/>
          </w:tcPr>
          <w:p w14:paraId="42BC3D5B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dopuszczającą a ponadto :</w:t>
            </w:r>
          </w:p>
          <w:p w14:paraId="4A8A9AA8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425C0DA0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zjawisko fotoelektryczne jako wywołane tylko przez promieniowanie o częstotliwości większej od granicznej; wskazuje i opisuje przykłady tego zjawiska</w:t>
            </w:r>
          </w:p>
          <w:p w14:paraId="608390DC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opisuje dualizm korpuskularno-falowy światła; wyjaśnia pojęcie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fotonu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oraz jego energii;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interpretuje wzór na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energię fotonu,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stosuje go do obliczeń </w:t>
            </w:r>
          </w:p>
          <w:p w14:paraId="32592AA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pojęciami </w:t>
            </w:r>
            <w:proofErr w:type="spellStart"/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elektronowoltu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pracy wyjścia</w:t>
            </w:r>
          </w:p>
          <w:p w14:paraId="21C71820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lastRenderedPageBreak/>
              <w:t>opisuje zjawisko fotochemiczne jako wywoływane tylko przez promieniowanie o częstotliwości równej lub większej od granicznej, wskazuje jego przykłady w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otaczającej rzeczywistości</w:t>
            </w:r>
          </w:p>
          <w:p w14:paraId="6DF53EF7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interpetuje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podany wzór na długość fali de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Broglie’a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stosuje go do obliczeń</w:t>
            </w:r>
          </w:p>
          <w:p w14:paraId="747D8489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wynik obserwacji promieniowania termicznego, formułuje wniosek</w:t>
            </w:r>
          </w:p>
          <w:p w14:paraId="0E5270E3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analizuje na wybranych przykładach promieniowanie termiczne  ciał i jego zależność od temperatury, wskazuje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przykłady wykorzystania tej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zależności</w:t>
            </w:r>
          </w:p>
          <w:p w14:paraId="0BC16459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ciała doskonale czarnego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; wskazuje ciała, które w przybliżeniu są jego przykładami i omawia ich promieniowanie</w:t>
            </w:r>
          </w:p>
          <w:p w14:paraId="1533606F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skutki efektu cieplarnianego w przypadku przyrody i ludzi</w:t>
            </w:r>
          </w:p>
          <w:p w14:paraId="6F073B58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główne źródła emisji gazów cieplarnianych; porównuje je pod względem stopnia przyczyniania się do efektu  cieplarnianego</w:t>
            </w:r>
          </w:p>
          <w:p w14:paraId="037C8194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sposoby ograniczania efektu cieplarnianego</w:t>
            </w:r>
          </w:p>
          <w:p w14:paraId="5A83BFBD" w14:textId="77777777" w:rsidR="00DD5180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dokonuje syntezy wiedzy z rozdziału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Fizyka atomowa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przedstawia najważniejsze pojęcia, zasady i zależności</w:t>
            </w:r>
          </w:p>
          <w:p w14:paraId="0B5F9F9D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posługuje się informacjami pochodzącymi z analizy przedstawionych materiałów źródłowych dotyczących treści tego rozdziału, w szczególności: efektu  cieplarnianego, historii odkryć kluczowych dla rozwoju mechaniki kwantowej</w:t>
            </w: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;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prezentuje efekty własnej pracy, np.: doświadczeń domowych i obserwacji </w:t>
            </w:r>
          </w:p>
        </w:tc>
        <w:tc>
          <w:tcPr>
            <w:tcW w:w="3402" w:type="dxa"/>
            <w:shd w:val="clear" w:color="auto" w:fill="F4F8EC"/>
          </w:tcPr>
          <w:p w14:paraId="6E7AF75D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7E70A6DD" w14:textId="77777777" w:rsidR="00DD5180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42BE64B2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wyjaśnia na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przykładach mechanizm zjawiska fotoelektrycznego</w:t>
            </w:r>
          </w:p>
          <w:p w14:paraId="1D29D69C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stosuje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do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wyjaśniania zjawisk wzór na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energię fotonu </w:t>
            </w:r>
          </w:p>
          <w:p w14:paraId="691ADF42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wykorzystuje pojęcia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energii fotonu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oraz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pracy wyjścia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w analizie bilansu energetycznego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zjawiska fotoelektrycznego, wyznacza energię kinetyczną wybitego elektronu</w:t>
            </w:r>
          </w:p>
          <w:p w14:paraId="46F3D6D8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zjawiska dyfrakcji oraz interferencji elektronów i innych cząstek, podaje przykłady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ich wykorzystania</w:t>
            </w:r>
          </w:p>
          <w:p w14:paraId="1385FD94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pacing w:val="-2"/>
                <w:sz w:val="18"/>
                <w:szCs w:val="18"/>
              </w:rPr>
              <w:t>fal materii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; stosuje podany wzór na długość fali de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Broglie’a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do wyjaśniania zjawisk</w:t>
            </w:r>
          </w:p>
          <w:p w14:paraId="165DD9D4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uzasadnia, że pomiędzy mikroświatem a makroświatem nie ma wyraźnej granicy; uzasadnia, dlaczego w życiu codziennym nie obserwujemy falowej natury ciał</w:t>
            </w:r>
          </w:p>
          <w:p w14:paraId="297A634C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analizuje zależność mocy ich promieniowania od jego częstotliwości w przypadku Słońca i włókna żarówki</w:t>
            </w:r>
          </w:p>
          <w:p w14:paraId="574026CF" w14:textId="77777777" w:rsidR="00DD5180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wyjaśnia, na czym polega efekt cieplarniany; opisuje jego powstawanie</w:t>
            </w:r>
          </w:p>
          <w:p w14:paraId="531DC8FC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porównuje widma żarówki i świetlówki</w:t>
            </w:r>
          </w:p>
          <w:p w14:paraId="38B45A11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rozróżnia widma ciągłe i liniowe oraz widma emisyjne i absorpcyjne; opisuje jakościowo pochodzenie widm emisyjnych i absorpcyjnych gazów</w:t>
            </w:r>
          </w:p>
          <w:p w14:paraId="79F014F1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analizuje i porównuje widma emisyjne i 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absorpcyjne tej samej substancji, opisuje je jakościowo</w:t>
            </w:r>
          </w:p>
          <w:p w14:paraId="0A60486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orbit dozwolonych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; informuje, że energia elektronu w atomie nie może być dowolna, opisuje jakościowo jej zależność od odległości elektronu od jądra</w:t>
            </w:r>
          </w:p>
          <w:p w14:paraId="2AC76693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14:paraId="3EB6DB3C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opisuje zjawisko jonizacji jako wywoływane tylko przez promieniowanie o częstotliwości większej od granicznej; posługuje 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energii jonizacji</w:t>
            </w:r>
          </w:p>
          <w:p w14:paraId="080571BB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podaje postulaty Bohra; opisuje model atomu Bohra, wskazuje jego ograniczenia; wykazuje, że promień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n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-tej orbity elektronu w atomie wodoru jest proporcjonalny do kwadratu numeru tej orbity</w:t>
            </w:r>
          </w:p>
          <w:p w14:paraId="53E8B9BF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widmo wodoru na podstawie zdjęcia</w:t>
            </w:r>
          </w:p>
          <w:p w14:paraId="222AB1AD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typowe zadania lub problemy:</w:t>
            </w:r>
          </w:p>
          <w:p w14:paraId="5AEEF2CB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zjawisk fotoelektrycznego i fotochemicznego oraz promieniowania termicznego ciał</w:t>
            </w:r>
          </w:p>
          <w:p w14:paraId="1BE53163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lastRenderedPageBreak/>
              <w:t>związane z falami materii</w:t>
            </w:r>
          </w:p>
          <w:p w14:paraId="42A45C0F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efektu cieplarnianego i jego ograniczania</w:t>
            </w:r>
          </w:p>
          <w:p w14:paraId="366C9506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analizą oraz opisem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widm emisyjnych i absorpcyjnych</w:t>
            </w:r>
          </w:p>
          <w:p w14:paraId="7E9DDE65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 powstawania widm liniowych i zjawiska jonizacji</w:t>
            </w:r>
          </w:p>
          <w:p w14:paraId="0969B305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modelu atomu Bohra oraz widm atomu wodoru;</w:t>
            </w:r>
          </w:p>
          <w:p w14:paraId="370570B4" w14:textId="77777777" w:rsidR="00DD5180" w:rsidRPr="008F0BC9" w:rsidRDefault="00DD5180" w:rsidP="00D06E8A">
            <w:pPr>
              <w:tabs>
                <w:tab w:val="num" w:pos="175"/>
              </w:tabs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wyodrębnia z tekstów i ilustracji informacje kluczowe; posługuje się tablicami fizycznymi oraz kartą wybranych wzorów i stałych; stosuje do obliczeń związek gęstości z masą i objętością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;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wykonuje obliczenia, posługując się kalkulatorem; ustala i/lub uzasadnia odpowiedzi</w:t>
            </w:r>
          </w:p>
          <w:p w14:paraId="66C17178" w14:textId="77777777" w:rsidR="00DD5180" w:rsidRDefault="00DD5180" w:rsidP="00D06E8A">
            <w:pPr>
              <w:spacing w:after="0" w:line="264" w:lineRule="auto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  <w:p w14:paraId="262AFEC2" w14:textId="77777777" w:rsidR="00DD5180" w:rsidRPr="006F63AB" w:rsidRDefault="00DD5180" w:rsidP="00D06E8A">
            <w:pPr>
              <w:spacing w:after="0" w:line="264" w:lineRule="auto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F8EC"/>
          </w:tcPr>
          <w:p w14:paraId="5A7C1D1C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a wymagania na ocenę dobrą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 a ponadto:</w:t>
            </w:r>
          </w:p>
          <w:p w14:paraId="6675A3B2" w14:textId="77777777" w:rsidR="00DD5180" w:rsidRPr="006F63AB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4A15CC6A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 w:line="271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wyjaśnia, dlaczego prążki w widmach emisyjnych i absorpcyjnych dla danego gazu przy tych samych częstotliwościach znajdują się  w tych samych miejscach </w:t>
            </w:r>
          </w:p>
          <w:p w14:paraId="414FD5CD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wyznacza promień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n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-tej orbity elektronu w atomie wodoru</w:t>
            </w:r>
          </w:p>
          <w:p w14:paraId="2EC9E467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analizuje i opisuje seryjny układ linii widmowych na przykładzie widma atomu wodoru; </w:t>
            </w:r>
          </w:p>
          <w:p w14:paraId="124C0F79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 xml:space="preserve">posługuje się wzorami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Balmera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Rydberga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stosuje je do obliczeń</w:t>
            </w:r>
          </w:p>
          <w:p w14:paraId="0AFA5673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wzorem na energię elektronu w atomie wodoru na 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>n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-tej orbicie,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interpretuje ten wzór</w:t>
            </w:r>
          </w:p>
          <w:p w14:paraId="40D323D0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(typowe) zadania lub problemy: </w:t>
            </w:r>
          </w:p>
          <w:p w14:paraId="7F11B894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zjawisk fotoelektrycznego i fotochemicznego oraz promieniowania termicznego ciał</w:t>
            </w:r>
          </w:p>
          <w:p w14:paraId="65E2F3AF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falami materii</w:t>
            </w:r>
          </w:p>
          <w:p w14:paraId="4EAB6C65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efektu cieplarnianego i jego ograniczania</w:t>
            </w:r>
          </w:p>
          <w:p w14:paraId="216A4725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analizą oraz opisem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widm emisyjnych i absorpcyjnych</w:t>
            </w:r>
          </w:p>
          <w:p w14:paraId="053811DD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 powstawania widm liniowych i zjawiska jonizacji</w:t>
            </w:r>
          </w:p>
          <w:p w14:paraId="53120055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modelu atomu Bohra oraz widm atomu wodoru;</w:t>
            </w:r>
          </w:p>
          <w:p w14:paraId="74A3ADCB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464F3AAF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posługuje się informacjami pochodzącymi z analizy materiałów źródłowych, które dotyczą treści tego rozdziału, w szczególności: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 zjawisk fotoelektrycznego i fotochemicznego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oraz natury światła, historii odkryć kluczowych dla rozwoju kwantowej teorii promieniowania (założenie Plancka), wykorzystania analizy promieniowania (widm) podczas poznawania budowy gwiazd i jako metody współczesnej kryminalistyki</w:t>
            </w:r>
          </w:p>
          <w:p w14:paraId="688B21D1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planuje przebieg wybranych doświadczeń domowych i obserwacji, formułuje i weryfikuje hipotezy; prezentuje przedstawiony projekt związany z tematyką tego rozdziału</w:t>
            </w:r>
          </w:p>
        </w:tc>
        <w:tc>
          <w:tcPr>
            <w:tcW w:w="2976" w:type="dxa"/>
            <w:shd w:val="clear" w:color="auto" w:fill="F4F8EC"/>
          </w:tcPr>
          <w:p w14:paraId="3C9D2B63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bardzo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dobrą a ponadto:</w:t>
            </w:r>
          </w:p>
          <w:p w14:paraId="74965458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462EBCF0" w14:textId="77777777" w:rsidR="00DD5180" w:rsidRPr="008F0BC9" w:rsidRDefault="00DD5180" w:rsidP="00DD5180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wykazuje, że model Bohra wyjaśnia wzór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Rydberga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analizuje różne modele wybranego zjawiska</w:t>
            </w:r>
          </w:p>
          <w:p w14:paraId="0A131E87" w14:textId="77777777" w:rsidR="00DD5180" w:rsidRPr="008F0BC9" w:rsidRDefault="00DD5180" w:rsidP="00DD5180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złożone (nietypowe) zadania lub problemy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Fizyka atomowa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, w szczeg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ó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lno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ś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: </w:t>
            </w:r>
          </w:p>
          <w:p w14:paraId="1A86E4A2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zjawisk fotoelektrycznego i fotochemicznego</w:t>
            </w:r>
          </w:p>
          <w:p w14:paraId="43FDC82F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falami materii</w:t>
            </w:r>
          </w:p>
          <w:p w14:paraId="79F588CA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lastRenderedPageBreak/>
              <w:t xml:space="preserve">dotyczące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promieniowania termicznego ciał</w:t>
            </w:r>
          </w:p>
          <w:p w14:paraId="5B8DA5CB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powstawania widm liniowych i zjawiska jonizacji oraz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widm atomu wodoru;</w:t>
            </w:r>
          </w:p>
          <w:p w14:paraId="641E32B0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758B70E3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własny projekt związany z tematyką tego rozdziału; planuje i modyfikuje przebieg doświadczeń domowych oraz obserwacji, formułuje i weryfikuje hipotezy </w:t>
            </w:r>
          </w:p>
          <w:p w14:paraId="0176A456" w14:textId="77777777" w:rsidR="00DD5180" w:rsidRPr="008F0BC9" w:rsidRDefault="00DD5180" w:rsidP="00D06E8A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</w:tr>
      <w:tr w:rsidR="00DD5180" w:rsidRPr="008F0BC9" w14:paraId="67DB5147" w14:textId="77777777" w:rsidTr="00D06E8A">
        <w:trPr>
          <w:trHeight w:val="20"/>
        </w:trPr>
        <w:tc>
          <w:tcPr>
            <w:tcW w:w="2931" w:type="dxa"/>
            <w:shd w:val="clear" w:color="auto" w:fill="F4F8EC"/>
          </w:tcPr>
          <w:p w14:paraId="5A0C59D7" w14:textId="77777777" w:rsidR="00DD5180" w:rsidRPr="008F0BC9" w:rsidRDefault="00DD5180" w:rsidP="00D06E8A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86" w:type="dxa"/>
            <w:gridSpan w:val="5"/>
            <w:shd w:val="clear" w:color="auto" w:fill="F4F8EC"/>
          </w:tcPr>
          <w:p w14:paraId="26DF8418" w14:textId="77777777" w:rsidR="00DD5180" w:rsidRPr="008F0BC9" w:rsidRDefault="00DD5180" w:rsidP="00D06E8A">
            <w:pPr>
              <w:ind w:left="164" w:hanging="164"/>
              <w:jc w:val="center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11. Fizyka jądrowa. </w:t>
            </w:r>
            <w:r w:rsidRPr="008F0BC9">
              <w:rPr>
                <w:rFonts w:ascii="Arial Narrow" w:hAnsi="Arial Narrow"/>
                <w:b/>
                <w:bCs/>
                <w:color w:val="0D0D0D" w:themeColor="text1" w:themeTint="F2"/>
                <w:sz w:val="18"/>
                <w:szCs w:val="18"/>
              </w:rPr>
              <w:t>Gwiazdy i Wszechświat</w:t>
            </w:r>
          </w:p>
        </w:tc>
      </w:tr>
      <w:tr w:rsidR="00DD5180" w:rsidRPr="008F0BC9" w14:paraId="18FE453D" w14:textId="77777777" w:rsidTr="00D06E8A">
        <w:trPr>
          <w:trHeight w:val="20"/>
        </w:trPr>
        <w:tc>
          <w:tcPr>
            <w:tcW w:w="3035" w:type="dxa"/>
            <w:gridSpan w:val="2"/>
            <w:shd w:val="clear" w:color="auto" w:fill="F4F8EC"/>
          </w:tcPr>
          <w:p w14:paraId="63C9F259" w14:textId="77777777" w:rsidR="00DD5180" w:rsidRPr="008F0BC9" w:rsidRDefault="00DD5180" w:rsidP="00D06E8A">
            <w:pPr>
              <w:spacing w:line="264" w:lineRule="auto"/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55632D34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posługuje się pojęciami: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pierwiastek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,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jądro atomowe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,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izotop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,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proton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,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neutron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pacing w:val="-4"/>
                <w:w w:val="99"/>
                <w:sz w:val="18"/>
                <w:szCs w:val="18"/>
              </w:rPr>
              <w:t>elektron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4"/>
                <w:w w:val="99"/>
                <w:sz w:val="18"/>
                <w:szCs w:val="18"/>
              </w:rPr>
              <w:t xml:space="preserve"> do opisu składu materii</w:t>
            </w:r>
          </w:p>
          <w:p w14:paraId="58C9FACE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informuje, że w niezjonizowanym atomie liczba elektronów poruszających się wokół jądra jest równa liczbie protonów w jądrze</w:t>
            </w:r>
          </w:p>
          <w:p w14:paraId="57A7A5A6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obserwuje wykrywanie promieniotwórczości różnych substancji; przedstawia wyniki obserwacji</w:t>
            </w:r>
          </w:p>
          <w:p w14:paraId="558AB1F6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odróżnia reakcje chemiczne od reakcji jądrowych</w:t>
            </w:r>
          </w:p>
          <w:p w14:paraId="44DA1058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podaje przykłady wykorzystania reakcji rozszczepienia</w:t>
            </w:r>
          </w:p>
          <w:p w14:paraId="7CB1E1F9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warunki, w jakich może zachodzić reakcja termojądrowa przemiany wodoru w hel</w:t>
            </w:r>
          </w:p>
          <w:p w14:paraId="4F36FDC6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reakcje termojądrowe przemiany wodoru w hel jako źródło energii Słońca oraz podaje warunki ich zachodzenia</w:t>
            </w:r>
          </w:p>
          <w:p w14:paraId="0BB27990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podaje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przybliżony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wiek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Słońca</w:t>
            </w:r>
          </w:p>
          <w:p w14:paraId="58EE3A9D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wskazuje początkową masę gwiazdy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lastRenderedPageBreak/>
              <w:t>jako czynnik warunkujący jej ewolucję</w:t>
            </w:r>
          </w:p>
          <w:p w14:paraId="464B86CE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przybliżony wiek Wszechświata</w:t>
            </w:r>
          </w:p>
          <w:p w14:paraId="5A7F6AA5" w14:textId="77777777" w:rsidR="00DD5180" w:rsidRPr="008F0BC9" w:rsidRDefault="00DD5180" w:rsidP="00DD5180">
            <w:pPr>
              <w:numPr>
                <w:ilvl w:val="0"/>
                <w:numId w:val="42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proste </w:t>
            </w:r>
            <w:proofErr w:type="spellStart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zadanialub</w:t>
            </w:r>
            <w:proofErr w:type="spellEnd"/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problemy: </w:t>
            </w:r>
          </w:p>
          <w:p w14:paraId="652B25AA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składu jądra atomowego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ilustruje na schematycznych rysunkach jądra wybranych izotopów</w:t>
            </w:r>
          </w:p>
          <w:p w14:paraId="4350CFE9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właściwościami promieniowania jądrowego</w:t>
            </w:r>
          </w:p>
          <w:p w14:paraId="0E44FFBB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wpływu promieniowania jonizującego na materię oraz na organizmy żywe</w:t>
            </w:r>
          </w:p>
          <w:p w14:paraId="0813537F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reakcji jądrowych</w:t>
            </w:r>
          </w:p>
          <w:p w14:paraId="6876E934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czasem połowicznego rozpadu</w:t>
            </w:r>
          </w:p>
          <w:p w14:paraId="34DD6754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energią jądrową</w:t>
            </w:r>
          </w:p>
          <w:p w14:paraId="2CD1C986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równoważności energii i masy</w:t>
            </w:r>
          </w:p>
          <w:p w14:paraId="072CE284" w14:textId="77777777" w:rsidR="00DD5180" w:rsidRPr="008F0BC9" w:rsidRDefault="00DD5180" w:rsidP="00DD5180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obliczaniem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wiązania i deficytu masy,</w:t>
            </w:r>
          </w:p>
          <w:p w14:paraId="5FFA8458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 szczególności: wyodrębnia z tekstów i ilustracji informacje kluczowe, przelicza jednostki, wykonuje obliczenia i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zapisuje wynik zgodnie z zasadami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pacing w:val="-4"/>
                <w:sz w:val="18"/>
                <w:szCs w:val="18"/>
              </w:rPr>
              <w:t>zaokrąglania, z zachowaniem liczby cyfr znaczących</w:t>
            </w: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, ustala odpowiedzi, czytelnie przedstawia odpowiedzi i rozwiązania</w:t>
            </w:r>
          </w:p>
          <w:p w14:paraId="28B40C1F" w14:textId="77777777" w:rsidR="00DD5180" w:rsidRPr="008F0BC9" w:rsidRDefault="00DD5180" w:rsidP="00D06E8A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F4F8EC"/>
          </w:tcPr>
          <w:p w14:paraId="1E41C72C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dopuszczającą a ponadto :</w:t>
            </w:r>
          </w:p>
          <w:p w14:paraId="5C82A884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1B87BF60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opisuje skład jądra atomowego na podstawie liczb masowej i atomowej</w:t>
            </w:r>
          </w:p>
          <w:p w14:paraId="41C57D2C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się pojęciem </w:t>
            </w:r>
            <w:r w:rsidRPr="008F0BC9">
              <w:rPr>
                <w:rFonts w:ascii="Arial Narrow" w:eastAsia="Calibri" w:hAnsi="Arial Narrow"/>
                <w:i/>
                <w:color w:val="0D0D0D" w:themeColor="text1" w:themeTint="F2"/>
                <w:sz w:val="18"/>
                <w:szCs w:val="18"/>
              </w:rPr>
              <w:t>sił przyciągania jądrowego</w:t>
            </w:r>
          </w:p>
          <w:p w14:paraId="505FDCC5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wyjaśnia, na czym polega promieniotwórczość naturalna; wymienia wybrane metody wykrywania promieniowania jądrowego</w:t>
            </w:r>
          </w:p>
          <w:p w14:paraId="08A55EF7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opisuje obserwacje związane z wykrywaniem promieniotwórczości różnych substancji; podaje przykłady substancji emitujących promieniowanie jądrowe w otaczającej rzeczywistości</w:t>
            </w:r>
          </w:p>
          <w:p w14:paraId="4B38E4B3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właściwości promieniowania jądrowego; rozróżnia promieniowanie: alfa 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sym w:font="Symbol" w:char="F061"/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), beta 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sym w:font="Symbol" w:char="F062"/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 i gamma 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sym w:font="Symbol" w:char="F067"/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</w:t>
            </w:r>
          </w:p>
          <w:p w14:paraId="60AA7EF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przykłady zastosowania zjawiska promieniotwórczości w technice i medycynie</w:t>
            </w:r>
          </w:p>
          <w:p w14:paraId="07D6B98F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odróżnia promieniowanie jonizujące od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promieniowania niejonizującego; informuje, że promieniowanie jonizujące wpływa na materię oraz na organizmy żywe</w:t>
            </w:r>
          </w:p>
          <w:p w14:paraId="539949E9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podaje przykłady wykorzystywania promieniowania jądrowego w medycynie</w:t>
            </w:r>
          </w:p>
          <w:p w14:paraId="3AB55ADE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posługuje się pojęciami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pacing w:val="-2"/>
                <w:sz w:val="18"/>
                <w:szCs w:val="18"/>
              </w:rPr>
              <w:t>jądra stabilnego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pacing w:val="-2"/>
                <w:sz w:val="18"/>
                <w:szCs w:val="18"/>
              </w:rPr>
              <w:t>jądra niestabilnego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; opisuje powstawanie promieniowania gamma</w:t>
            </w:r>
          </w:p>
          <w:p w14:paraId="5A6BCDB7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rozpady alfa 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sym w:font="Symbol" w:char="F061"/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 i beta (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sym w:font="Symbol" w:char="F062"/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); zapisuje reakcje jądrowe, stosując zasadę zachowania liczby nukleonów i zasadę zachowania ładunku</w:t>
            </w:r>
          </w:p>
          <w:p w14:paraId="74BFC1DD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rozpad izotopu </w:t>
            </w: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promieniotwórczego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czasu połowicznego rozpadu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, podaje przykłady zastosowania prawa połowicznego rozpadu</w:t>
            </w:r>
          </w:p>
          <w:p w14:paraId="7B7D3A0F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opisuje zależność liczby jąder lub masy izotopu promieniotwórczego od czasu, szkicuje wykres tej zależności</w:t>
            </w:r>
          </w:p>
          <w:p w14:paraId="0E295E8B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7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reakcję rozszczepienia jądra uranu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  <w:vertAlign w:val="superscript"/>
              </w:rPr>
              <w:t>235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U zachodzącą w wyniku pochłonięcia neutronu, uzupełnia zapis takiej reakcji; podaje warunki zajścia reakcji łańcuchowej; informuje, co to jest masa krytyczna</w:t>
            </w:r>
          </w:p>
          <w:p w14:paraId="641CAF2B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zasadę działania elektrowni jądrowej oraz wymienia korzyści i niebezpieczeńst</w:t>
            </w:r>
            <w:r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wa płynące z energetyki </w:t>
            </w:r>
          </w:p>
          <w:p w14:paraId="3B78F90F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reakcję termojądrową przemiany wodoru w hel – reakcję syntezy termojądrowej – zachodzącą w gwiazdach; zapisuje i omawia reakcję termojądrową na przykładzie syntezy jąder trytu i deuteru</w:t>
            </w:r>
          </w:p>
          <w:p w14:paraId="2AF798A1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ograniczenia i perspektywy wykorzystania energii termojądrowej</w:t>
            </w:r>
          </w:p>
          <w:p w14:paraId="77A72CB4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stwierdza, że ciało emitujące energię traci masę; interpretuje i stosuje do obliczeń wzór wyrażający równoważność energii i masy</w:t>
            </w:r>
            <m:oMath>
              <m:r>
                <w:rPr>
                  <w:rFonts w:ascii="Cambria Math" w:hAnsi="Arial Narrow"/>
                  <w:color w:val="0D0D0D" w:themeColor="text1" w:themeTint="F2"/>
                  <w:sz w:val="18"/>
                  <w:szCs w:val="18"/>
                </w:rPr>
                <m:t>E=m</m:t>
              </m:r>
              <m:r>
                <w:rPr>
                  <w:rFonts w:ascii="Arial Narrow" w:hAnsi="Arial Narrow"/>
                  <w:color w:val="0D0D0D" w:themeColor="text1" w:themeTint="F2"/>
                  <w:sz w:val="18"/>
                  <w:szCs w:val="18"/>
                </w:rPr>
                <m:t>∙</m:t>
              </m:r>
              <m:sSup>
                <m:sSupPr>
                  <m:ctrlPr>
                    <w:rPr>
                      <w:rFonts w:ascii="Cambria Math" w:hAnsi="Arial Narrow"/>
                      <w:i/>
                      <w:color w:val="0D0D0D" w:themeColor="text1" w:themeTint="F2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Arial Narrow"/>
                      <w:color w:val="0D0D0D" w:themeColor="text1" w:themeTint="F2"/>
                      <w:sz w:val="18"/>
                      <w:szCs w:val="18"/>
                    </w:rPr>
                    <m:t>c</m:t>
                  </m:r>
                </m:e>
                <m:sup>
                  <m:r>
                    <w:rPr>
                      <w:rFonts w:ascii="Cambria Math" w:hAnsi="Arial Narrow"/>
                      <w:color w:val="0D0D0D" w:themeColor="text1" w:themeTint="F2"/>
                      <w:sz w:val="18"/>
                      <w:szCs w:val="18"/>
                    </w:rPr>
                    <m:t>2</m:t>
                  </m:r>
                </m:sup>
              </m:sSup>
            </m:oMath>
          </w:p>
          <w:p w14:paraId="636AFBE3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pojęciami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energii wiązania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i 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deficytu masy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oblicza te wielkości dla dowolnego izotopu</w:t>
            </w:r>
          </w:p>
          <w:p w14:paraId="1A4E0F1B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>stosuje zasadę zachowania energii do opisu reakcji jądrowych</w:t>
            </w:r>
          </w:p>
          <w:p w14:paraId="3FA637E8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 xml:space="preserve">opisuje, jak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Słońce będzie produkować energię, gdy wodór się skończy – reakcję przemiany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helu w węgiel</w:t>
            </w:r>
          </w:p>
          <w:p w14:paraId="66BB827D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opisuje elementy ewolucji </w:t>
            </w:r>
            <w:r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Słońca  </w:t>
            </w:r>
          </w:p>
          <w:p w14:paraId="4289F2FD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left" w:pos="144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opisuje elementy ewolucji gwiazd: najlżejszych, o masie podobnej do masy 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Słońca, oraz gwiazd masywniejszych od Słońca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; omawia supernowe i czarne dziury</w:t>
            </w:r>
          </w:p>
          <w:p w14:paraId="413BBE3C" w14:textId="77777777" w:rsidR="00DD5180" w:rsidRPr="008F0BC9" w:rsidRDefault="00DD5180" w:rsidP="00D06E8A">
            <w:pPr>
              <w:spacing w:after="0"/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4F8EC"/>
          </w:tcPr>
          <w:p w14:paraId="2BFDD3F9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dostateczną a ponadto:</w:t>
            </w:r>
          </w:p>
          <w:p w14:paraId="43B9B892" w14:textId="77777777" w:rsidR="00DD5180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46EA8CF5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doświadczenie Rutherforda</w:t>
            </w:r>
          </w:p>
          <w:p w14:paraId="2F2E7DA1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wybrane metody wykrywania promieniowania jądrowego</w:t>
            </w:r>
          </w:p>
          <w:p w14:paraId="25964F2C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przykłady zastosowania zjawiska promieniotwórczości w technice i medycynie</w:t>
            </w:r>
          </w:p>
          <w:p w14:paraId="126821FB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wpływ promieniowania jonizującego na materię i na organizmy żywe</w:t>
            </w:r>
          </w:p>
          <w:p w14:paraId="3FEC493D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przykłady wykorzystania promieniowania jądrowego w medycynie</w:t>
            </w:r>
          </w:p>
          <w:p w14:paraId="66C285B2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wykorzystuje do obliczeń wykres zależności liczby jąder izotopu promieniotwórczego od czasu </w:t>
            </w:r>
          </w:p>
          <w:p w14:paraId="4F8FE404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opisuje zasadę datowania substancji – skał, zabytków, szczątków organicznych – na </w:t>
            </w:r>
            <w:r w:rsidRPr="008F0BC9">
              <w:rPr>
                <w:rFonts w:ascii="Arial Narrow" w:hAnsi="Arial Narrow"/>
                <w:color w:val="0D0D0D" w:themeColor="text1" w:themeTint="F2"/>
                <w:spacing w:val="-4"/>
                <w:sz w:val="18"/>
                <w:szCs w:val="18"/>
              </w:rPr>
              <w:t>podstawie zawartości izotopów promieniotwórczych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stosuje ją do obliczeń</w:t>
            </w:r>
          </w:p>
          <w:p w14:paraId="5E2B4BF0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omawia budowę reaktora jądrowego</w:t>
            </w:r>
          </w:p>
          <w:p w14:paraId="3E0D11E6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wyjaśnia, dlaczego żelazo jest pierwiastkiem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granicznym w możliwościach pozyskiwania energii jądrowej</w:t>
            </w:r>
          </w:p>
          <w:p w14:paraId="16748AFC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pojęciem </w:t>
            </w:r>
            <w:r w:rsidRPr="008F0BC9">
              <w:rPr>
                <w:rFonts w:ascii="Arial Narrow" w:hAnsi="Arial Narrow"/>
                <w:i/>
                <w:color w:val="0D0D0D" w:themeColor="text1" w:themeTint="F2"/>
                <w:sz w:val="18"/>
                <w:szCs w:val="18"/>
              </w:rPr>
              <w:t>energii spoczynkowej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opisuje jakościowo anihilację par cząstka-antycząstka na przykładzie anihilacji pary elektron-pozyton</w:t>
            </w:r>
          </w:p>
          <w:p w14:paraId="1004A4A4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spacing w:after="0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oblicza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energię wyzwoloną podczas reakcji jądrowych przez porównanie mas substratów i produktów reakcji</w:t>
            </w:r>
          </w:p>
          <w:p w14:paraId="1D2CD8CF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Wielki Wybuch jako początek znanego nam Wszechświata; opisuje jakościowo rozszerzanie się Wszechświata – ucieczkę galaktyk</w:t>
            </w:r>
          </w:p>
          <w:p w14:paraId="5C863DA3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wymienia najważniejsze metody badania kosmosu</w:t>
            </w:r>
          </w:p>
          <w:p w14:paraId="24F77826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typowe zadania lub problemy:</w:t>
            </w:r>
          </w:p>
          <w:p w14:paraId="44C90CCA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  <w:tab w:val="num" w:pos="175"/>
              </w:tabs>
              <w:spacing w:after="0" w:line="281" w:lineRule="auto"/>
              <w:ind w:left="0" w:firstLine="0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związane z opisem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>składu jądra atomowego i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właściwościami promieniowania jądrowego</w:t>
            </w:r>
          </w:p>
          <w:p w14:paraId="6FFC8A0E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wpływu promieniowania jonizującego na materię i na organizmy żywe</w:t>
            </w:r>
          </w:p>
          <w:p w14:paraId="464931C6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reakcji jądrowych</w:t>
            </w:r>
          </w:p>
          <w:p w14:paraId="010747FC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czasem połowicznego rozpadu</w:t>
            </w:r>
          </w:p>
          <w:p w14:paraId="0F6133DD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energią jądrową i z 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reakcją oraz 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energią syntezy termojądrowej</w:t>
            </w:r>
          </w:p>
          <w:p w14:paraId="1F0F6A4C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równoważności energii i masy</w:t>
            </w:r>
          </w:p>
          <w:p w14:paraId="2D6DAFC1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obliczaniem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wiązania i deficytu masy</w:t>
            </w:r>
          </w:p>
          <w:p w14:paraId="63FC3B8B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 życia Słońca</w:t>
            </w:r>
          </w:p>
          <w:p w14:paraId="5E851D12" w14:textId="77777777" w:rsidR="00DD5180" w:rsidRPr="008F0BC9" w:rsidRDefault="00DD5180" w:rsidP="00DD5180">
            <w:pPr>
              <w:numPr>
                <w:ilvl w:val="0"/>
                <w:numId w:val="45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Wszechświata;</w:t>
            </w:r>
          </w:p>
          <w:p w14:paraId="33B92E55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wyodrębnia z tekstów i ilustracji informacje kluczowe; posługuje się tablicami fizycznymi oraz kartą wybranych wzorów i stałych; uzupełnia zapisy reakcji jądrowych; wykonuje obliczenia szacunkowe, posługuje się kalkulatorem, analizuje otrzymany wynik; ustala i/lub uzasadnia odpowiedzi</w:t>
            </w:r>
          </w:p>
          <w:p w14:paraId="623330D8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dokonuje syntezy wiedzy z 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Fizyka jądrowa. Gwiazdy i Wszechświat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; przedstawia najważniejsze pojęcia, zasady i zależności</w:t>
            </w:r>
          </w:p>
          <w:p w14:paraId="60E5B0A0" w14:textId="77777777" w:rsidR="00DD5180" w:rsidRPr="008F0BC9" w:rsidRDefault="00DD5180" w:rsidP="00DD518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t xml:space="preserve">posługuje się informacjami pochodzącymi z analizy przedstawionych materiałów </w:t>
            </w:r>
            <w:r w:rsidRPr="008F0BC9">
              <w:rPr>
                <w:rFonts w:ascii="Arial Narrow" w:hAnsi="Arial Narrow"/>
                <w:color w:val="0D0D0D" w:themeColor="text1" w:themeTint="F2"/>
                <w:spacing w:val="-2"/>
                <w:sz w:val="18"/>
                <w:szCs w:val="18"/>
              </w:rPr>
              <w:lastRenderedPageBreak/>
              <w:t xml:space="preserve">źródłowych dotyczących treści tego rozdziału, w szczególności: historii odkryć kluczowych dla rozwoju fizyki jądrowej, historii badań promieniotwórczości naturalnej, energii jądrowej, reakcji jądrowych, równoważności masy-energii,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pacing w:val="-2"/>
                <w:sz w:val="18"/>
                <w:szCs w:val="18"/>
              </w:rPr>
              <w:t>ewolucji gwiazd</w:t>
            </w:r>
          </w:p>
          <w:p w14:paraId="66B5C204" w14:textId="77777777" w:rsidR="00DD5180" w:rsidRPr="006F63AB" w:rsidRDefault="00DD5180" w:rsidP="00D06E8A">
            <w:pPr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prezentuje efekty własnej pracy, np.: analizy wskazanego tekstu, wybranych obserwacji</w:t>
            </w:r>
          </w:p>
          <w:p w14:paraId="65E0EFC3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F8EC"/>
          </w:tcPr>
          <w:p w14:paraId="015B03A8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>Uczeń spełnia wymagania na ocenę do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br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ą a ponadto:</w:t>
            </w:r>
          </w:p>
          <w:p w14:paraId="1BA7E228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129BCCC3" w14:textId="77777777" w:rsidR="00DD5180" w:rsidRPr="008F0BC9" w:rsidRDefault="00DD5180" w:rsidP="00DD5180">
            <w:pPr>
              <w:numPr>
                <w:ilvl w:val="0"/>
                <w:numId w:val="46"/>
              </w:numPr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opisuje powstawanie pierwiastków we Wszechświecie oraz ewolucję i dalsze losy Wszechświata</w:t>
            </w:r>
          </w:p>
          <w:p w14:paraId="7E0B049A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rozwiązuje złożone (typowe) zadania lub problemy: </w:t>
            </w:r>
          </w:p>
          <w:p w14:paraId="07BC9381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wpływu promieniowania jonizującego na materię i na organizmy żywe</w:t>
            </w:r>
          </w:p>
          <w:p w14:paraId="687367FE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reakcji jądrowych</w:t>
            </w:r>
          </w:p>
          <w:p w14:paraId="2E697AF4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czasem połowicznego rozpadu</w:t>
            </w:r>
          </w:p>
          <w:p w14:paraId="1F9EA9E6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energią jądrową</w:t>
            </w:r>
          </w:p>
          <w:p w14:paraId="24E8AC6E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reakcją i 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energią syntezy termojądrowej</w:t>
            </w:r>
          </w:p>
          <w:p w14:paraId="0D2BC391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równoważności energii i masy</w:t>
            </w:r>
          </w:p>
          <w:p w14:paraId="62FA4FB7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obliczaniem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wiązania i deficytu masy</w:t>
            </w:r>
          </w:p>
          <w:p w14:paraId="37D1089B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lastRenderedPageBreak/>
              <w:t>dotyczące życia Słońca</w:t>
            </w:r>
          </w:p>
          <w:p w14:paraId="6943F614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Wszechświata;</w:t>
            </w:r>
          </w:p>
          <w:p w14:paraId="6F4439F3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ilustruje i/lub uzasadnia zależności, odpowiedzi lub stwierdzenia</w:t>
            </w:r>
          </w:p>
          <w:p w14:paraId="27701391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posługuje się informacjami pochodzącymi z 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8F0BC9">
              <w:rPr>
                <w:rFonts w:ascii="Arial Narrow" w:eastAsia="Calibri" w:hAnsi="Arial Narrow"/>
                <w:color w:val="0D0D0D" w:themeColor="text1" w:themeTint="F2"/>
                <w:sz w:val="18"/>
                <w:szCs w:val="18"/>
              </w:rPr>
              <w:t xml:space="preserve">ewolucji gwiazd,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historii badań dziejów Wszechświata</w:t>
            </w:r>
          </w:p>
          <w:p w14:paraId="11AB77EC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6" w:type="dxa"/>
            <w:shd w:val="clear" w:color="auto" w:fill="F4F8EC"/>
          </w:tcPr>
          <w:p w14:paraId="7A244ED4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Uczeń spełnia wymagania na ocenę </w:t>
            </w:r>
            <w:r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 xml:space="preserve">bardzo </w:t>
            </w: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dobrą a ponadto:</w:t>
            </w:r>
          </w:p>
          <w:p w14:paraId="5DF120C3" w14:textId="77777777" w:rsidR="00DD5180" w:rsidRPr="008F0BC9" w:rsidRDefault="00DD5180" w:rsidP="00D06E8A">
            <w:pPr>
              <w:ind w:left="164" w:hanging="164"/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b/>
                <w:color w:val="0D0D0D" w:themeColor="text1" w:themeTint="F2"/>
                <w:sz w:val="18"/>
                <w:szCs w:val="18"/>
              </w:rPr>
              <w:t>Uczeń:</w:t>
            </w:r>
          </w:p>
          <w:p w14:paraId="0682BB86" w14:textId="77777777" w:rsidR="00DD5180" w:rsidRPr="008F0BC9" w:rsidRDefault="00DD5180" w:rsidP="00DD5180">
            <w:pPr>
              <w:numPr>
                <w:ilvl w:val="0"/>
                <w:numId w:val="49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rozwiązuje złożone (nietypowe) zadania lub problemy dotyczące treści rozdziału</w:t>
            </w:r>
            <w:r w:rsidRPr="008F0BC9">
              <w:rPr>
                <w:rFonts w:ascii="Arial Narrow" w:hAnsi="Arial Narrow"/>
                <w:i/>
                <w:iCs/>
                <w:color w:val="0D0D0D" w:themeColor="text1" w:themeTint="F2"/>
                <w:sz w:val="18"/>
                <w:szCs w:val="18"/>
              </w:rPr>
              <w:t xml:space="preserve"> Fizyka jądrowa. Gwiazdy i Wszechświat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, w szczeg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ó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lno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ś</w:t>
            </w: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ci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: </w:t>
            </w:r>
          </w:p>
          <w:p w14:paraId="6060BF9F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wpływu promieniowania jonizującego na materię i na organizmy żywe</w:t>
            </w:r>
          </w:p>
          <w:p w14:paraId="7AA41C96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dotyczące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 reakcji jądrowych</w:t>
            </w:r>
          </w:p>
          <w:p w14:paraId="04E9A0EE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czasem połowicznego rozpadu</w:t>
            </w:r>
          </w:p>
          <w:p w14:paraId="11CF7672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>związane z 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energią jądrową i </w:t>
            </w:r>
            <w:r w:rsidRPr="008F0BC9">
              <w:rPr>
                <w:rFonts w:ascii="Arial Narrow" w:hAnsi="Arial Narrow"/>
                <w:bCs/>
                <w:color w:val="0D0D0D" w:themeColor="text1" w:themeTint="F2"/>
                <w:sz w:val="18"/>
                <w:szCs w:val="18"/>
              </w:rPr>
              <w:t>energią syntezy termojądrowej</w:t>
            </w:r>
          </w:p>
          <w:p w14:paraId="5EFFBECA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dotyczące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równoważności energii i masy</w:t>
            </w:r>
          </w:p>
          <w:p w14:paraId="1447413F" w14:textId="77777777" w:rsidR="00DD5180" w:rsidRPr="008F0BC9" w:rsidRDefault="00DD5180" w:rsidP="00DD5180">
            <w:pPr>
              <w:numPr>
                <w:ilvl w:val="0"/>
                <w:numId w:val="52"/>
              </w:numPr>
              <w:tabs>
                <w:tab w:val="clear" w:pos="700"/>
              </w:tabs>
              <w:spacing w:after="0"/>
              <w:ind w:left="328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snapToGrid w:val="0"/>
                <w:color w:val="0D0D0D" w:themeColor="text1" w:themeTint="F2"/>
                <w:sz w:val="18"/>
                <w:szCs w:val="18"/>
              </w:rPr>
              <w:t xml:space="preserve">związane z obliczaniem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>energii wiązania i deficytu masy;</w:t>
            </w:r>
          </w:p>
          <w:p w14:paraId="0C9EDD04" w14:textId="77777777" w:rsidR="00DD5180" w:rsidRPr="008F0BC9" w:rsidRDefault="00DD5180" w:rsidP="00D06E8A">
            <w:pPr>
              <w:ind w:left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ilustruje i/lub uzasadnia zależności, odpowiedzi lub stwierdzenia; formułuje </w:t>
            </w: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lastRenderedPageBreak/>
              <w:t>hipotezy</w:t>
            </w:r>
          </w:p>
          <w:p w14:paraId="45918EBC" w14:textId="77777777" w:rsidR="00DD5180" w:rsidRPr="008F0BC9" w:rsidRDefault="00DD5180" w:rsidP="00DD5180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  <w:r w:rsidRPr="008F0BC9"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  <w:t xml:space="preserve">realizuje i prezentuje własny projekt związany z tematyką tego rozdziału; planuje i modyfikuje przebieg wskazanych obserwacji, formułuje i weryfikuje hipotezy </w:t>
            </w:r>
          </w:p>
          <w:p w14:paraId="7C1DA98B" w14:textId="77777777" w:rsidR="00DD5180" w:rsidRPr="008F0BC9" w:rsidRDefault="00DD5180" w:rsidP="00D06E8A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Arial Narrow" w:hAnsi="Arial Narrow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DB305DB" w14:textId="77777777" w:rsidR="00DD5180" w:rsidRDefault="00DD5180" w:rsidP="00DD5180"/>
    <w:p w14:paraId="07F49474" w14:textId="77777777" w:rsidR="00DD5180" w:rsidRDefault="00DD5180"/>
    <w:sectPr w:rsidR="00DD5180" w:rsidSect="00582DE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5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6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7" w15:restartNumberingAfterBreak="0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9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0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1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2" w15:restartNumberingAfterBreak="0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3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14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5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16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17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18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9" w15:restartNumberingAfterBreak="0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0" w15:restartNumberingAfterBreak="0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1" w15:restartNumberingAfterBreak="0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2" w15:restartNumberingAfterBreak="0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3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24" w15:restartNumberingAfterBreak="0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25" w15:restartNumberingAfterBreak="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6" w15:restartNumberingAfterBreak="0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7" w15:restartNumberingAfterBreak="0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8" w15:restartNumberingAfterBreak="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29" w15:restartNumberingAfterBreak="0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0" w15:restartNumberingAfterBreak="0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1" w15:restartNumberingAfterBreak="0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2" w15:restartNumberingAfterBreak="0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3" w15:restartNumberingAfterBreak="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4" w15:restartNumberingAfterBreak="0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5" w15:restartNumberingAfterBreak="0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36" w15:restartNumberingAfterBreak="0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37" w15:restartNumberingAfterBreak="0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8" w15:restartNumberingAfterBreak="0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9" w15:restartNumberingAfterBreak="0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4" w15:restartNumberingAfterBreak="0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6" w15:restartNumberingAfterBreak="0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59" w15:restartNumberingAfterBreak="0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6"/>
  </w:num>
  <w:num w:numId="4">
    <w:abstractNumId w:val="35"/>
  </w:num>
  <w:num w:numId="5">
    <w:abstractNumId w:val="34"/>
  </w:num>
  <w:num w:numId="6">
    <w:abstractNumId w:val="33"/>
  </w:num>
  <w:num w:numId="7">
    <w:abstractNumId w:val="32"/>
  </w:num>
  <w:num w:numId="8">
    <w:abstractNumId w:val="31"/>
  </w:num>
  <w:num w:numId="9">
    <w:abstractNumId w:val="30"/>
  </w:num>
  <w:num w:numId="10">
    <w:abstractNumId w:val="29"/>
  </w:num>
  <w:num w:numId="11">
    <w:abstractNumId w:val="28"/>
  </w:num>
  <w:num w:numId="12">
    <w:abstractNumId w:val="27"/>
  </w:num>
  <w:num w:numId="13">
    <w:abstractNumId w:val="26"/>
  </w:num>
  <w:num w:numId="14">
    <w:abstractNumId w:val="25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20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5"/>
  </w:num>
  <w:num w:numId="25">
    <w:abstractNumId w:val="14"/>
  </w:num>
  <w:num w:numId="26">
    <w:abstractNumId w:val="13"/>
  </w:num>
  <w:num w:numId="27">
    <w:abstractNumId w:val="12"/>
  </w:num>
  <w:num w:numId="28">
    <w:abstractNumId w:val="11"/>
  </w:num>
  <w:num w:numId="29">
    <w:abstractNumId w:val="10"/>
  </w:num>
  <w:num w:numId="30">
    <w:abstractNumId w:val="9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3"/>
  </w:num>
  <w:num w:numId="41">
    <w:abstractNumId w:val="58"/>
  </w:num>
  <w:num w:numId="42">
    <w:abstractNumId w:val="49"/>
  </w:num>
  <w:num w:numId="43">
    <w:abstractNumId w:val="39"/>
  </w:num>
  <w:num w:numId="44">
    <w:abstractNumId w:val="59"/>
  </w:num>
  <w:num w:numId="45">
    <w:abstractNumId w:val="48"/>
  </w:num>
  <w:num w:numId="46">
    <w:abstractNumId w:val="41"/>
  </w:num>
  <w:num w:numId="47">
    <w:abstractNumId w:val="52"/>
  </w:num>
  <w:num w:numId="48">
    <w:abstractNumId w:val="55"/>
  </w:num>
  <w:num w:numId="49">
    <w:abstractNumId w:val="57"/>
  </w:num>
  <w:num w:numId="50">
    <w:abstractNumId w:val="51"/>
  </w:num>
  <w:num w:numId="51">
    <w:abstractNumId w:val="42"/>
  </w:num>
  <w:num w:numId="52">
    <w:abstractNumId w:val="40"/>
  </w:num>
  <w:num w:numId="53">
    <w:abstractNumId w:val="50"/>
  </w:num>
  <w:num w:numId="54">
    <w:abstractNumId w:val="46"/>
  </w:num>
  <w:num w:numId="55">
    <w:abstractNumId w:val="45"/>
  </w:num>
  <w:num w:numId="56">
    <w:abstractNumId w:val="56"/>
  </w:num>
  <w:num w:numId="57">
    <w:abstractNumId w:val="47"/>
  </w:num>
  <w:num w:numId="58">
    <w:abstractNumId w:val="54"/>
  </w:num>
  <w:num w:numId="59">
    <w:abstractNumId w:val="53"/>
  </w:num>
  <w:num w:numId="60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80"/>
    <w:rsid w:val="009B0135"/>
    <w:rsid w:val="00DD5180"/>
    <w:rsid w:val="00E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4DDD"/>
  <w15:docId w15:val="{0ED5589E-B327-4B5B-9F78-09A4304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180"/>
  </w:style>
  <w:style w:type="paragraph" w:styleId="Nagwek1">
    <w:name w:val="heading 1"/>
    <w:basedOn w:val="Normalny"/>
    <w:next w:val="Normalny"/>
    <w:link w:val="Nagwek1Znak"/>
    <w:qFormat/>
    <w:rsid w:val="00DD5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180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1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D5180"/>
    <w:pPr>
      <w:widowControl w:val="0"/>
      <w:autoSpaceDE w:val="0"/>
      <w:autoSpaceDN w:val="0"/>
      <w:adjustRightInd w:val="0"/>
      <w:spacing w:after="0" w:line="240" w:lineRule="auto"/>
      <w:ind w:left="282" w:hanging="166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1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D5180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1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18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DD51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D518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180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D5180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D5180"/>
  </w:style>
  <w:style w:type="paragraph" w:styleId="Stopka">
    <w:name w:val="footer"/>
    <w:basedOn w:val="Normalny"/>
    <w:link w:val="StopkaZnak"/>
    <w:uiPriority w:val="99"/>
    <w:rsid w:val="00DD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5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DD5180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D518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18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D51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DD5180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DD5180"/>
    <w:rPr>
      <w:rFonts w:ascii="HelveticaNeueLT Pro 55 Roman" w:eastAsia="Calibri" w:hAnsi="HelveticaNeueLT Pro 55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DD5180"/>
    <w:pPr>
      <w:widowControl w:val="0"/>
      <w:autoSpaceDE w:val="0"/>
      <w:autoSpaceDN w:val="0"/>
      <w:adjustRightInd w:val="0"/>
      <w:spacing w:before="5" w:after="0" w:line="240" w:lineRule="auto"/>
      <w:ind w:left="1062" w:hanging="221"/>
    </w:pPr>
    <w:rPr>
      <w:rFonts w:ascii="Book Antiqua" w:eastAsia="Times New Roman" w:hAnsi="Book Antiqua" w:cs="Book Antiqu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15831</Words>
  <Characters>94986</Characters>
  <Application>Microsoft Office Word</Application>
  <DocSecurity>0</DocSecurity>
  <Lines>791</Lines>
  <Paragraphs>221</Paragraphs>
  <ScaleCrop>false</ScaleCrop>
  <Company/>
  <LinksUpToDate>false</LinksUpToDate>
  <CharactersWithSpaces>110596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Stolarska Agnieszka</cp:lastModifiedBy>
  <cp:revision>3</cp:revision>
  <dcterms:created xsi:type="dcterms:W3CDTF">2022-01-31T10:42:00Z</dcterms:created>
  <dcterms:modified xsi:type="dcterms:W3CDTF">2022-01-31T10:42:00Z</dcterms:modified>
</cp:coreProperties>
</file>