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9D" w:rsidRPr="000568D9" w:rsidRDefault="00EC41C3">
      <w:pPr>
        <w:rPr>
          <w:rFonts w:ascii="Arial" w:hAnsi="Arial" w:cs="Arial"/>
          <w:sz w:val="32"/>
          <w:szCs w:val="32"/>
        </w:rPr>
      </w:pPr>
      <w:r w:rsidRPr="000568D9">
        <w:rPr>
          <w:rFonts w:ascii="Arial" w:hAnsi="Arial" w:cs="Arial"/>
          <w:sz w:val="32"/>
          <w:szCs w:val="32"/>
        </w:rPr>
        <w:t xml:space="preserve">Procedura na wypadek podejrzenia zakażenia </w:t>
      </w:r>
      <w:r w:rsidR="00D9733C">
        <w:rPr>
          <w:rFonts w:ascii="Arial" w:hAnsi="Arial" w:cs="Arial"/>
          <w:sz w:val="32"/>
          <w:szCs w:val="32"/>
        </w:rPr>
        <w:t>korona</w:t>
      </w:r>
      <w:r w:rsidR="000568D9" w:rsidRPr="000568D9">
        <w:rPr>
          <w:rFonts w:ascii="Arial" w:hAnsi="Arial" w:cs="Arial"/>
          <w:sz w:val="32"/>
          <w:szCs w:val="32"/>
        </w:rPr>
        <w:t>wirusem</w:t>
      </w:r>
    </w:p>
    <w:p w:rsidR="000568D9" w:rsidRDefault="000568D9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30"/>
          <w:szCs w:val="30"/>
        </w:rPr>
        <w:t>Pracownicy szkoły oraz członkowie zespołów nadzorujących niebędący pracownikami szkoły w przypadku wystąpienia niepokojących objawów nie powinni przychodzić do pracy.</w:t>
      </w:r>
    </w:p>
    <w:p w:rsidR="000568D9" w:rsidRDefault="000568D9" w:rsidP="000568D9">
      <w:pPr>
        <w:pStyle w:val="Akapitzlist"/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30"/>
          <w:szCs w:val="30"/>
        </w:rPr>
        <w:t xml:space="preserve">Powinni pozostać w domu i skontaktować się z lekarzem POZ, a w razie pogarszania się stanu zdrowia zadzwonić pod nr 999 albo 112. </w:t>
      </w:r>
    </w:p>
    <w:p w:rsidR="000568D9" w:rsidRDefault="000568D9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Pr="000568D9">
        <w:rPr>
          <w:rFonts w:ascii="Arial" w:hAnsi="Arial" w:cs="Arial"/>
          <w:sz w:val="30"/>
          <w:szCs w:val="30"/>
        </w:rPr>
        <w:t xml:space="preserve"> przypadku wystąpienia u pracownika będącego na stanowisku pracy niepokojących objawów sugerujących zakażenie</w:t>
      </w:r>
      <w:r w:rsidR="00A93859">
        <w:rPr>
          <w:rFonts w:ascii="Arial" w:hAnsi="Arial" w:cs="Arial"/>
          <w:sz w:val="30"/>
          <w:szCs w:val="30"/>
        </w:rPr>
        <w:t xml:space="preserve"> </w:t>
      </w:r>
      <w:r w:rsidRPr="000568D9">
        <w:rPr>
          <w:rFonts w:ascii="Arial" w:hAnsi="Arial" w:cs="Arial"/>
          <w:sz w:val="30"/>
          <w:szCs w:val="30"/>
        </w:rPr>
        <w:t>SARS-CoV-2, należy niezwłocznie odsunąć go od pracy. Należy poinformować pracownika o konieczności skontaktowania się z lekarzem POZ. Obszar, w którym poruszał się pracownik, należy poddać gruntownemu sprzątaniu, zgodnie z funkcjonującymi procedurami, oraz zdezynfekować powierzchnie dotykowe (klamki, poręcze, uchwyty).</w:t>
      </w:r>
    </w:p>
    <w:p w:rsidR="000568D9" w:rsidRDefault="00EC41C3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30"/>
          <w:szCs w:val="30"/>
        </w:rPr>
        <w:t>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 odrębnym pomieszczeniu</w:t>
      </w:r>
      <w:r w:rsidR="00A93859">
        <w:rPr>
          <w:rFonts w:ascii="Arial" w:hAnsi="Arial" w:cs="Arial"/>
          <w:sz w:val="30"/>
          <w:szCs w:val="30"/>
        </w:rPr>
        <w:t xml:space="preserve"> (sala nr 04)</w:t>
      </w:r>
      <w:r w:rsidRPr="000568D9">
        <w:rPr>
          <w:rFonts w:ascii="Arial" w:hAnsi="Arial" w:cs="Arial"/>
          <w:sz w:val="30"/>
          <w:szCs w:val="30"/>
        </w:rPr>
        <w:t xml:space="preserve"> lub wyznaczonym miejscu z zapewnieniem minimum 1,5m odległości od innych osób</w:t>
      </w:r>
      <w:r w:rsidR="000568D9">
        <w:rPr>
          <w:rFonts w:ascii="Arial" w:hAnsi="Arial" w:cs="Arial"/>
          <w:sz w:val="30"/>
          <w:szCs w:val="30"/>
        </w:rPr>
        <w:t>.</w:t>
      </w:r>
      <w:r w:rsidR="00A93859">
        <w:rPr>
          <w:rFonts w:ascii="Arial" w:hAnsi="Arial" w:cs="Arial"/>
          <w:sz w:val="30"/>
          <w:szCs w:val="30"/>
        </w:rPr>
        <w:t xml:space="preserve"> </w:t>
      </w:r>
    </w:p>
    <w:p w:rsidR="000568D9" w:rsidRPr="000568D9" w:rsidRDefault="00EC41C3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28"/>
          <w:szCs w:val="28"/>
        </w:rPr>
        <w:t>W przypadku wystąpienia konieczności odizolowania członka zespołu nadzorującego przejawiającego objawy tożsame z objawami COVID-19</w:t>
      </w:r>
      <w:r w:rsidR="00A93859">
        <w:rPr>
          <w:rFonts w:ascii="Arial" w:hAnsi="Arial" w:cs="Arial"/>
          <w:sz w:val="28"/>
          <w:szCs w:val="28"/>
        </w:rPr>
        <w:t xml:space="preserve"> </w:t>
      </w:r>
      <w:r w:rsidRPr="000568D9">
        <w:rPr>
          <w:rFonts w:ascii="Arial" w:hAnsi="Arial" w:cs="Arial"/>
          <w:sz w:val="28"/>
          <w:szCs w:val="28"/>
        </w:rPr>
        <w:t>w</w:t>
      </w:r>
      <w:r w:rsidR="00A93859">
        <w:rPr>
          <w:rFonts w:ascii="Arial" w:hAnsi="Arial" w:cs="Arial"/>
          <w:sz w:val="28"/>
          <w:szCs w:val="28"/>
        </w:rPr>
        <w:t xml:space="preserve"> </w:t>
      </w:r>
      <w:r w:rsidRPr="000568D9">
        <w:rPr>
          <w:rFonts w:ascii="Arial" w:hAnsi="Arial" w:cs="Arial"/>
          <w:sz w:val="28"/>
          <w:szCs w:val="28"/>
        </w:rPr>
        <w:t xml:space="preserve">odrębnym pomieszczeniu lub wyznaczonym miejscu, przewodniczący zespołu egzaminacyjnego niezwłocznie powiadamia o tym fakcie dyrektora okręgowej komisji egzaminacyjnej, z którym ustala </w:t>
      </w:r>
      <w:r w:rsidR="000568D9">
        <w:rPr>
          <w:rFonts w:ascii="Arial" w:hAnsi="Arial" w:cs="Arial"/>
          <w:sz w:val="28"/>
          <w:szCs w:val="28"/>
        </w:rPr>
        <w:t>sposób postępowania.</w:t>
      </w:r>
    </w:p>
    <w:p w:rsidR="000568D9" w:rsidRPr="000568D9" w:rsidRDefault="00EC41C3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28"/>
          <w:szCs w:val="28"/>
        </w:rPr>
        <w:t>Przewodniczący zespołu egzaminacyjnego powinien –</w:t>
      </w:r>
      <w:r w:rsidR="00593AD9">
        <w:rPr>
          <w:rFonts w:ascii="Arial" w:hAnsi="Arial" w:cs="Arial"/>
          <w:sz w:val="28"/>
          <w:szCs w:val="28"/>
        </w:rPr>
        <w:t>t</w:t>
      </w:r>
      <w:r w:rsidRPr="000568D9">
        <w:rPr>
          <w:rFonts w:ascii="Arial" w:hAnsi="Arial" w:cs="Arial"/>
          <w:sz w:val="28"/>
          <w:szCs w:val="28"/>
        </w:rPr>
        <w:t xml:space="preserve">ak szybko, jak jest to możliwe –zapewnić zastępstwo za członka zespołu, który nie może brać udziału w przeprowadzaniu danego egzaminu. Jeżeli nie będzie to możliwe, dyrektor OKE może wydać zgodę na zakończenie przeprowadzania egzaminu w niepełnym składzie </w:t>
      </w:r>
      <w:r w:rsidRPr="000568D9">
        <w:rPr>
          <w:rFonts w:ascii="Arial" w:hAnsi="Arial" w:cs="Arial"/>
          <w:sz w:val="28"/>
          <w:szCs w:val="28"/>
        </w:rPr>
        <w:lastRenderedPageBreak/>
        <w:t>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</w:t>
      </w:r>
      <w:r w:rsidR="000568D9">
        <w:rPr>
          <w:rFonts w:ascii="Arial" w:hAnsi="Arial" w:cs="Arial"/>
          <w:sz w:val="28"/>
          <w:szCs w:val="28"/>
        </w:rPr>
        <w:t>.</w:t>
      </w:r>
    </w:p>
    <w:p w:rsidR="000568D9" w:rsidRPr="000568D9" w:rsidRDefault="00EC41C3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28"/>
          <w:szCs w:val="28"/>
        </w:rPr>
        <w:t>W przypadku wystąpienia konieczności odizolowania zdającego, członka zespołu nadzorującego lub innej osoby zaangażowanej w przeprowadzanie egzaminu przejawiającej objawy tożsame z objawami COVID-19w odrębnym pomieszczeniu lub wyznaczonym miejscu, przewodniczący zespołu egzaminacyjnego może podjąć decyzję o przerwaniu i nieważnieniu egzaminu dla wszystkich zdających, którzy przystępowali do danego egzaminu w danej sali, jeżeli z jego oceny sytuacji będzie wynikało, że takie rozwiązanie jest niezbędne.</w:t>
      </w:r>
    </w:p>
    <w:p w:rsidR="000568D9" w:rsidRDefault="00EC41C3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30"/>
          <w:szCs w:val="30"/>
        </w:rPr>
        <w:t>W przypadku EPKwZ, do którego przystępują niepełnoletni zdający, PZE niezwłocznie powiadamia rodziców/prawnych opiekunów ucznia o zaistniałej sytuacji w celu pilnego odebrania go ze szkoły, a w razie pogarszania się stanu zdrowia zdającego – także pogotowie ratunkowe. W przypadku zdających pełnoletnich przystępujących do EPKwZ oraz EZ –PZE w razie pogarszania się stanu zdrowia zdającego informuje pogotowie ratunkowe.</w:t>
      </w:r>
    </w:p>
    <w:p w:rsidR="00EC41C3" w:rsidRPr="000568D9" w:rsidRDefault="00EC41C3" w:rsidP="000568D9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568D9">
        <w:rPr>
          <w:rFonts w:ascii="Arial" w:hAnsi="Arial" w:cs="Arial"/>
          <w:sz w:val="30"/>
          <w:szCs w:val="30"/>
        </w:rPr>
        <w:t>W przypadku gdy stan zdrowia nie wymaga interwencji zespołu ratownictwa medycznego, zdający powinien udać się do domu transportem indywidualnym, pozostać w domu i skorzystać z teleporady medycznej.</w:t>
      </w:r>
    </w:p>
    <w:p w:rsidR="00EC41C3" w:rsidRDefault="00EC41C3"/>
    <w:sectPr w:rsidR="00EC41C3" w:rsidSect="005D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53A"/>
    <w:multiLevelType w:val="hybridMultilevel"/>
    <w:tmpl w:val="DA86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41C3"/>
    <w:rsid w:val="000568D9"/>
    <w:rsid w:val="00371242"/>
    <w:rsid w:val="00544B7B"/>
    <w:rsid w:val="00593AD9"/>
    <w:rsid w:val="005D3B9D"/>
    <w:rsid w:val="00A93859"/>
    <w:rsid w:val="00D9733C"/>
    <w:rsid w:val="00EC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6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</dc:creator>
  <cp:keywords/>
  <dc:description/>
  <cp:lastModifiedBy>Gajda</cp:lastModifiedBy>
  <cp:revision>4</cp:revision>
  <cp:lastPrinted>2020-12-30T13:06:00Z</cp:lastPrinted>
  <dcterms:created xsi:type="dcterms:W3CDTF">2020-12-30T12:47:00Z</dcterms:created>
  <dcterms:modified xsi:type="dcterms:W3CDTF">2021-01-04T13:33:00Z</dcterms:modified>
</cp:coreProperties>
</file>