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5" w:rsidRPr="00B97C56" w:rsidRDefault="00F37145" w:rsidP="00F37145">
      <w:pPr>
        <w:jc w:val="center"/>
        <w:rPr>
          <w:rStyle w:val="hgkelc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7C56">
        <w:rPr>
          <w:rStyle w:val="hgkelc"/>
          <w:rFonts w:ascii="Times New Roman" w:hAnsi="Times New Roman" w:cs="Times New Roman"/>
          <w:b/>
          <w:sz w:val="28"/>
          <w:szCs w:val="28"/>
        </w:rPr>
        <w:t>LITERACCY  PATRONI  ROKU  2021</w:t>
      </w:r>
    </w:p>
    <w:bookmarkEnd w:id="0"/>
    <w:p w:rsidR="00F37145" w:rsidRPr="00B15513" w:rsidRDefault="00F37145" w:rsidP="00F37145">
      <w:pPr>
        <w:jc w:val="both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F37145">
        <w:rPr>
          <w:rStyle w:val="hgkelc"/>
          <w:rFonts w:ascii="Times New Roman" w:hAnsi="Times New Roman" w:cs="Times New Roman"/>
          <w:sz w:val="24"/>
          <w:szCs w:val="24"/>
        </w:rPr>
        <w:t xml:space="preserve">27 listopada 2020 </w:t>
      </w:r>
      <w:r w:rsidRPr="00B15513">
        <w:rPr>
          <w:rStyle w:val="hgkelc"/>
          <w:rFonts w:ascii="Times New Roman" w:hAnsi="Times New Roman" w:cs="Times New Roman"/>
          <w:bCs/>
          <w:sz w:val="24"/>
          <w:szCs w:val="24"/>
        </w:rPr>
        <w:t>r</w:t>
      </w:r>
      <w:r w:rsidRPr="00F37145">
        <w:rPr>
          <w:rStyle w:val="hgkelc"/>
          <w:rFonts w:ascii="Times New Roman" w:hAnsi="Times New Roman" w:cs="Times New Roman"/>
          <w:sz w:val="24"/>
          <w:szCs w:val="24"/>
        </w:rPr>
        <w:t xml:space="preserve">. Sejm Rzeczypospolitej Polskiej przyjął uchwałę </w:t>
      </w:r>
      <w:proofErr w:type="spellStart"/>
      <w:r w:rsidRPr="00F37145">
        <w:rPr>
          <w:rStyle w:val="hgkelc"/>
          <w:rFonts w:ascii="Times New Roman" w:hAnsi="Times New Roman" w:cs="Times New Roman"/>
          <w:sz w:val="24"/>
          <w:szCs w:val="24"/>
        </w:rPr>
        <w:t>ws</w:t>
      </w:r>
      <w:proofErr w:type="spellEnd"/>
      <w:r w:rsidRPr="00F37145">
        <w:rPr>
          <w:rStyle w:val="hgkelc"/>
          <w:rFonts w:ascii="Times New Roman" w:hAnsi="Times New Roman" w:cs="Times New Roman"/>
          <w:sz w:val="24"/>
          <w:szCs w:val="24"/>
        </w:rPr>
        <w:t xml:space="preserve">. ustanowienia </w:t>
      </w:r>
      <w:r>
        <w:rPr>
          <w:rStyle w:val="hgkelc"/>
          <w:rFonts w:ascii="Times New Roman" w:hAnsi="Times New Roman" w:cs="Times New Roman"/>
          <w:sz w:val="24"/>
          <w:szCs w:val="24"/>
        </w:rPr>
        <w:br/>
      </w:r>
      <w:r w:rsidRPr="00F37145">
        <w:rPr>
          <w:rStyle w:val="hgkelc"/>
          <w:rFonts w:ascii="Times New Roman" w:hAnsi="Times New Roman" w:cs="Times New Roman"/>
          <w:b/>
          <w:bCs/>
          <w:sz w:val="24"/>
          <w:szCs w:val="24"/>
        </w:rPr>
        <w:t>roku 2021</w:t>
      </w:r>
      <w:r w:rsidRPr="00F37145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B15513">
        <w:rPr>
          <w:rStyle w:val="hgkelc"/>
          <w:rFonts w:ascii="Times New Roman" w:hAnsi="Times New Roman" w:cs="Times New Roman"/>
          <w:b/>
          <w:sz w:val="24"/>
          <w:szCs w:val="24"/>
        </w:rPr>
        <w:t>Rokiem  Stanisława Lema, Cypriana Kamila Norwida, Krzysztofa Kamila Baczyńskiego, Tadeusza Różewicza.</w:t>
      </w:r>
    </w:p>
    <w:p w:rsidR="00F37145" w:rsidRPr="00F37145" w:rsidRDefault="00F37145" w:rsidP="00F37145">
      <w:pPr>
        <w:spacing w:before="100" w:beforeAutospacing="1" w:after="100" w:afterAutospacing="1"/>
        <w:jc w:val="both"/>
        <w:rPr>
          <w:rStyle w:val="hgkelc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Sejm przyjął też uchwałę ustanawiającą 2021 Rokiem Konstytucji 3 Maja. Uchwalony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7C56">
        <w:rPr>
          <w:rFonts w:ascii="Times New Roman" w:eastAsia="Times New Roman" w:hAnsi="Times New Roman" w:cs="Times New Roman"/>
          <w:sz w:val="24"/>
          <w:szCs w:val="24"/>
          <w:lang w:eastAsia="pl-PL"/>
        </w:rPr>
        <w:t>w 1791 r. przez Sejm Królestwa Polskiego i Wielkiego Księstwa Litewskiego akt wpro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wadził trójpodział władzy, gwarantował swobody obywatelskie</w:t>
      </w:r>
      <w:r w:rsidRPr="00B97C56">
        <w:rPr>
          <w:rFonts w:ascii="Times New Roman" w:eastAsia="Times New Roman" w:hAnsi="Times New Roman" w:cs="Times New Roman"/>
          <w:sz w:val="24"/>
          <w:szCs w:val="24"/>
          <w:lang w:eastAsia="pl-PL"/>
        </w:rPr>
        <w:t>, tolerancję i wartości Oświecenia. Jako pierwsza w Europie i druga na świecie Ustawa Rządowa stanowiła dowód głębokiego patriotyzmu oraz zrozumienia spraw obywatelskich i społecznych.</w:t>
      </w:r>
    </w:p>
    <w:p w:rsidR="00F37145" w:rsidRDefault="00F37145" w:rsidP="00F37145">
      <w:pPr>
        <w:jc w:val="both"/>
        <w:rPr>
          <w:rFonts w:ascii="Times New Roman" w:hAnsi="Times New Roman" w:cs="Times New Roman"/>
          <w:sz w:val="24"/>
          <w:szCs w:val="24"/>
        </w:rPr>
      </w:pPr>
      <w:r w:rsidRPr="00F37145">
        <w:rPr>
          <w:rFonts w:ascii="Times New Roman" w:hAnsi="Times New Roman" w:cs="Times New Roman"/>
          <w:sz w:val="24"/>
          <w:szCs w:val="24"/>
        </w:rPr>
        <w:t xml:space="preserve">Jako bibliotekarze oraz czytelnicy, doceniamy kunszt literacki </w:t>
      </w:r>
      <w:r>
        <w:rPr>
          <w:rFonts w:ascii="Times New Roman" w:hAnsi="Times New Roman" w:cs="Times New Roman"/>
          <w:sz w:val="24"/>
          <w:szCs w:val="24"/>
        </w:rPr>
        <w:t>tych wybitnych pisarzy oraz wartość</w:t>
      </w:r>
      <w:r w:rsidRPr="00F37145">
        <w:rPr>
          <w:rFonts w:ascii="Times New Roman" w:hAnsi="Times New Roman" w:cs="Times New Roman"/>
          <w:sz w:val="24"/>
          <w:szCs w:val="24"/>
        </w:rPr>
        <w:t xml:space="preserve"> i zasięg ich twórczości, która wykracza daleko poza granice polskiej literatury i jest częścią literatury światowej. Dlatego też postanowiliśmy przypomnieć sylwetki i dokonania tych twórców.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45" w:rsidRDefault="00F37145" w:rsidP="00B15513">
      <w:pPr>
        <w:pStyle w:val="NormalnyWeb"/>
        <w:jc w:val="both"/>
        <w:rPr>
          <w:rStyle w:val="Pogrubienie"/>
          <w:b w:val="0"/>
        </w:rPr>
      </w:pPr>
      <w:r w:rsidRPr="00F37145">
        <w:t xml:space="preserve">Na początek Krzysztof Kamil Baczyński </w:t>
      </w:r>
      <w:r w:rsidR="00C21EBB">
        <w:t xml:space="preserve">- </w:t>
      </w:r>
      <w:r w:rsidRPr="00F37145">
        <w:rPr>
          <w:rStyle w:val="Pogrubienie"/>
          <w:b w:val="0"/>
        </w:rPr>
        <w:t>uważany przez wielu za najwybitniejszego przedstawiciela pokolenia Kolumbów.</w:t>
      </w:r>
      <w:r>
        <w:rPr>
          <w:rStyle w:val="Pogrubienie"/>
          <w:b w:val="0"/>
        </w:rPr>
        <w:t xml:space="preserve"> W dniu 22 stycznia 2021 r</w:t>
      </w:r>
      <w:r w:rsidR="00B15513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obchodziliśmy 100</w:t>
      </w:r>
      <w:r w:rsidR="00B15513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</w:t>
      </w:r>
      <w:r w:rsidR="00B15513">
        <w:rPr>
          <w:rStyle w:val="Pogrubienie"/>
          <w:b w:val="0"/>
        </w:rPr>
        <w:t>rocznicę urodzin</w:t>
      </w:r>
      <w:r>
        <w:rPr>
          <w:rStyle w:val="Pogrubienie"/>
          <w:b w:val="0"/>
        </w:rPr>
        <w:t xml:space="preserve"> poety.</w:t>
      </w:r>
    </w:p>
    <w:p w:rsidR="00B15513" w:rsidRPr="00F37145" w:rsidRDefault="00B15513" w:rsidP="00F37145">
      <w:pPr>
        <w:pStyle w:val="NormalnyWeb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1648249" cy="2078302"/>
            <wp:effectExtent l="19050" t="0" r="9101" b="0"/>
            <wp:docPr id="1" name="Obraz 1" descr="Krzysztof Kamil Baczyń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sztof Kamil Baczyń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42" cy="207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21EBB">
        <w:rPr>
          <w:b/>
        </w:rPr>
        <w:t xml:space="preserve">  </w:t>
      </w:r>
      <w:r w:rsidR="00C21EBB" w:rsidRPr="00C21EBB">
        <w:rPr>
          <w:b/>
          <w:noProof/>
          <w:lang w:val="en-US" w:eastAsia="en-US"/>
        </w:rPr>
        <w:drawing>
          <wp:inline distT="0" distB="0" distL="0" distR="0">
            <wp:extent cx="1558765" cy="2077585"/>
            <wp:effectExtent l="19050" t="0" r="3335" b="0"/>
            <wp:docPr id="2" name="Obraz 4" descr="C:\Users\ZSTiO\Desktop\image0000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TiO\Desktop\image00000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57" cy="20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EBB">
        <w:rPr>
          <w:b/>
        </w:rPr>
        <w:t xml:space="preserve"> </w:t>
      </w:r>
    </w:p>
    <w:p w:rsidR="00B15513" w:rsidRDefault="00B15513" w:rsidP="00B15513">
      <w:pPr>
        <w:pStyle w:val="NormalnyWeb"/>
        <w:jc w:val="both"/>
        <w:rPr>
          <w:b/>
        </w:rPr>
      </w:pPr>
      <w:r>
        <w:t xml:space="preserve">Sejm RP w uchwale podkreślił </w:t>
      </w:r>
      <w:r w:rsidRPr="00B15513">
        <w:rPr>
          <w:b/>
        </w:rPr>
        <w:t xml:space="preserve">„W uznaniu zasług Krzysztofa Kamila Baczyńskiego dla polskiej sztuki, dla polskiej niepodległości i polskiej kultury, w stulecie jego urodzin, Sejm Rzeczypospolitej ogłasza rok 2021 Rokiem Krzysztofa Kamila Baczyńskiego. Jednocześnie Sejm Rzeczypospolitej oddaje hołd innym przedstawicielom poetów pokolenia Kolumbów poległym w trakcie okupacji niemieckiej – Tadeuszowi Gajcemu, Janowi </w:t>
      </w:r>
      <w:proofErr w:type="spellStart"/>
      <w:r w:rsidRPr="00B15513">
        <w:rPr>
          <w:b/>
        </w:rPr>
        <w:t>Romockiemu</w:t>
      </w:r>
      <w:proofErr w:type="spellEnd"/>
      <w:r w:rsidRPr="00B15513">
        <w:rPr>
          <w:b/>
        </w:rPr>
        <w:t xml:space="preserve">, Zdzisławowi Stroińskiemu, Józefowi Szczepańskiemu </w:t>
      </w:r>
      <w:r>
        <w:rPr>
          <w:b/>
        </w:rPr>
        <w:br/>
      </w:r>
      <w:r w:rsidRPr="00B15513">
        <w:rPr>
          <w:b/>
        </w:rPr>
        <w:t>i Andrzejowi Trzebińskiemu”.</w:t>
      </w:r>
    </w:p>
    <w:p w:rsidR="00E03ABC" w:rsidRPr="00F37145" w:rsidRDefault="00C21EBB" w:rsidP="00E03ABC">
      <w:pPr>
        <w:pStyle w:val="NormalnyWeb"/>
        <w:jc w:val="both"/>
      </w:pPr>
      <w:r>
        <w:t xml:space="preserve">Z okazji 100. rocznicy urodzin poety Polskie Radio przygotowało specjalny </w:t>
      </w:r>
      <w:hyperlink r:id="rId6" w:history="1">
        <w:r w:rsidRPr="00C21EBB">
          <w:rPr>
            <w:rStyle w:val="Hipercze"/>
            <w:color w:val="auto"/>
            <w:u w:val="none"/>
          </w:rPr>
          <w:t>serwis internetowy</w:t>
        </w:r>
      </w:hyperlink>
      <w:r w:rsidRPr="00C21EBB">
        <w:t>.</w:t>
      </w:r>
      <w:r>
        <w:t xml:space="preserve">  </w:t>
      </w:r>
      <w:hyperlink r:id="rId7" w:history="1">
        <w:r w:rsidRPr="00DC44AB">
          <w:rPr>
            <w:rStyle w:val="Hipercze"/>
          </w:rPr>
          <w:t>https://baczynski.polskieradio24.pl/</w:t>
        </w:r>
      </w:hyperlink>
      <w:r>
        <w:t xml:space="preserve">  Słuchacze znajdą tam unikatowe nagrania archiwalne Polskiego Radia – opowieści członków rodziny, przyjaciół, żołnierzy i kolegów </w:t>
      </w:r>
      <w:r>
        <w:br/>
        <w:t xml:space="preserve">z konspiracji, a także wypowiedzi biografów oraz znawców literatury. Zachęcamy </w:t>
      </w:r>
      <w:r>
        <w:br/>
        <w:t>do zapoznania się z tymi materiałami. Zapraszamy również do szkolnej biblioteki, gdzie czekają na czytelników zbiory utworów poety</w:t>
      </w:r>
      <w:r w:rsidR="004F587F">
        <w:t>.</w:t>
      </w:r>
    </w:p>
    <w:sectPr w:rsidR="00E03ABC" w:rsidRPr="00F37145" w:rsidSect="00DA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5"/>
    <w:rsid w:val="004F587F"/>
    <w:rsid w:val="00942D5A"/>
    <w:rsid w:val="00B15513"/>
    <w:rsid w:val="00C21EBB"/>
    <w:rsid w:val="00C33495"/>
    <w:rsid w:val="00DA674C"/>
    <w:rsid w:val="00E03ABC"/>
    <w:rsid w:val="00F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595E-A572-44FE-AA4B-172FAD16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37145"/>
  </w:style>
  <w:style w:type="paragraph" w:styleId="NormalnyWeb">
    <w:name w:val="Normal (Web)"/>
    <w:basedOn w:val="Normalny"/>
    <w:uiPriority w:val="99"/>
    <w:unhideWhenUsed/>
    <w:rsid w:val="00F3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1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czynski.polskieradio24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zynski.polskieradio24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2</cp:revision>
  <dcterms:created xsi:type="dcterms:W3CDTF">2021-03-16T11:30:00Z</dcterms:created>
  <dcterms:modified xsi:type="dcterms:W3CDTF">2021-03-16T11:30:00Z</dcterms:modified>
</cp:coreProperties>
</file>