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Wymagania na poszczególne oceny do programu nauczania „Zrozumieć przeszłość” historii dla klasy 1 liceum ogólnokształcącego i technikum</w:t>
      </w:r>
    </w:p>
    <w:p>
      <w:pPr>
        <w:pStyle w:val="Normal"/>
        <w:spacing w:lineRule="auto" w:line="240" w:before="0" w:after="0"/>
        <w:rPr>
          <w:rFonts w:cs="Calibri" w:cstheme="minorHAnsi"/>
          <w:sz w:val="20"/>
          <w:szCs w:val="20"/>
        </w:rPr>
      </w:pPr>
      <w:r>
        <w:rPr>
          <w:rFonts w:cs="Calibri" w:cstheme="minorHAnsi"/>
          <w:sz w:val="20"/>
          <w:szCs w:val="20"/>
        </w:rPr>
      </w:r>
    </w:p>
    <w:tbl>
      <w:tblPr>
        <w:tblW w:w="14514" w:type="dxa"/>
        <w:jc w:val="left"/>
        <w:tblInd w:w="-485" w:type="dxa"/>
        <w:tblCellMar>
          <w:top w:w="0" w:type="dxa"/>
          <w:left w:w="70" w:type="dxa"/>
          <w:bottom w:w="0" w:type="dxa"/>
          <w:right w:w="70" w:type="dxa"/>
        </w:tblCellMar>
        <w:tblLook w:firstRow="1" w:noVBand="1" w:lastRow="0" w:firstColumn="1" w:lastColumn="0" w:noHBand="0" w:val="04a0"/>
      </w:tblPr>
      <w:tblGrid>
        <w:gridCol w:w="1188"/>
        <w:gridCol w:w="2410"/>
        <w:gridCol w:w="2267"/>
        <w:gridCol w:w="2409"/>
        <w:gridCol w:w="2125"/>
        <w:gridCol w:w="2125"/>
        <w:gridCol w:w="1989"/>
      </w:tblGrid>
      <w:tr>
        <w:trPr>
          <w:trHeight w:val="345" w:hRule="atLeast"/>
        </w:trPr>
        <w:tc>
          <w:tcPr>
            <w:tcW w:w="1188"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Temat lekcji</w:t>
            </w:r>
          </w:p>
        </w:tc>
        <w:tc>
          <w:tcPr>
            <w:tcW w:w="2410"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Zagadnienia</w:t>
            </w:r>
          </w:p>
        </w:tc>
        <w:tc>
          <w:tcPr>
            <w:tcW w:w="10915"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tabs>
                <w:tab w:val="clear" w:pos="708"/>
                <w:tab w:val="left" w:pos="2198" w:leader="none"/>
                <w:tab w:val="left" w:pos="2623" w:leader="none"/>
              </w:tabs>
              <w:snapToGrid w:val="false"/>
              <w:spacing w:lineRule="auto" w:line="240" w:before="0" w:after="0"/>
              <w:ind w:left="922" w:hanging="213"/>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Wymagania na poszczególne oceny</w:t>
            </w:r>
          </w:p>
        </w:tc>
      </w:tr>
      <w:tr>
        <w:trPr>
          <w:trHeight w:val="465" w:hRule="atLeast"/>
        </w:trPr>
        <w:tc>
          <w:tcPr>
            <w:tcW w:w="1188"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410"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dopuszczająca</w:t>
            </w:r>
          </w:p>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409"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dostateczna</w:t>
            </w:r>
          </w:p>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125"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dobra</w:t>
            </w:r>
          </w:p>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125"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bardzo dobra</w:t>
            </w:r>
          </w:p>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198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celująca</w:t>
            </w:r>
          </w:p>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r>
      <w:tr>
        <w:trPr>
          <w:trHeight w:val="465"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sz w:val="20"/>
                <w:szCs w:val="20"/>
              </w:rPr>
              <w:t>Zrozumieć przeszłość</w:t>
            </w:r>
          </w:p>
        </w:tc>
        <w:tc>
          <w:tcPr>
            <w:tcW w:w="2410" w:type="dxa"/>
            <w:tcBorders>
              <w:top w:val="single" w:sz="4" w:space="0" w:color="000000"/>
              <w:left w:val="single" w:sz="4" w:space="0" w:color="000000"/>
              <w:bottom w:val="single" w:sz="4" w:space="0" w:color="000000"/>
            </w:tcBorders>
            <w:shd w:fill="auto" w:val="clear"/>
            <w:vAlign w:val="cente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Cele badania i nauczania historii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Znaczenie historii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Klasyfikacja źródeł historycznych</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Epoki – podział i prosta charakterystyka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Nauki pomocnicze historii</w:t>
            </w:r>
          </w:p>
        </w:tc>
        <w:tc>
          <w:tcPr>
            <w:tcW w:w="226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historia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prehistoria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nauki pomocnicze historii</w:t>
            </w:r>
          </w:p>
        </w:tc>
        <w:tc>
          <w:tcPr>
            <w:tcW w:w="240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rozpoznaje rodzaje źródeł historycznych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klasyfikuje źródła historyczne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 kolejności chronologicznej epoki historyczne</w:t>
            </w:r>
          </w:p>
        </w:tc>
        <w:tc>
          <w:tcPr>
            <w:tcW w:w="212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rodzaje źródeł historycznych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zasady krytycznej analizy i interpretacji różnych rodzajów źródeł historycznych</w:t>
            </w:r>
          </w:p>
        </w:tc>
        <w:tc>
          <w:tcPr>
            <w:tcW w:w="212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i wyjaśnia ramy chronologiczne poszczególnych epok historycznych</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zasady pracy z materiałami źródłowymi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analizuje różne oceny historiografii, dotyczące dziejów ojczystych i powszechnych</w:t>
            </w:r>
          </w:p>
        </w:tc>
      </w:tr>
      <w:tr>
        <w:trPr>
          <w:trHeight w:val="212"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Rozdział I. Pierwsze cywilizacje</w:t>
            </w:r>
          </w:p>
        </w:tc>
      </w:tr>
      <w:tr>
        <w:trPr>
          <w:trHeight w:val="558" w:hRule="atLeast"/>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1. Początki historii człowieka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Zarys antropogenezy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Chronologia pradziejów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Człowiek w paleolicie</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Rewolucja neolityczna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prehistoria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w kolejności epoki prehistorii (epoka kamienia, epoka brązu, epoka żelaza)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wskazuje na mapie rejon pojawienia się </w:t>
            </w:r>
            <w:r>
              <w:rPr>
                <w:rFonts w:eastAsia="Times" w:cs="Calibri" w:ascii="Calibri" w:hAnsi="Calibri" w:asciiTheme="minorHAnsi" w:cstheme="minorHAnsi" w:hAnsiTheme="minorHAnsi"/>
                <w:i/>
                <w:sz w:val="20"/>
                <w:szCs w:val="20"/>
              </w:rPr>
              <w:t>Homo sapiens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wyjaśnia pojęcia: </w:t>
            </w:r>
            <w:r>
              <w:rPr>
                <w:rFonts w:eastAsia="Times" w:cs="Calibri" w:ascii="Calibri" w:hAnsi="Calibri" w:asciiTheme="minorHAnsi" w:cstheme="minorHAnsi" w:hAnsiTheme="minorHAnsi"/>
                <w:i/>
                <w:sz w:val="20"/>
                <w:szCs w:val="20"/>
              </w:rPr>
              <w:t>paleolit, neolit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antropogeneza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rewolucja neolityczna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przedstawia na mapie przebieg migracji </w:t>
            </w:r>
            <w:r>
              <w:rPr>
                <w:rFonts w:eastAsia="Times" w:cs="Calibri" w:ascii="Calibri" w:hAnsi="Calibri" w:asciiTheme="minorHAnsi" w:cstheme="minorHAnsi" w:hAnsiTheme="minorHAnsi"/>
                <w:i/>
                <w:sz w:val="20"/>
                <w:szCs w:val="20"/>
              </w:rPr>
              <w:t>Homo sapiens</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 porządku chronologicznym etapy ewolucji człowieka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rewolucji neolitycznej</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977" w:leader="none"/>
              </w:tabs>
              <w:spacing w:lineRule="auto" w:line="240" w:before="0" w:after="0"/>
              <w:rPr>
                <w:rFonts w:ascii="Calibri" w:hAnsi="Calibri" w:eastAsia="Arial Unicode MS" w:cs="Calibri" w:asciiTheme="minorHAnsi" w:cstheme="minorHAnsi" w:hAnsiTheme="minorHAnsi"/>
                <w:sz w:val="20"/>
                <w:szCs w:val="20"/>
              </w:rPr>
            </w:pPr>
            <w:r>
              <w:rPr>
                <w:rFonts w:eastAsia="Arial Unicode MS" w:cs="Calibri" w:ascii="Calibri" w:hAnsi="Calibri" w:asciiTheme="minorHAnsi" w:cstheme="minorHAnsi" w:hAnsiTheme="minorHAnsi"/>
                <w:sz w:val="20"/>
                <w:szCs w:val="20"/>
              </w:rPr>
              <w:t xml:space="preserve">– </w:t>
            </w:r>
            <w:r>
              <w:rPr>
                <w:rFonts w:eastAsia="Arial Unicode MS" w:cs="Calibri" w:ascii="Calibri" w:hAnsi="Calibri" w:asciiTheme="minorHAnsi" w:cstheme="minorHAnsi" w:hAnsiTheme="minorHAnsi"/>
                <w:sz w:val="20"/>
                <w:szCs w:val="20"/>
              </w:rPr>
              <w:t>przedstawia idę ewolucji Karola Darwina</w:t>
            </w:r>
          </w:p>
          <w:p>
            <w:pPr>
              <w:pStyle w:val="Normal"/>
              <w:tabs>
                <w:tab w:val="clear" w:pos="708"/>
                <w:tab w:val="left" w:pos="977" w:leader="none"/>
              </w:tabs>
              <w:spacing w:lineRule="auto" w:line="240" w:before="0" w:after="0"/>
              <w:rPr>
                <w:rFonts w:ascii="Calibri" w:hAnsi="Calibri" w:eastAsia="Arial Unicode MS" w:cs="Calibri" w:asciiTheme="minorHAnsi" w:cstheme="minorHAnsi" w:hAnsiTheme="minorHAnsi"/>
                <w:sz w:val="20"/>
                <w:szCs w:val="20"/>
              </w:rPr>
            </w:pPr>
            <w:r>
              <w:rPr>
                <w:rFonts w:eastAsia="Arial Unicode MS" w:cs="Calibri" w:ascii="Calibri" w:hAnsi="Calibri" w:asciiTheme="minorHAnsi" w:cstheme="minorHAnsi" w:hAnsiTheme="minorHAnsi"/>
                <w:sz w:val="20"/>
                <w:szCs w:val="20"/>
              </w:rPr>
              <w:t xml:space="preserve">– </w:t>
            </w:r>
            <w:r>
              <w:rPr>
                <w:rFonts w:eastAsia="Arial Unicode MS" w:cs="Calibri" w:ascii="Calibri" w:hAnsi="Calibri" w:asciiTheme="minorHAnsi" w:cstheme="minorHAnsi" w:hAnsiTheme="minorHAnsi"/>
                <w:sz w:val="20"/>
                <w:szCs w:val="20"/>
              </w:rPr>
              <w:t>opisuje etapy ewolucji człowieka</w:t>
            </w:r>
          </w:p>
          <w:p>
            <w:pPr>
              <w:pStyle w:val="Normal"/>
              <w:tabs>
                <w:tab w:val="clear" w:pos="708"/>
                <w:tab w:val="left" w:pos="977" w:leader="none"/>
              </w:tabs>
              <w:spacing w:lineRule="auto" w:line="240" w:before="0" w:after="0"/>
              <w:rPr>
                <w:rFonts w:ascii="Calibri" w:hAnsi="Calibri" w:eastAsia="Arial Unicode MS" w:cs="Calibri" w:asciiTheme="minorHAnsi" w:cstheme="minorHAnsi" w:hAnsiTheme="minorHAnsi"/>
                <w:sz w:val="20"/>
                <w:szCs w:val="20"/>
              </w:rPr>
            </w:pPr>
            <w:r>
              <w:rPr>
                <w:rFonts w:eastAsia="Arial Unicode MS" w:cs="Calibri" w:ascii="Calibri" w:hAnsi="Calibri" w:asciiTheme="minorHAnsi" w:cstheme="minorHAnsi" w:hAnsiTheme="minorHAnsi"/>
                <w:sz w:val="20"/>
                <w:szCs w:val="20"/>
              </w:rPr>
              <w:t xml:space="preserve">– </w:t>
            </w:r>
            <w:r>
              <w:rPr>
                <w:rFonts w:eastAsia="Arial Unicode MS" w:cs="Calibri" w:ascii="Calibri" w:hAnsi="Calibri" w:asciiTheme="minorHAnsi" w:cstheme="minorHAnsi" w:hAnsiTheme="minorHAnsi"/>
                <w:sz w:val="20"/>
                <w:szCs w:val="20"/>
              </w:rPr>
              <w:t>wyjaśnia cechy sztuki paleolitu i neolitu</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977" w:leader="none"/>
              </w:tabs>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i wyjaśnia dokonania naukowe Karola Darwina</w:t>
            </w:r>
          </w:p>
        </w:tc>
      </w:tr>
      <w:tr>
        <w:trPr>
          <w:trHeight w:val="411"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pl-PL"/>
              </w:rPr>
            </w:pPr>
            <w:r>
              <w:rPr>
                <w:rFonts w:eastAsia="Calibri" w:cs="Calibri" w:ascii="Calibri" w:hAnsi="Calibri" w:asciiTheme="minorHAnsi" w:cstheme="minorHAnsi" w:hAnsiTheme="minorHAnsi"/>
                <w:sz w:val="20"/>
                <w:szCs w:val="20"/>
                <w:lang w:eastAsia="pl-PL"/>
              </w:rPr>
              <w:t xml:space="preserve">2. Narodziny cywilizacji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Znaczenie wielkich rzek dla rozwoju cywilizacji i powstania pierwszych państw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Ustrój państw</w:t>
            </w:r>
            <w:r>
              <w:rPr>
                <w:rFonts w:cs="Calibri" w:ascii="Calibri" w:hAnsi="Calibri" w:asciiTheme="minorHAnsi" w:cstheme="minorHAnsi" w:hAnsiTheme="minorHAnsi"/>
                <w:lang w:eastAsia="pl-PL"/>
              </w:rPr>
              <w:t>-</w:t>
            </w:r>
            <w:r>
              <w:rPr>
                <w:rFonts w:cs="Calibri" w:ascii="Calibri" w:hAnsi="Calibri" w:asciiTheme="minorHAnsi" w:cstheme="minorHAnsi" w:hAnsiTheme="minorHAnsi"/>
                <w:iCs w:val="false"/>
                <w:lang w:eastAsia="pl-PL"/>
              </w:rPr>
              <w:t xml:space="preserve">miast sumeryjskich </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Znaczenie wynalezienia pisma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Osiągnięcia Sumerów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lang w:eastAsia="pl-PL"/>
              </w:rPr>
              <w:t>Współczesne dziedzictwo kultur Sumeru i innych najdawniejszych kultur Mezopotamii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na mapie rejony wielkich rzek (Tygrys, Eufrat)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rzek dla rozwoju gospodarki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rozpoznaje pismo klinowe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na mapie obszar Sumeru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wynalazki cywilizacji sumeryjskiej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ustrojowe sumeryjskich miast-państw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warunki naturalne Mezopotamii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i role pisma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Sargona Wielkiego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najważniejsze osiągnięcia cywilizacji Sumerów </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religii Sumerów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powstania i cechy najstarszych miast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najważniejsze etapy dziejów Mezopotamii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powstania pierwszych państw w rejonie Mezopotamii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cywilizacyjne ludów Mezopotamii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 Bliskiego Wschodu</w:t>
            </w:r>
          </w:p>
        </w:tc>
      </w:tr>
      <w:tr>
        <w:trPr>
          <w:trHeight w:val="683"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pl-PL"/>
              </w:rPr>
            </w:pPr>
            <w:r>
              <w:rPr>
                <w:rFonts w:eastAsia="Calibri" w:cs="Calibri" w:ascii="Calibri" w:hAnsi="Calibri" w:asciiTheme="minorHAnsi" w:cstheme="minorHAnsi" w:hAnsiTheme="minorHAnsi"/>
                <w:sz w:val="20"/>
                <w:szCs w:val="20"/>
                <w:lang w:eastAsia="pl-PL"/>
              </w:rPr>
              <w:t xml:space="preserve">3. Babilonia i Asyria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Ukształtowanie się pierwszych imperiów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Najważniejsze kultury: Babilonia i Asyria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Wierzenia ludów Mezopotamii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Kodeks Hammurabiego jako jeden z najstarszych zabytków prawodawstwa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Nauka, sztuka i wierzenia starożytnej Mezopotamii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na mapie obszar Babilonu i Asyrii</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ustrojowe mezopotamskich państw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rozpoznaje dzieła sztuki mezopotamskiej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zmiany granic starożytnych imperiów – opisuje ustrój polityczny oraz struktury społeczne Babilonu i Asyrii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osiągnięcia cywilizacji Mezopotamii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religii Babilonu i Asyrii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Hammurabiego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kodyfikacji prawa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najważniejsze etapy dziejów Mezopotamii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przywódców: Nabuchodonozora II, Asurbanipala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specyfikę armii asyryjskiej</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postania imperiów w rejonie Mezopotamii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cywilizacyjne ludów Mezopotamii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 Bliskiego Wschodu</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4. Państwo faraonów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Dzieje polityczne z podstawową periodyzacją dziejów Egiptu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Ustrój polityczny państwa faraonów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Struktura społeczeństwa starożytnego Egiptu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Współczesne dziedzictwo cywilizacji Egiptu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Egipt i Nil</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rolę Nilu dla gospodarki egipskiej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rozpoznaje pismo hieroglificzne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piramidy egipskie i wyjaśnia ich rolę</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warunki naturalne Egiptu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główne cechy ustroju politycznego starożytnego Egiptu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dzieła sztuki egipskiej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okoliczności powstania piramid</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zmiany granic Egiptu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cechy ustroju społecznego starożytnego Egiptu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opisuje najważniejsze osiągnięcia cywilizacji egipskiej</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rolę czynników geograficznych dla dziejów starożytnego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 porządku chronologicznym główne etapy dziejów starożytnego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przywódców: Narmera, Ramzesa 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okoliczności powstania i funkcjonowania państwa egipskiego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cywilizacyjne ludów Mezopotamii i Egiptu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starożytnego Egiptu</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5. Kultura starożytnego Egiptu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Politeistyczne wierzenia Egipcjan</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cywilizacji Egiptu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Sztuka starożytnego Egiptu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Badania cywilizacji egipskiej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Współczesne dziedzictwo cywilizacji Egiptu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pismo hieroglificzne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świątynie egipskie i wyjaśnia ich rolę</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cechy religii egipskiej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dzieła sztuki egipskiej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opisuje najważniejsze osiągnięcia cywilizacji egipskiej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głównych bogów egipskich i opisuje mitologię egipską</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rolę religii dla dziejów starożytnego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Echnatona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cywilizacyjne ludów Mezopotamii i Egiptu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starożytnego Egiptu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odczytania hieroglifów egipskich</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6. Inne cywilizacje Bliskiego Wschodu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Cywilizacje Bliskiego Wschodu: Izrael, Fenicja, Persja i Hetyci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Monoteizm religii żydowskiej i jego znaczenie</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Kolonizacja fenicka i znaczenie handlu w starożytności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Ewolucja pisma – wykształcenie alfabetu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lang w:eastAsia="pl-PL"/>
              </w:rPr>
              <w:t>Współczesne dziedzictwo starożytnego Izraela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rejon Izraela (z Jerozolimą), Fenicji, Persji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założenia monoteizmu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pismo fenickie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główne założenia religii żydowskiej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rejony kolonizacji fenickiej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osiągnięcie starożytnych Fenicjan</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cywilizacyjną rolę Hetytów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zmiany granic Izraela, Persji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kolonizacji fenickiej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powstania alfabetu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specyfikę imperium perskiego</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etapy losów narodu żydowskiego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ukazuje rolę wielkich przywódców: Abrahama, Mojżesza, Salomona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rozwój imperium perskiego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Cyrusa Wielkiego, Dariusza Wielkiego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losy narodu żydowskiego w starożytności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religii żydowskiej dla dziejów ludzkości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cechy religii ludów starożytnego Bliskiego Wschodu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 ocenia ustroje społeczno-polityczne starożytnych cywilizacji</w:t>
            </w:r>
          </w:p>
        </w:tc>
      </w:tr>
      <w:tr>
        <w:trPr>
          <w:trHeight w:val="978"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7. Cywilizacje Indii i Chin</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Cywilizacja Indusu i Żółtej Rzeki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Źródła wielkich religii i systemów etycznych: hinduizmu, buddyzmu, konfucjanizmu i taoizmu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lang w:eastAsia="pl-PL"/>
              </w:rPr>
              <w:t>Osiągnięcia cywilizacji Dalekiego Wschodu i Indii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rejon Indusu i Żółtej Rzeki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główne osiągnięcia cywilizacji starożytnych Indii i Chin</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cywilizacji starożytnych Indii i Chin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rozróżnia główne dalekowschodnie religie i systemy etyczne</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osiągnięć cywilizacji Indii i Chin</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główne zasady dalekowschodnich religii i systemów etycznych: hinduizmu, buddyzmu, konfucjanizmu i taoizmu</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etapy dziejów starożytnych Indii i Chin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ustrojowe i społeczne państw Dalekiego Wschodu</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starożytnych cywilizacji Indii i Chin</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cywilizacyjne ludów starożytnego Bliskiego i Dalekiego Wschodu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systemy prawne i etyczne cywilizacji Bliskiego i Dalekiego Wschodu</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Rozdział II. </w:t>
            </w:r>
            <w:r>
              <w:rPr>
                <w:rFonts w:cs="Calibri" w:ascii="Calibri" w:hAnsi="Calibri" w:asciiTheme="minorHAnsi" w:cstheme="minorHAnsi" w:hAnsiTheme="minorHAnsi"/>
                <w:b/>
                <w:bCs/>
                <w:sz w:val="20"/>
                <w:szCs w:val="20"/>
              </w:rPr>
              <w:t>Dzieje starożytnej Grecji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Początki cywilizacji greckiej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cs="Calibri" w:ascii="Calibri" w:hAnsi="Calibri" w:asciiTheme="minorHAnsi" w:cstheme="minorHAnsi" w:hAnsiTheme="minorHAnsi"/>
                <w:iCs w:val="false"/>
                <w:lang w:eastAsia="pl-PL"/>
              </w:rPr>
              <w:t>Wpływ warunków geograficznych na powstanie cywilizacji antycznej Grecji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cs="Calibri" w:ascii="Calibri" w:hAnsi="Calibri" w:asciiTheme="minorHAnsi" w:cstheme="minorHAnsi" w:hAnsiTheme="minorHAnsi"/>
                <w:iCs w:val="false"/>
                <w:lang w:eastAsia="pl-PL"/>
              </w:rPr>
              <w:t>Powstanie i upadek kultury minojskiej i mykeńskiej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cs="Calibri" w:ascii="Calibri" w:hAnsi="Calibri" w:asciiTheme="minorHAnsi" w:cstheme="minorHAnsi" w:hAnsiTheme="minorHAnsi"/>
                <w:iCs w:val="false"/>
                <w:lang w:eastAsia="pl-PL"/>
              </w:rPr>
              <w:t>Osiągnięcia kultury minojskiej i mykeńskiej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cs="Calibri" w:ascii="Calibri" w:hAnsi="Calibri" w:asciiTheme="minorHAnsi" w:cstheme="minorHAnsi" w:hAnsiTheme="minorHAnsi"/>
                <w:lang w:eastAsia="pl-PL"/>
              </w:rPr>
              <w:t>Kształtowanie się alfabetu greckiego i inne rodzaje pisma stosowane na ziemiach greckich w starożytności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teren Grecji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wpływ ukształtowania naturalnego Grecji na dzieje Hellady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Hellada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Hellenowie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pismo greckie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pałac w Knossos</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warunki naturalne Grecji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najważniejsze regiony starożytnej Grecji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cywilizacja minojska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cywilizacja mykeńska</w:t>
            </w:r>
            <w:r>
              <w:rPr>
                <w:rFonts w:eastAsia="Times" w:cs="Calibri" w:ascii="Calibri" w:hAnsi="Calibri" w:asciiTheme="minorHAnsi" w:cstheme="minorHAnsi" w:hAnsiTheme="minorHAnsi"/>
                <w:sz w:val="20"/>
                <w:szCs w:val="20"/>
              </w:rPr>
              <w:t>, „</w:t>
            </w:r>
            <w:r>
              <w:rPr>
                <w:rFonts w:eastAsia="Times" w:cs="Calibri" w:ascii="Calibri" w:hAnsi="Calibri" w:asciiTheme="minorHAnsi" w:cstheme="minorHAnsi" w:hAnsiTheme="minorHAnsi"/>
                <w:i/>
                <w:sz w:val="20"/>
                <w:szCs w:val="20"/>
              </w:rPr>
              <w:t>wieki ciemne”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cechy cywilizacji minojskiej i mykeńskiej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i porównuje główne osiągnięcia cywilizacji minojskiej i mykeńskiej</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etapy dziejów cywilizacji minojskiej i mykeńskiej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wojna trojańska</w:t>
            </w:r>
            <w:r>
              <w:rPr>
                <w:rFonts w:cs="Calibri" w:ascii="Calibri" w:hAnsi="Calibri" w:asciiTheme="minorHAnsi" w:cstheme="minorHAnsi" w:hAnsiTheme="minorHAnsi"/>
                <w:sz w:val="20"/>
                <w:szCs w:val="20"/>
              </w:rPr>
              <w:t>, „</w:t>
            </w:r>
            <w:r>
              <w:rPr>
                <w:rFonts w:cs="Calibri" w:ascii="Calibri" w:hAnsi="Calibri" w:asciiTheme="minorHAnsi" w:cstheme="minorHAnsi" w:hAnsiTheme="minorHAnsi"/>
                <w:i/>
                <w:sz w:val="20"/>
                <w:szCs w:val="20"/>
              </w:rPr>
              <w:t>wieki ciemne”</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warunki naturalne starożytnego Wschodu i Grecji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cywilizacji starożytnej Grecji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2. Greckie </w:t>
            </w:r>
            <w:r>
              <w:rPr>
                <w:rFonts w:cs="Calibri" w:ascii="Calibri" w:hAnsi="Calibri" w:asciiTheme="minorHAnsi" w:cstheme="minorHAnsi" w:hAnsiTheme="minorHAnsi"/>
                <w:i/>
                <w:sz w:val="20"/>
                <w:szCs w:val="20"/>
              </w:rPr>
              <w:t>poleis</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Charakterystyka </w:t>
            </w:r>
            <w:r>
              <w:rPr>
                <w:rFonts w:eastAsia="Times New Roman" w:cs="Calibri" w:ascii="Calibri" w:hAnsi="Calibri" w:asciiTheme="minorHAnsi" w:cstheme="minorHAnsi" w:hAnsiTheme="minorHAnsi"/>
                <w:i/>
                <w:lang w:eastAsia="pl-PL"/>
              </w:rPr>
              <w:t>poleis</w:t>
            </w:r>
            <w:r>
              <w:rPr>
                <w:rFonts w:eastAsia="Times New Roman" w:cs="Calibri" w:ascii="Calibri" w:hAnsi="Calibri" w:asciiTheme="minorHAnsi" w:cstheme="minorHAnsi" w:hAnsiTheme="minorHAnsi"/>
                <w:lang w:eastAsia="pl-PL"/>
              </w:rPr>
              <w:t xml:space="preserve"> greckich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Obszar starożytnego świata greckiego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Kulturowe, obyczajowe i polityczne elementy wspólnoty Greków w starożytności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Wielka Kolonizacja i jej znaczenie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polis</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wymienia główne cechy systemu </w:t>
            </w:r>
            <w:r>
              <w:rPr>
                <w:rFonts w:eastAsia="Times" w:cs="Calibri" w:ascii="Calibri" w:hAnsi="Calibri" w:asciiTheme="minorHAnsi" w:cstheme="minorHAnsi" w:hAnsiTheme="minorHAnsi"/>
                <w:i/>
                <w:sz w:val="20"/>
                <w:szCs w:val="20"/>
              </w:rPr>
              <w:t>polis</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najważniejsze regiony starożytnej Grecji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Wielka Kolonizacja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kolonia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metropolia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rejony kolonizacji greckiej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i wyjaśnia znaczenie Wielkiej Kolonizacji</w:t>
            </w:r>
          </w:p>
          <w:p>
            <w:pPr>
              <w:pStyle w:val="Normal"/>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struktury społeczne </w:t>
            </w:r>
            <w:r>
              <w:rPr>
                <w:rFonts w:cs="Calibri" w:ascii="Calibri" w:hAnsi="Calibri" w:asciiTheme="minorHAnsi" w:cstheme="minorHAnsi" w:hAnsiTheme="minorHAnsi"/>
                <w:i/>
                <w:sz w:val="20"/>
                <w:szCs w:val="20"/>
              </w:rPr>
              <w:t>polis</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kolonizację fenicką z kolonizacją grecką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rewolucji hoplickiej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wyjaśnią rolę religii, języka i sportu jako czynników integrujących Hellenów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 szerokim aspekcie wyjaśnia znaczenie </w:t>
            </w:r>
            <w:r>
              <w:rPr>
                <w:rFonts w:cs="Calibri" w:ascii="Calibri" w:hAnsi="Calibri" w:asciiTheme="minorHAnsi" w:cstheme="minorHAnsi" w:hAnsiTheme="minorHAnsi"/>
                <w:i/>
                <w:sz w:val="20"/>
                <w:szCs w:val="20"/>
              </w:rPr>
              <w:t xml:space="preserve">polis </w:t>
            </w:r>
            <w:r>
              <w:rPr>
                <w:rFonts w:cs="Calibri" w:ascii="Calibri" w:hAnsi="Calibri" w:asciiTheme="minorHAnsi" w:cstheme="minorHAnsi" w:hAnsiTheme="minorHAnsi"/>
                <w:sz w:val="20"/>
                <w:szCs w:val="20"/>
              </w:rPr>
              <w:t>dla dziejów cywilizacji europejskiej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cywilizacji starożytnej Grecji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 Antyczna Sparta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i rozwój Sparty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Ustrój Sparty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Organizacja społeczeństwa Sparty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Wychowanie i życie Spartan</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Spartę</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bookmarkStart w:id="0" w:name="_GoBack"/>
            <w:bookmarkEnd w:id="0"/>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oligarchia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wychowanie spartańskie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organy władzy w Sparcie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główne cechy ustrojowe Sparty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strukturę społeczną Sparty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helota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etapy życia spartiaty</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skład i zasady funkcjonowania głównych organów władzy w Sparcie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efor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geruzja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zgromadzanie ludowe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i wyjaśnia znaczenie wychowania spartańskiego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sytuację prawną kobiet w Sparcie</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dzieje starożytnej Sparty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Likurga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i ocenia ustrój polityczny i społeczny Sparty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Ateńska demokracja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Pierwotny ustrój Aten</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Społeczeństwo ateńskie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Zarys wielkich reform wprowadzających demokrację</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Charakterystyka demokracji ateńskiej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i dziedzictwo starożytnych Aten</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Ateny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umiejscawia w czasie Peryklesa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demokracja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oligarchia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obywatel</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organy władzy w demokratycznych Atenach</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główne cechy ustrojowe demokratycznych Aten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ostracyzm</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demagog</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tyran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strukturę społeczną Aten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plan antycznych Aten</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skład i zasady funkcjonowania głównych organów demokracji ateńskiej w czasach Peryklesa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zgromadzenie ludowe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Rada Pięciuset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sąd ludowy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strateg</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sytuację prawną kobiet w Atenach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w porządku chronologicznym główne etapy przemian ustrojowych w Atenach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przywódców: Drakona, Solona, Pizystrata, Klejstenesa, Peryklesa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 ocenia ustroje Aten i Sparty</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cywilizacji ateńskiej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i ocenia demokrację ateńską</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opisuje i ocenia działalność Peryklesa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Wojny grecko-perskie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Ekspansja imperium perskiego na Bliskim Wschodzie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działań zbrojnych podczas wojen perskich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Rozwiązania militarne Greków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Odniesienia do zmagań grecko-perskich w kulturze współczesnej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Persję</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wojny perskie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i opisuje hoplitę greckiego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odniesienia do dziejów starożytnej Grecji w kulturze współczesnej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hoplita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falanga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triera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bieg maratoński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lokalizuje w czasie i przestrzeni główne bitwy wojen persko-greckich (Maraton, Termopile, Salamina, Plateje, Mykale)</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ekspansję perską</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genezę wojen perskich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sukcesu Greków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skutki wojen grecko-perskich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przebieg wojen grecko-perskich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wielkich wodzów: Miltiadesa, Leonidasa, Temistoklesa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wojen grecko-perskich dla losów Europy</w:t>
            </w:r>
          </w:p>
        </w:tc>
      </w:tr>
      <w:tr>
        <w:trPr>
          <w:trHeight w:val="416"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Potęga i upadek antycznej Grecji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Ekspansja Aten po zwycięstwie nad Persją</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Wojna peloponeska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Wpływy greckie w antycznym świecie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Skutki rywalizacji w świecie greckim po zakończeniu wojen perskich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wojnę peloponeską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Ateny, Spartę i Teby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ateński Akropol</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hegemonia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podaje przyczyny i skutki wojny peloponeskiej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etapy wojny peloponeskiej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wojnę peloponeską</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Leuktrami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znaczenie powstania Związku Morskiego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wielkich polityków: Peryklesa, Kimona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wojny peloponeskiej dla dziejów Hellady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6. Świat duchowy starożytnych Greków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Religia grecka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Narodziny filozofii greckiej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Homer i literatura grecka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Teatr w Grecji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Igrzyska olimpijskie w starożytnej Grecji i współcześnie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dziejopisarstwa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kultury greckiej dla świata starożytnego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głównych bogów greckich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podaje cechy religii greckiej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rozpoznaje najważniejsze dzieła kultury starożytnej Grecji – prawidłowo stosuje pojęcia: </w:t>
            </w:r>
            <w:r>
              <w:rPr>
                <w:rFonts w:eastAsia="Times" w:cs="Calibri" w:ascii="Calibri" w:hAnsi="Calibri" w:asciiTheme="minorHAnsi" w:cstheme="minorHAnsi" w:hAnsiTheme="minorHAnsi"/>
                <w:i/>
                <w:sz w:val="20"/>
                <w:szCs w:val="20"/>
              </w:rPr>
              <w:t>filozofia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dramat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igrzyska olimpijskie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kultura helleńska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wyrocznia delficka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gimnazjon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rolę Homera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osiągnięcia kulturowe Greków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Sokratesa, Platona, Arystotelesa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cechy dramatu greckiego (tragedii, komedii)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i wyjaśnia rolę igrzysk olimpijskich w Grecji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cechy jońskiej filozofii przyrody i poglądy sofistów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Talesa z Miletu, Demokryta z Abdery</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starożytnej Grecji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8. Sztuka i nauka antycznej Hellady</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Kanony piękna i architektura grecka w późniejszych epokach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Rzeźba i malarstwo wazowe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Matematyka i fizyka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Archimedes i wynalazki techniczne Greków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naukowe starożytnych Greków współcześnie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najważniejsze dzieła sztuki i nauki starożytnej Grecji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świątynie grecką i wymienia jej cechy</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osiągnięcia sztuki i nauki antycznych Greków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historiografia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porządki architektoniczne w starożytnej Grecji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Archimedesa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naukowców: Pitagorasa, Hipokratesa, Herodota, Tukidydesa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starożytnej Grecji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9. Podboje Aleksandra Wielkiego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imperium macedońskiego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podbojów Aleksandra Macedońskiego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podbojów macedońskich dla kultury greckiej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Postać Aleksandra Macedońskiego i jego rola w dziejach ludzkości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na mapie Macedonie i Persję</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panowanie Aleksandra Macedońskiego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hoplitę macedońskiego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Aleksandra Macedońskiego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lokalizuje w czasie i przestrzeni główne bitwy z czasów Aleksandra Wielkiego (Granikos, Issos, Gaugamela)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epoka hellenistyczna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wyjaśnia rolę Filipa II dla dziejów Macedonii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ekspansję Aleksandra Macedońskiego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sukcesów armii macedońskiej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skutki podbojów Aleksandra Wielkiego</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przebieg podbojów Filipa II i Aleksandra Macedońskiego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ustrojowe monarchii Aleksandra Wielkiego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gospodarczo-społecznym i kulturowym przedstawia i ocenia działalność Aleksandra Macedońskiego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ponadczasowe znaczenie podbojów Aleksandra Macedońskiego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10. Świat hellenistyczny</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Podział imperium Aleksandra Macedońskiego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Świat śródziemnomorski pod dominacją macedońską</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Państwa hellenistyczne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Kultura hellenistyczna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na mapie imperium Aleksandra Macedońskiego i państwa powstałe po rozpadzie imperium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śmierć Aleksandra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starożytną Aleksandrię</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kultura hellenistyczna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osiągnięcia cywilizacyjne epoki hellenistycznej</w:t>
            </w:r>
          </w:p>
        </w:tc>
        <w:tc>
          <w:tcPr>
            <w:tcW w:w="2125" w:type="dxa"/>
            <w:tcBorders>
              <w:top w:val="single" w:sz="4" w:space="0" w:color="000000"/>
              <w:left w:val="single" w:sz="4" w:space="0" w:color="000000"/>
              <w:bottom w:val="single" w:sz="4" w:space="0" w:color="000000"/>
            </w:tcBorders>
            <w:shd w:fill="auto" w:val="clear"/>
          </w:tcPr>
          <w:p>
            <w:pPr>
              <w:pStyle w:val="Normal"/>
              <w:tabs>
                <w:tab w:val="clear" w:pos="708"/>
                <w:tab w:val="center" w:pos="993" w:leader="none"/>
              </w:tabs>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główne cechy kultury hellenistycznej</w:t>
            </w:r>
          </w:p>
          <w:p>
            <w:pPr>
              <w:pStyle w:val="Normal"/>
              <w:tabs>
                <w:tab w:val="clear" w:pos="708"/>
                <w:tab w:val="center" w:pos="993" w:leader="none"/>
              </w:tabs>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główne założenia epikureizmu, stoicyzmu i cynizmu</w:t>
            </w:r>
          </w:p>
          <w:p>
            <w:pPr>
              <w:pStyle w:val="Normal"/>
              <w:tabs>
                <w:tab w:val="clear" w:pos="708"/>
                <w:tab w:val="center" w:pos="993" w:leader="none"/>
              </w:tabs>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religii w czasach hellenistycznych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rozpad imperium Aleksandra Wielkiego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ustrojowe monarchii hellenistycznych</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ponadczasowe znaczenie epoki hellenistycznej</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Rozdział III. </w:t>
            </w:r>
            <w:r>
              <w:rPr>
                <w:rFonts w:cs="Calibri" w:ascii="Calibri" w:hAnsi="Calibri" w:asciiTheme="minorHAnsi" w:cstheme="minorHAnsi" w:hAnsiTheme="minorHAnsi"/>
                <w:b/>
                <w:bCs/>
                <w:sz w:val="20"/>
                <w:szCs w:val="20"/>
              </w:rPr>
              <w:t>Antyczny Rzym</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Starożytna Italia i początki Rzymu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Ludy starożytnej Italii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cywilizacyjne Etrusków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Rzymu – mit i rzeczywistość</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Rzym królewski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Italię, Rzym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Rzymu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monarchia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warunki naturalne Italii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tereny zamieszkiwane przez Etrusków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monarchia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patrycjusze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plebejusze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strukturę społeczną Rzymu w okresie monarchii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główne cechy cywilizacji etruskiej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legendę o powstaniu Rzymu</w:t>
            </w:r>
          </w:p>
          <w:p>
            <w:pPr>
              <w:pStyle w:val="Normal"/>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rolę Romulusa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przemiany ustrojowe w starożytnym Rzymie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Serwiusza Tuliusza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warunki naturalne Grecji i Italii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szerokim aspekcie przemiany ustrojowe w starożytnych Rzymie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Republika rzymska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Społeczeństwo republiki rzymskiej i źródła napięć społecznych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Walka o prawa plebejuszy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republiki i zasady jej funkcjonowania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Najważniejsze urzędy republiki rzymskiej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republiki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monarchia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republika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obywatel</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monarchia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republika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w:t>
            </w:r>
            <w:r>
              <w:rPr>
                <w:rFonts w:eastAsia="Times" w:cs="Calibri" w:ascii="Calibri" w:hAnsi="Calibri" w:asciiTheme="minorHAnsi" w:cstheme="minorHAnsi" w:hAnsiTheme="minorHAnsi"/>
                <w:sz w:val="20"/>
                <w:szCs w:val="20"/>
              </w:rPr>
              <w:t>wyjaśnia główne cechy ustrojowe republikańskiego Rzymu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konsul</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dyktator</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patrycjusze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plebejusze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strukturę społeczną Rzymu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plan antycznego Rzymu</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skład i zasady funkcjonowania głównych organów władzy w republikańskim Rzymie</w:t>
            </w:r>
          </w:p>
          <w:p>
            <w:pPr>
              <w:pStyle w:val="Normal"/>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zgromadzenia ludowe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senat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trybun ludowy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pretor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cenzor</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przemiany ustrojowe w starożytnym Rzymie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najważniejszych bogów i wyjaśnia założenia ich mitologii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szerokim aspekcie przemiany ustrojowe w starożytnym Rzymie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 ocenia ustrój republikańskiego Rzymu z innymi ustrojami antyku</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podobieństwa i różnice w rozumieniu pojęć </w:t>
            </w:r>
            <w:r>
              <w:rPr>
                <w:rFonts w:cs="Calibri" w:ascii="Calibri" w:hAnsi="Calibri" w:asciiTheme="minorHAnsi" w:cstheme="minorHAnsi" w:hAnsiTheme="minorHAnsi"/>
                <w:i/>
                <w:sz w:val="20"/>
                <w:szCs w:val="20"/>
              </w:rPr>
              <w:t>obywatel</w:t>
            </w:r>
            <w:r>
              <w:rPr>
                <w:rFonts w:cs="Calibri" w:ascii="Calibri" w:hAnsi="Calibri" w:asciiTheme="minorHAnsi" w:cstheme="minorHAnsi" w:hAnsiTheme="minorHAnsi"/>
                <w:sz w:val="20"/>
                <w:szCs w:val="20"/>
              </w:rPr>
              <w:t xml:space="preserve"> i </w:t>
            </w:r>
            <w:r>
              <w:rPr>
                <w:rFonts w:cs="Calibri" w:ascii="Calibri" w:hAnsi="Calibri" w:asciiTheme="minorHAnsi" w:cstheme="minorHAnsi" w:hAnsiTheme="minorHAnsi"/>
                <w:i/>
                <w:sz w:val="20"/>
                <w:szCs w:val="20"/>
              </w:rPr>
              <w:t>obywatelstwo</w:t>
            </w:r>
            <w:r>
              <w:rPr>
                <w:rFonts w:cs="Calibri" w:ascii="Calibri" w:hAnsi="Calibri" w:asciiTheme="minorHAnsi" w:cstheme="minorHAnsi" w:hAnsiTheme="minorHAnsi"/>
                <w:sz w:val="20"/>
                <w:szCs w:val="20"/>
              </w:rPr>
              <w:t xml:space="preserve"> w starożytnej Grecji oraz Rzymie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Podboje Rzymu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iCs w:val="false"/>
                <w:lang w:eastAsia="pl-PL"/>
              </w:rPr>
              <w:t>O</w:t>
            </w:r>
            <w:r>
              <w:rPr>
                <w:rFonts w:eastAsia="Times New Roman" w:cs="Calibri" w:ascii="Calibri" w:hAnsi="Calibri" w:asciiTheme="minorHAnsi" w:cstheme="minorHAnsi" w:hAnsiTheme="minorHAnsi"/>
                <w:lang w:eastAsia="pl-PL"/>
              </w:rPr>
              <w:t>rganizacja armii rzymskiej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Rzymu w Italii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Wojny punickie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Postacie wybitnych wodzów i ich wpływ na dzieje starożytne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Podbój świata śródziemnomorskiego</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Imperium Rzymskiego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legion</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imperium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i opisuje rzymskiego legionistę</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sprzymierzeńcy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kolonie rzymskie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prowincja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triumf</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strukturę legionu rzymskiego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lokalizuje w czasie i przestrzeni główne bitwy wojen punickich (Kanny, Zama)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ekspansję rzymską</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genezę wojen punickich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sukcesów Rzymian</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skutki podbojów rzymskich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przebieg podbojów rzymskich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wodzów: Pyrrusa, Hannibala, Scypiona Afrykańskiego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skutki podbojów rzymskich dla Rzymu i całego basenu śródziemnomorskiego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Zmiany społeczne w republice rzymskiej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Grupy społeczne w społeczeństwie rzymskim i zmiany ich składu na przestrzeni dziejów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Wpływ podbojów na sytuację społeczną Rzymu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Niewolnictwo w starożytnym Rzymie: znaczenie w gospodarce i życiu społecznym, różny status niewolników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Spartakusa – przebieg i skutki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republika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obywatel</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niewolnictwo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gladiator</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polityczne i społeczne przyczyny kryzysu republiki rzymskiej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proletariusze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Spartakusa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położenie różnych grup niewolników w Rzymie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powstanie Spartakusa i jego skutki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etapy przemian społecznych w Rzymie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braci Grakchów, Spartakusa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i skutki przemian ustrojowych w Rzymie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Upadek republiki rzymskiej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Kryzys polityczny i społeczny republiki rzymskiej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Stronnictwa polityczne w Rzymie i ich walka o przywództwo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Rywalizacja wodzów o władzę w Rzymie i triumwirat</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i wojny domowe w I w. p.n.e.</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II triumwirat – upadek republiki rzymskiej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republika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triumwirat</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polityczne i społeczne przyczyny kryzysu republiki rzymskiej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reformy wojskowej Mariusza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wymienia główne osiągnięcia Juliusza Cezara, Oktawiana Augusta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ustrojowe reformy wojskowej Mariusza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popularzy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optymaci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 triumwirat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idy marcowe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II triumwirat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lokalizuje w czasie główne bitwy okresu wojny domowej w Rzymie (Farsalos, Filippi, Akcjum)</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etapy przemian ustrojowych w Rzymie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wielkich przywódców: Sulli, Krassusa, Pompejusza, Marka Antoniusza, Kleopatry VII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i skutki przemian ustrojowych w Rzymie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i ocenia działalność Juliusza Cezara oraz Oktawiana Augusta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Początki cesarstwa rzymskiego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Oktawian August i okoliczności powstania cesarstwa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Reformy państwa rzymskiego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Ustrój pryncypatu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i/>
                <w:lang w:eastAsia="pl-PL"/>
              </w:rPr>
              <w:t>Pax Romana</w:t>
            </w:r>
            <w:r>
              <w:rPr>
                <w:rFonts w:eastAsia="Times New Roman" w:cs="Calibri" w:ascii="Calibri" w:hAnsi="Calibri" w:asciiTheme="minorHAnsi" w:cstheme="minorHAnsi" w:hAnsiTheme="minorHAnsi"/>
                <w:lang w:eastAsia="pl-PL"/>
              </w:rPr>
              <w:t xml:space="preserve"> i nowe zasady funkcjonowania imperium</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Rządy dynastii julijsko-klaudyjskiej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cesarstwo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Imperium Rzymskie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romanizacja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dynastia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Imperium Rzymskie w okresie wczesnego cesarstwa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wymienia główne osiągnięcia Oktawiana Augusta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pryncypat</w:t>
            </w:r>
            <w:r>
              <w:rPr>
                <w:rFonts w:eastAsia="Times" w:cs="Calibri" w:ascii="Calibri" w:hAnsi="Calibri" w:asciiTheme="minorHAnsi" w:cstheme="minorHAnsi" w:hAnsiTheme="minorHAnsi"/>
                <w:sz w:val="20"/>
                <w:szCs w:val="20"/>
              </w:rPr>
              <w:t>, „</w:t>
            </w:r>
            <w:r>
              <w:rPr>
                <w:rFonts w:eastAsia="Times" w:cs="Calibri" w:ascii="Calibri" w:hAnsi="Calibri" w:asciiTheme="minorHAnsi" w:cstheme="minorHAnsi" w:hAnsiTheme="minorHAnsi"/>
                <w:i/>
                <w:sz w:val="20"/>
                <w:szCs w:val="20"/>
              </w:rPr>
              <w:t>komedia republiki”</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kult cesarza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proces rozszerzania Imperium Rzymskiego w okresie cesarstwa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pax Romana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przemiany ustrojowe, militarne i społeczne w okresie wczesnego cesarstwa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zahamowania ekspansji rzymskiej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polityków: Tyberiusza, Kaliguli, Klaudiusza, Nerona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przemiany religii rzymskiej w okresie wczesnego cesarstwa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przyczyny trwałości Imperium Rzymskiego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Od pryncypatu do dominatu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Wojny i rozszerzanie imperium w I w. n.e.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limesu jako granicy imperium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Kontakty Rzymian z kulturami spoza granic imperium (w tym szlak bursztynowy)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Problemy związane z zarządzaniem rozległym imperium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Zmiany ustroju i sposobu sprawowania władzy w antycznym Rzymie – wprowadzenie dominatu i tetrarchii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cesarstwo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Imperium Rzymskie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romanizacja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urbanizacja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dynastia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Imperium Rzymskie w okresie późnego cesarstwa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limes</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dominat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tetrarchia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szlak bursztynowy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wymienia główne osiągnięcia cesarza Dioklecjana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proces rozszerzania Imperium Rzymskiego w okresie cesarstwa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przemiany ustrojowe, militarne i społeczne w okresie cesarstwa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Trajana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główne założenia ustrojowe dominatu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diaspora żydowska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przyczyny trwałości Imperium Rzymskiego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 w dziejach Rzymu zmieniało się rozumienie pojęcia </w:t>
            </w:r>
            <w:r>
              <w:rPr>
                <w:rFonts w:cs="Calibri" w:ascii="Calibri" w:hAnsi="Calibri" w:asciiTheme="minorHAnsi" w:cstheme="minorHAnsi" w:hAnsiTheme="minorHAnsi"/>
                <w:i/>
                <w:sz w:val="20"/>
                <w:szCs w:val="20"/>
              </w:rPr>
              <w:t>obywatel</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Kultura antycznego Rzymu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prawa rzymskiego i jego znaczenie w dziejach Europy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Architektura i budownictwo rzymskie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Rozwój sieci szlaków komunikacyjnych imperium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Kultura i sztuka antycznego Rzymu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Literatura i poezja rzymska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Rzymskie osiągnięcia techniczne i architektoniczne w kulturze europejskiej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prawo rzymskie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łacina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główne dzieła architektury starożytnego Rzymu</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prawa rzymskiego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sztuki i architektury rzymskiej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Panteon</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Koloseum</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akwedukt</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ponadczasowe znaczenie prawa rzymskiego</w:t>
            </w:r>
          </w:p>
          <w:p>
            <w:pPr>
              <w:pStyle w:val="Normal"/>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zjawisko hellenizacji kultury rzymskiej</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Polibiusza, Tacyta, Cycerona, Seneki, Owidiusza, Wergiliusza, Horacego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filozofii rzymskiej</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kultury rzymskiej dla dziejów Imperium Rzymskiego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dziedzictwo kultury rzymskiej</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9. Religia rzymska i chrześcijaństwo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Religia rzymska, przyswajanie wpływów obcych wierzeń podczas podbojów oraz rola religii dla państwa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chrześcijaństwa i jego związki z judaizmem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kościoła i charakterystyka wspólnot wczesnochrześcijańskich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Prześladowania chrześcijan – skala zjawiska i jego przyczyny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Wzrost popularności, legalizacja i uznanie chrześcijaństwa za religię państwową</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Pierwsze herezje i rozłamy w chrześcijaństwie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podaje główne cechy religii rzymskiej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głównych bogów rzymskich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chrześcijaństwo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narodziny chrześcijaństwa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symbole chrześcijaństwa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cechy chrześcijaństwa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etapy powstania religii chrześcijańskiej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symbole chrześcijaństwa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Mesjasz</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męczennicy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herezja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bazylika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kulty wschodnie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sobory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genezę powstania chrześcijaństwa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rozszerzania się chrześcijaństwa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św. Piotra i św. Pawła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ewolucję pozycji chrześcijaństwa w Imperium Rzymskim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sukcesu chrześcijaństwa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znaczenie powstania chrześcijaństwa dla dziejów Rzymu i świata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10. Upadek cesarstwa rzymskiego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kryzysu wewnętrznego imperium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Relacje imperium z plemionami barbarzyńskimi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Zmiany społeczne w Rzymie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Podział cesarstwa na zachodnio- i wschodniorzymskie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Walki wewnętrzne o władzę nad imperium</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Wędrówki ludów i najazd Hunów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umiejscawia w czasie rozpad Imperium Rzymskiego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umiejscawia w czasie upadek imperium zachodniorzymskiego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upadku Imperium Rzymskiego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barbarzyńcy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znaczenie pojęcia </w:t>
            </w:r>
            <w:r>
              <w:rPr>
                <w:rFonts w:eastAsia="Times" w:cs="Calibri" w:ascii="Calibri" w:hAnsi="Calibri" w:asciiTheme="minorHAnsi" w:cstheme="minorHAnsi" w:hAnsiTheme="minorHAnsi"/>
                <w:i/>
                <w:sz w:val="20"/>
                <w:szCs w:val="20"/>
              </w:rPr>
              <w:t>wielka wędrówka ludów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najazdów Germanów na Imperium Rzymskie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znaczenie postaci Teodozjusza Wielkiego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zewnętrzne i wewnętrzne przyczyny kryzysu Imperium Rzymskiego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kolon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Hunowie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znaczenie postaci Romulusa Augustulusa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etapy upadku imperium zachodniorzymskiego</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główne założenia ustrojowe dominatu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Dioklecjana, Konstantyna Wielkiego, Attyli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proces upadku imperium zachodniorzymskiego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formy ustrojowe w starożytnym Rzymie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społeczno-gospodarczym i kulturowym wyjaśnia przyczyny kryzysu i upadku Imperium Rzymskiego</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Rozdział IV. </w:t>
            </w:r>
            <w:r>
              <w:rPr>
                <w:rFonts w:cs="Calibri" w:ascii="Calibri" w:hAnsi="Calibri" w:asciiTheme="minorHAnsi" w:cstheme="minorHAnsi" w:hAnsiTheme="minorHAnsi"/>
                <w:b/>
                <w:bCs/>
                <w:sz w:val="20"/>
                <w:szCs w:val="20"/>
              </w:rPr>
              <w:t>Początki średniowiecza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Cesarstwo bizantyjskie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Położenie geograficzne Bizancjum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Bizantyjczyków: kodyfikacja praw, architektura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Działalność i osiągnięcia Justyniana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Ustrój polityczny i gospodarka cesarstwa bizantyjskiego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Zmiana znaczenia politycznego na przestrzeni dziejów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rPr>
            </w:pPr>
            <w:r>
              <w:rPr>
                <w:rFonts w:eastAsia="Times New Roman" w:cs="Calibri" w:ascii="Calibri" w:hAnsi="Calibri" w:asciiTheme="minorHAnsi" w:cstheme="minorHAnsi" w:hAnsiTheme="minorHAnsi"/>
                <w:lang w:eastAsia="pl-PL"/>
              </w:rPr>
              <w:t>Znaczenie Bizancjum dla zachowania osiągnięć cywilizacji antycznej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i/>
                <w: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Bizancjum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umiejscawia w czasie i przestrzeni imperium Justyniana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główne dzieła kultury cesarstwa bizantyjskiego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państwo autokratyczne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państwo teokratyczne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Kodeks Justyniana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sztuki bizantyjskiej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dokonania Justyniana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plan Konstantynopola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ustrój polityczny Bizancjum</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panowania Justyniana Wielkiego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za pomocą mapy przedstawia ekspansję Bizancjum za czasów Justyniana Wielkiego </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dzieje imperium bizantyjskiego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ikonoklazm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Teodory</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społeczno-gospodarczym i kulturowym przedstawia znaczenie Bizancjum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Świt narodów europejskich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Plemiona germańskie we wczesnośredniowiecznej Europie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Organizacja monarchii barbarzyńskich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Chrystianizacja plemion barbarzyńskich – znaczenie arianizmu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Znaczenie chrześcijaństwa w budowie Europy, rola duchowieństwa i nowych zakonów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Germanie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chrystianizacja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zakon benedyktynów</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cechy ustrojowe państw germańskich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wskazuje na mapie państwa germańskie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działania zakonu benedyktynów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wiec</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drużyna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reguła zakonna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arianizm</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skryptorium</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powstania i upadku państw germańskich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powstania zakonu benedyktynów</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Teodoryka Wielkiego, św. Benedykta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świt Europy</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rozwoju chrześcijaństwa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Narodziny i podboje islamu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Arabia przed Mahometem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Okoliczności powstania islamu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Zasady islamu i jego cechy charakterystyczne </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islamu i powstanie kalifatu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Polityka Arabów wobec podbitej ludności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podziałów w islamie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kulturalne i naukowe Arabów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Znaczenie islamu dla rozwoju cywilizacji europejskiej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Arabowie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islam</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muzułmanie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Beduini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umieszcza w czasie i przestrzeni powstanie islamu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główne cechy kultury islamskiej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założenia religii islamskiej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etapy rozwoju religii islamskiej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Mahomet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Allah</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Koran</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meczet</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genezę powstania islamu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rolę Mekki dla ludów arabskich </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rozszerzania się islamu</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Mahometa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Arabów wobec ludności podbitej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szariat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dżihad</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sunnici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szyici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rozwój imperium arabskiego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sukcesu islamu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kalifat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rozpadu imperium islamskiego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osiągnięcia cywilizacyjne Arabów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znaczenie powstania islamu dla cywilizacji łacińskiej i bizantyjskiej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Arabów dla dziejów cywilizacji ludzkiej</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Państwo Franków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Wzrost znaczenia Franków i powstanie ich królestwa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Organizacja monarchii Franków w okresie rządów Merowingów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Okoliczności odsunięcia od władzy Merowingów przez Karolingów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Rządy pierwszych Karolingów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Utworzenie Państwa Kościelnego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Germanie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Frankowie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chrystianizacja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przestrzeni powstanie państwa Franków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przestrzeni powstanie Państwa Kościelnego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cechy ustrojowe państwa Franków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monarchia patrymonialna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armii Franków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powstania państwa Franków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prawo salickie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Merowingowie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Karolingowie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majordom</w:t>
            </w:r>
          </w:p>
          <w:p>
            <w:pPr>
              <w:pStyle w:val="Normal"/>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bitwę pod Poitiers i wyjaśnia jej znaczenie</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Chlodwiga, Karola Młota i Pepina Krótkiego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etapy rozwoju państwa Franków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powstania państwa Franków</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5. Imperium Karola Wielkiego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Karola Wielkiego i odnowienie cesarstwa w Europie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renesansu karolińskiego i osiągnięcia kulturalne Franków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Dziedzictwo Imperium Rzymskiego w kulturze Franków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Rozwój prawa i administracji państwowej za rządów Karola Wielkiego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przestrzeni imperium Karola Wielkiego</w:t>
            </w:r>
          </w:p>
          <w:p>
            <w:pPr>
              <w:pStyle w:val="Normal"/>
              <w:spacing w:lineRule="auto" w:line="240" w:before="0" w:after="0"/>
              <w:rPr>
                <w:rFonts w:ascii="Calibri" w:hAnsi="Calibri" w:eastAsia="Times" w:cs="Calibri" w:asciiTheme="minorHAnsi" w:cstheme="minorHAnsi" w:hAnsiTheme="minorHAnsi"/>
                <w:i/>
                <w: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cesarz</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Karola Wielkiego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cechy ustrojowe państwa Franków w czasach Karolingów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osiągnięcia kulturowe w czasach Karola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marchia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hrabstwo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siedem sztuk wyzwolonych</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minuskuła karolińska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armii Karola Wielkiego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uniwersalizm karoliński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renesans karoliński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Karola Wielkiego dla dziejów państwa Franków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rozwój państwa Karola Wielkiego</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etapy rozwoju państwa Franków w czasach Karola Wielkiego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panowania Karola Wielkiego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Rozpad imperium Karolingów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Kryzys imperium Karolingów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traktatu z Verdun dla przyszłego podziału Europy Zachodniej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Kształtowanie się Francji i Niemiec</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Rzesza Niemiecka pod rządami Ottonów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Próby stworzenia europejskiej monarchii uniwersalistycznej przez Ottona III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traktat z Verdun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imperium Ottonów</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uniwersalizm cesarski</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I Rzesza</w:t>
            </w:r>
          </w:p>
          <w:p>
            <w:pPr>
              <w:pStyle w:val="Normal"/>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rozpadu imperium Karolingów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ustrojowe I Rzeszy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rozwój I Rzeszy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Ottona I i Ottona III dla dziejów Europy</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rozpadu imperium Karolingów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traktatu z Verdun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Konrada I, Henryka I, Ottona 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znaczenie imperium Ottonów dla Europy</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idee uniwersalne Karolingów i Ottonów</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Pierwsze państwa Słowian</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Teorie naukowe dotyczące pochodzenia Słowian</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Podział Słowian, organizacja społeczności słowiańskiej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Państwo Samona i państwo wielkomorawskie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Misja Cyryla i Metodego i jej znaczenie</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Początki państwowości czeskiej i ruskiej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Prasłowianie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Słowianie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początki państwowości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wskazuje na mapie tereny pierwszych państw słowiańskich</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za pomocą mapy wskazuje tereny Słowian wschodnich, zachodnich i południowych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cechy kultury Słowian i ich wierzeń</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powstawania pierwszych państw słowiańskich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Awarowie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Protobułgarzy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rolnictwo żarowe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trybut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Przemyślidzi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Rurykowicze</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teorie naukowe dotyczące pochodzenia Słowian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problem rozwoju chrześcijaństwa dla dziejów Słowian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Samona, Cyryla i Metodego, Włodzimierza Wielkiego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gospodarczo-społecznym i kulturowym wyjaśnia okoliczności powstania pierwszych państw słowiańskich</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Kształtowanie się feudalizmu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Zmiany gospodarcze i społeczne we wczesnym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Zasady funkcjonowania i najważniejsze cechy systemu feudalnego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Drabina feudalna i role poszczególnych grup społecznych</w:t>
            </w:r>
          </w:p>
          <w:p>
            <w:pPr>
              <w:pStyle w:val="Tabelaszerokalistapunktowana"/>
              <w:numPr>
                <w:ilvl w:val="0"/>
                <w:numId w:val="15"/>
              </w:numPr>
              <w:tabs>
                <w:tab w:val="clear" w:pos="360"/>
                <w:tab w:val="left" w:pos="708" w:leader="none"/>
              </w:tabs>
              <w:spacing w:lineRule="auto" w:line="240"/>
              <w:ind w:left="227" w:hanging="227"/>
              <w:rPr>
                <w:iCs w:val="false"/>
                <w:lang w:eastAsia="pl-PL"/>
              </w:rPr>
            </w:pPr>
            <w:r>
              <w:rPr>
                <w:rFonts w:eastAsia="Times New Roman" w:cs="Calibri" w:ascii="Calibri" w:hAnsi="Calibri" w:asciiTheme="minorHAnsi" w:cstheme="minorHAnsi" w:hAnsiTheme="minorHAnsi"/>
                <w:lang w:eastAsia="pl-PL"/>
              </w:rPr>
              <w:t>Rycerstwo, jego znaczenie, symbolika i obyczaje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stan społeczny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elementy drabiny feudalnej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rycerza i opisuje jego uzbrojenie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system lenny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wasal</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senior</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herb</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rodzaje renty feudalnej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życie codzienne rycerzy i chłopów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znaczenie pojęć: </w:t>
            </w:r>
            <w:r>
              <w:rPr>
                <w:rFonts w:cs="Calibri" w:ascii="Calibri" w:hAnsi="Calibri" w:asciiTheme="minorHAnsi" w:cstheme="minorHAnsi" w:hAnsiTheme="minorHAnsi"/>
                <w:i/>
                <w:sz w:val="20"/>
                <w:szCs w:val="20"/>
              </w:rPr>
              <w:t>gospodarka naturalna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 towarowo-pieniężna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feudalizm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immunitet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suzeren</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kultury rycerskiej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specyfikę systemu lennego w Anglii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główne zasady społeczeństwa stanowego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cechy społeczeństwa feudalnego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9. Najazdy normańskie i węgierskie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Skandynawia we wczesnym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najazdów normańskich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Działalność wikingów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Najazdy węgierskie na Europę</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Normanów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Ukształtowanie się państwa węgierskiego</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Rejony Europy objęte najazdami normańskimi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Normanowie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wikingowie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Węgrzy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wskazuje na mapie tereny Skandynawii, obszary najazdów normańskich i węgierskich</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za pomocą mapy wskazuje tereny ludów germańskich żyjących w Skandynawii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ekspansji Normanów i Węgrów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pismo runiczne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królestwa angielskiego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wyprawy normańskie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cechy kultury i wierzeń Normanów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bitwę na Lechowym Polu i wyjaśnia jej znaczenie</w:t>
            </w:r>
          </w:p>
          <w:p>
            <w:pPr>
              <w:pStyle w:val="Normal"/>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bitwę pod Hastings i wyjaśnia jej znaczenie</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Wilhelma Zdobywcy, Arpada, Stefana Wielkiego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chrześcijaństwa dla dziejów wczesnośredniowiecznej Europy</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okoliczności powstania Anglii i Węgier</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ekspansji Normanów</w:t>
            </w:r>
          </w:p>
        </w:tc>
      </w:tr>
      <w:tr>
        <w:trPr>
          <w:trHeight w:val="256"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Rozdział V. </w:t>
            </w:r>
            <w:r>
              <w:rPr>
                <w:rFonts w:cs="Calibri" w:ascii="Calibri" w:hAnsi="Calibri" w:asciiTheme="minorHAnsi" w:cstheme="minorHAnsi" w:hAnsiTheme="minorHAnsi"/>
                <w:b/>
                <w:bCs/>
                <w:sz w:val="20"/>
                <w:szCs w:val="20"/>
              </w:rPr>
              <w:t>Polska pierwszych Piastów</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Pradzieje ziem polskich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Kultury archeologiczne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Historia osady w Biskupinie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Pojawienie się Słowian na ziemiach polskich i ich organizacja społeczna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Plemiona słowiańskie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rPr>
            </w:pPr>
            <w:r>
              <w:rPr>
                <w:rFonts w:eastAsia="Times New Roman" w:cs="Calibri" w:ascii="Calibri" w:hAnsi="Calibri" w:asciiTheme="minorHAnsi" w:cstheme="minorHAnsi" w:hAnsiTheme="minorHAnsi"/>
                <w:lang w:eastAsia="pl-PL"/>
              </w:rPr>
              <w:t>Pierwsze państwa Słowian na ziemiach polskich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kultura łużycka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Biskupin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pierwsze ośrodki plemion polskich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gród w Biskupinie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ród</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plemię</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drużyna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opole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kultura archeologiczna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Wiślanie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Polanie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rolę bursztynowego szlaku</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kultury łużyckiej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ustroju politycznego i społeczno-ekonomicznego pierwszych plemion polskich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gospodarka żarowa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 przemienno-odłogowa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losy ziem polskich w prehistorii i starożytności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pojawienia się Słowian na ziemiach polskich</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losy ziem polskich w starożytności i wczesnym średniowieczu</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 xml:space="preserve">2. Początki państwa polskiego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ekspansji terytorialnej Polan</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Legendarni przodkowie Mieszka 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okoliczności i znaczenie chrystianizacji Polski w obrządku łacińskim</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Zmagania zbrojne Mieszka I z sąsiadami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powstanie państwa Polan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Piastowie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chrzest Polski</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osiągnięcia Mieszka 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chrystianizacji Polski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drużyna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gród</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Wieleci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Mieszka I i Dobrawy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przedstawia proces rozwoju państwa pierwszych Piastów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dendrochronologii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umiejscawia w czasie bitwę pod Cedynią i wyjaśnia jej znaczenie</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chrystianizacji dla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i ocenia politykę zagraniczną Mieszka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Dagome iudex</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Wichmana, biskupa Jordana, Galla Anonima, Thietmara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przedstawia okoliczności powstania i funkcjonowania państwa pierwszych Piastów</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Panowanie Bolesława Chrobrego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Misja św. Wojciecha w Prusach i zjazd gnieźnieński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Bolesława Chrobrego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organizacji kościelnej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Polityka zagraniczna Bolesława Chrobrego</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koronacja Bolesława Chrobrego i jej znaczenie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zjazd gnieźnieński i koronację Bolesława Chrobrego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państwo Bolesława Chrobrego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Bolesława Chrobrego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król</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koronacja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znaczenie postaci św. Wojciecha, Bolesława Chrobrego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zjazdu gnieźnieńskiego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znaczenie pojęć: </w:t>
            </w:r>
            <w:r>
              <w:rPr>
                <w:rFonts w:eastAsia="Times" w:cs="Calibri" w:ascii="Calibri" w:hAnsi="Calibri" w:asciiTheme="minorHAnsi" w:cstheme="minorHAnsi" w:hAnsiTheme="minorHAnsi"/>
                <w:i/>
                <w:sz w:val="20"/>
                <w:szCs w:val="20"/>
              </w:rPr>
              <w:t>relikwia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święty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trybut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arcybiskupstwo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biskupstwo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Drzwi Gnieźnieńskie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Szczerbiec</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wojnę Bolesława Chrobrego z Niemcami i Rusią</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zmiany granic Polski w czasach pierwszych Piastów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wojen Bolesława Chrobrego z Niemcami i Rusią Kijowską</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i ocenia politykę Bolesława Chrobrego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Ottona III, Henryka 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dzieje Polski w czasach Bolesława Chrobrego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wydarzenia z dziejów Polski i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Kryzys i odbudowa państwa Piastów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Zewnętrzne i wewnętrzne skutki polityki podbojów i szybkiej chrystianizacji państwa polskiego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Czynniki decentralizacyjne w państwie piastowskim</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Utrata znaczenia monarchii piastowskiej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Odbudowa państwowości za Kazimierza Odnowiciela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Panowanie Bolesława Śmiałego i jego polityka zagraniczna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Państwo polskie wobec konfliktu cesarstwa z papiestwem</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Konflikt króla z biskupem – wypędzenie władcy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tendencje centralistyczne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tendencje decentralistyczne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państwo pierwszych Piastów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Kazimierza Odnowiciela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koronację Bolesława Śmiałego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Bolesława Śmiałego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koronację Mieszka 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wewnętrzne i zewnętrzne przyczyny klęski Mieszka 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wymienia przyczyny upadku Bolesława Śmiałego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znaczenie postaci św. Stanisława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powstanie ludowe</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wskazuje zmiany terytorialne Polski w XI–XII 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Mieszka II, Kazimierza Odnowiciela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wewnętrzne i zewnętrzne przyczyny kryzysu Polski pierwszych Piastów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koronacji Bolesława Śmiałego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problem konfliktu króla Bolesława Śmiałego z biskupem Stanisławem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Bezpryma, Masława, Jarosława II, Brzetysława, Galla Anonima, Mistrza Wincentego zwanego Kadłubkiem</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i okoliczności kryzysu państwa pierwszych Piastów</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przedstawia spór Bolesława Śmiałego z biskupem Stanisławem</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5. Polska na przełomie XI i XII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Rządy Władysława Hermana i jego konflikty z synami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Polska w polityce międzynarodowej w XI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Walki pomiędzy Piastami o sukcesję na przykładzie konfliktu między Krzywoustym a Zbigniewem</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Rządy Bolesława Krzywoustego – wojna z Niemcami oraz podbój Pomorza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panowania Bolesława Krzywoustego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Bolesława Krzywoustego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wojnę Krzywoustego z Niemcami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zmiany terytorialne państwa polskiego w czasach Bolesława Krzywoustego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wojny polsko-niemieckiej za panowania Bolesława Krzywoustego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politykę zagraniczną Bolesława Krzywoustego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palatyn</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walki o władzę za panowania Władysława Hermana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Sieciecha, Henryka V, Galla Anonima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społeczno-gospodarczym i kulturowym ocenia postać Bolesława Krzywoustego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Monarchia pierwszych Piastów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Organizacja monarchii piastowskiej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Drużyna książęca i jej znaczenie dla państwa piastowskiego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Społeczeństwo państwa polskiego w czasach pierwszych Piastów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Rola władcy i problemy związane z dziedziczeniem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umiejscawia w czasie i przestrzeni państwo pierwszych Piastów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książę</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król</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rycerz</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monarchia patrymonialna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drużyna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ustrojowe Polski pierwszych Piastów</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strukturę społeczno-ekonomiczną Polski pierwszych Piastów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armii polskiej doby pierwszych Piastów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obciążenia prawa książęcego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wyjaśnia przemiany ustrojowe w czasach Polski pierwszych Piastów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warstwy rycerskiej w Polsce</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szerokim aspekcie znaczenie państwa pierwszych Piastów dla dalszych dziejów Polski</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sz w:val="20"/>
                <w:szCs w:val="20"/>
              </w:rPr>
              <w:t xml:space="preserve">Rozdział VI. </w:t>
            </w:r>
            <w:r>
              <w:rPr>
                <w:rFonts w:cs="Calibri" w:ascii="Calibri" w:hAnsi="Calibri" w:asciiTheme="minorHAnsi" w:cstheme="minorHAnsi" w:hAnsiTheme="minorHAnsi"/>
                <w:b/>
                <w:bCs/>
                <w:sz w:val="20"/>
                <w:szCs w:val="20"/>
              </w:rPr>
              <w:t>Pełnia średniowiecza w Europie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Konflikt cesarstwa z papiestwem</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Kryzys papiestwa w X w. i ruchy odnowy Kościoła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Wielka schizma wschodnia, jej przyczyny i skutki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Spór papiestwa z cesarstwem – przyczyny, przebieg i skutki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Papiestwo u szczytu potęgi politycznej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Stronnictwa propapieskie i procesarskie w średniowiecznej Europie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władza uniwersalna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prawosławie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katolicyzm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cele polityki Grzegorza VII</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wielka schizma wschodnia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spór o inwestyturę</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ekskomunika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celibat</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wielką schizmę wschodnią i spór o inwestyturę</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obszary zdominowane przez prawosławie i obszary, na których przeważał katolicyzm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różnice między katolicyzmem a prawosławiem</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feudalizacja Kościoła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symonia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nepotyzm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konklawe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reforma gregoriańska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obóz gregoriański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konkordat wormacki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sporu o inwestyturę</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Grzegorza VII, Henryka IV</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reformy kluniackiej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proces sporu o inwestyturę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Innocentego III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przyczyny i skutki wielkiej schizmy wschodniej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proces sporu o inwestyturę</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Wyprawy krzyżowe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ekonomiczne, polityczne, społeczne i religijne wypraw krzyżowych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walk i najwybitniejsi wodzowie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Zakony rycerskie – okoliczności powstania i charakterystyka trzech najważniejszych zakonów</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iCs w:val="false"/>
                <w:lang w:eastAsia="pl-PL"/>
              </w:rPr>
            </w:pPr>
            <w:r>
              <w:rPr>
                <w:rFonts w:eastAsia="Times New Roman" w:cs="Calibri" w:ascii="Calibri" w:hAnsi="Calibri" w:asciiTheme="minorHAnsi" w:cstheme="minorHAnsi" w:hAnsiTheme="minorHAnsi"/>
                <w:lang w:eastAsia="pl-PL"/>
              </w:rPr>
              <w:t>Negatywne i pozytywne skutki wypraw krzyżowych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na mapie Królestwo Jerozolimskie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okres krucjat</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krucjata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krucjat</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zakony rycerskie powstałe w czasie krucjat</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przebieg krucjat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początkowych sukcesów krzyżowców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losy zakonów rycerskich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wyprawa ludowa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handel lewantyński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Urbana II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przebieg krucjat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Fryderyka Barbarossy, Saladyna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rolę krucjat dla dziejów politycznych, gospodarczo-społecznych i kulturowych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Imperium mongolskie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państwa Mongołów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sukcesów armii mongolskiej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mongolskie w Azji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Najazdy Mongołów na Europę i ich skutki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Imperium mongolskie – jego zasięg, dzieje i znaczenie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na mapie imperium mongolskie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 stosuje pojęcie Mongołowie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i opisuje wojownika mongolskiego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podbojów mongolskich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ataku Mongołów na ziemie polskie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bitwę pod Legnicą</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Czyngis-chana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sukcesów armii mongolskiej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proces ekspansji mongolskiej</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proces ekspansji mongolskiej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Marca Polo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okoliczności powstania i rolę imperium mongolskiego dla dziejów Polski i świata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 Narodziny monarchii stanowej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Przemiany społeczne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Ukształtowanie się stanów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pierwszych reprezentacji stanowych</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Początek monarchii stanowych w Europie (Anglia, Francja)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monarchia stanowa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stan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stany w średniowieczu</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pojęcie </w:t>
            </w:r>
            <w:r>
              <w:rPr>
                <w:rFonts w:eastAsia="Times" w:cs="Calibri" w:ascii="Calibri" w:hAnsi="Calibri" w:asciiTheme="minorHAnsi" w:cstheme="minorHAnsi" w:hAnsiTheme="minorHAnsi"/>
                <w:i/>
                <w:sz w:val="20"/>
                <w:szCs w:val="20"/>
              </w:rPr>
              <w:t>monarchia stanowa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przykłady reprezentacji stanowych w poszczególnych państwach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parlamentów w Anglii i we Francji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proces kształtowania się stanów społecznych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zasady monarchii stanowych w Anglii i we Francji </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Wielka Karta Swobód</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wyjaśnia proces powstawania monarchii stanowych w Anglii i we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Jana bez Ziemi, Filipa Pięknego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proces przemian ustrojowych w średniowiecznej Europie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Gospodarka średniowiecznej Europy</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Przemiany w średniowiecznym rolnictwie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Odrodzenie i rozwój ośrodków miejskich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i charakterystyka handlu w średniowiecznej Europie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Handel śródziemnomorski i rola miast włoskich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Handel hanzeatycki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Powrót gospodarki pieniężnej i początki bankowości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jarmarków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cechy gospodarki średniowiecznej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dwupolówka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trójpolówka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targi</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jarmarki</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bank</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ożywienia gospodarczego w XI–XIII 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zmiany wprowadzone w rolnictwie w okresie pełnego średniowiecza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strukturę społeczno-gospodarczą Europy czasów krucjat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znaczenie pojęć: </w:t>
            </w:r>
            <w:r>
              <w:rPr>
                <w:rFonts w:cs="Calibri" w:ascii="Calibri" w:hAnsi="Calibri" w:asciiTheme="minorHAnsi" w:cstheme="minorHAnsi" w:hAnsiTheme="minorHAnsi"/>
                <w:i/>
                <w:sz w:val="20"/>
                <w:szCs w:val="20"/>
              </w:rPr>
              <w:t>gospodarka naturalna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 towarowo-pieniężna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Hanzy, Wenecji, Genui i jarmarków szampańskich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rozwoju handlu w średniowieczu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przemiany sytuacji społeczno-ekonomicznej wsi w Europie doby krucjat</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proces przemian gospodarczo-społecznych w Europie czasów krucjat</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Wieś i miasto w średniowieczu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i sytuacja chłopstwa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Rozwój miast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i charakterystyka rzemiosła w średniowiecznej Europie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Struktura społeczna średniowiecznego miasta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Życie codzienne na wsi i w mieście w średniowieczu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cechy średniowiecznego miasta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trójpolówka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ratusz</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cech</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rolę cechów i gildii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miasta średniowiecznej Europy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patrycjat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pospólstwo</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cech</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gildia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gospodarki towarowo-pieniężnej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Hanzy, Wenecji, Genui i jarmarków szampańskich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schematów opisuje warunki codziennego życia mieszkańców średniowiecznych miast i wsi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i cechy średniowiecznego mieszczaństwa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ustrojów miast w średniowieczu</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politycznym, gospodarczo-społecznym oraz kulturowym ukazuje przemiany w średniowiecznej Europie XI–XIII w.</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powstania samorządów miejskich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7. Kościół w średniowieczu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Duchowość klasztorna we wczesnym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Monastycyzm cysterski i jego znaczenie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Polityczno-społeczne znaczenie Kościoła i duchowieństwa w średniowiecznej Europie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Przemiany życia religijnego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Ruchy heretyckie – waldensi i albigensi (katarzy)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Zakony żebracze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religii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pl-PL"/>
              </w:rPr>
              <w:t>Papiestwo od kryzysu do potęgi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zakon</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klasztor</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herezja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cechy nowych zakonów (cystersów, dominikanów, franciszkanów)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znaczenie religii w życiu średniowiecznych społeczeństw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ruchy monastyczne</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powstania zakonów żebraczych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założenia ideowe waldensów i albigensów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św. Franciszka, św. Dominika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przemiany wprowadzane w Kościele katolickim w XI–XIII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św. Tomasza z Akwinu, Innocentego III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gospodarczo-społecznym oraz kulturowym wyjaśnia rolę Kościoła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Kultura średniowiecznej Europy</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Kultura stanowa w średniowieczu jako wynik funkcjonowania społeczeństwa stanowego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Architektura romańska i gotycka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Literatura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Filozofia średniowiecznej Europy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Malarstwo, rzeźba i inne sztuki plastyczne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Uniwersytety i edukacja w średniowiecznej Europie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rozróżnia budowle wzniesione w stylu romańskim i gotyckim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najważniejsze zabytki kultury średniowiecznej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za pomocą schematów opisuje style romański i gotycki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znaczenie pojęcia </w:t>
            </w:r>
            <w:r>
              <w:rPr>
                <w:rFonts w:eastAsia="Times" w:cs="Calibri" w:ascii="Calibri" w:hAnsi="Calibri" w:asciiTheme="minorHAnsi" w:cstheme="minorHAnsi" w:hAnsiTheme="minorHAnsi"/>
                <w:i/>
                <w:sz w:val="20"/>
                <w:szCs w:val="20"/>
              </w:rPr>
              <w:t>kultura uniwersalna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cechy kultury średniowiecznej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 </w:t>
            </w:r>
            <w:r>
              <w:rPr>
                <w:rFonts w:eastAsia="Times" w:cs="Calibri" w:ascii="Calibri" w:hAnsi="Calibri" w:asciiTheme="minorHAnsi" w:cstheme="minorHAnsi" w:hAnsiTheme="minorHAnsi"/>
                <w:sz w:val="20"/>
                <w:szCs w:val="20"/>
              </w:rPr>
              <w:t>wyjaśnia rolę chrześcijaństwa dla dziejów kultury średniowiecznej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Biblia pauperum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siedem sztuk wyzwolonych</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malarstwa i rzeźby średniowiecznej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prawidłowo stosuje pojęcia architektoniczne typowe dla budowli średniowiecznych (np. portal, nawa, rozeta)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uniwersytety średniowieczne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system edukacyjny w średniowieczu</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opisuje najważniejsze dzieła sztuki epoki średniowiecza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uniwersytetów dla dziejów średniowiecznej Europy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miast dla rozwoju kultury średniowiecznej</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rolę kultury średniowiecznej dla dziejów Europy</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średniowiecza</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Rozdział VII. </w:t>
            </w:r>
            <w:r>
              <w:rPr>
                <w:rFonts w:cs="Calibri" w:ascii="Calibri" w:hAnsi="Calibri" w:asciiTheme="minorHAnsi" w:cstheme="minorHAnsi" w:hAnsiTheme="minorHAnsi"/>
                <w:b/>
                <w:bCs/>
                <w:sz w:val="20"/>
                <w:szCs w:val="20"/>
              </w:rPr>
              <w:t>Rozbicie dzielnicowe i odbudowa Królestwa Polskiego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1.Rozbicie dzielnicowe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Podział państwa piastowskiego w wyniku testamentu Krzywoustego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System senioratu – funkcjonowanie i upadek</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Walki wewnętrzne pomiędzy książętami piastowskimi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Najazdy mongolskie</w:t>
            </w:r>
          </w:p>
        </w:tc>
        <w:tc>
          <w:tcPr>
            <w:tcW w:w="226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lokalizuje w czasie śmierć Bolesława Krzywoustego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rozpoznaje na mapie Polskę w czasach rozbicia dzielnicowego </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pojęcia: </w:t>
            </w:r>
            <w:r>
              <w:rPr>
                <w:rFonts w:eastAsia="Times" w:cs="Calibri" w:ascii="Calibri" w:hAnsi="Calibri" w:asciiTheme="minorHAnsi" w:cstheme="minorHAnsi" w:hAnsiTheme="minorHAnsi"/>
                <w:i/>
                <w:sz w:val="20"/>
                <w:szCs w:val="20"/>
              </w:rPr>
              <w:t>rozbicie dzielnicowe</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testament Krzywoustego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seniorat</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pryncypat</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rozbicia dzielnicowego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 </w:t>
            </w:r>
            <w:r>
              <w:rPr>
                <w:rFonts w:eastAsia="Times" w:cs="Calibri" w:ascii="Calibri" w:hAnsi="Calibri" w:asciiTheme="minorHAnsi" w:cstheme="minorHAnsi" w:hAnsiTheme="minorHAnsi"/>
                <w:sz w:val="20"/>
                <w:szCs w:val="20"/>
              </w:rPr>
              <w:t>lokalizuje w czasie i przestrzeni bitwę pod Legnicą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najazdu Mongołów na Polskę</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i drzewa genealogicznego opisuje proces rozbicia dzielnicowego w Polsce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zjazdu w Łęczycy dla dziejów Polski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proces rozbicia dzielnicowego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zjazdu w Gąsawie dla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wyjaśnia znaczenie postaci: Władysława Wygnańca, Bolesława Kędzierzawego, Mieszka Starego, Kazimierza Sprawiedliwego, Leszka Białego, Henryka Brodatego, Henryka Pobożnego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szerokim aspekcie przyczyny i proces rozbicia dzielnicowego w Polsce</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Rozwój gospodarczy ziem polskich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Ożywienie gospodarcze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Osadnictwo na prawie niemieckim i na prawie polskim na ziemiach księstw piastowskich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Zmiany społeczne, ekonomiczne i polityczne w okresie rozbicia dzielnicowego </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Wzrost znaczenia rycerstwa – feudalizm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monarchii stanowej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okres rozbicia dzielnicowego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i opisuje plan wsi i miasta lokowanego na prawie niemieckim</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wymienia cechy lokowanych na prawie niemieckim wsi i miast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zmiany ekonomiczno-społeczne na ziemiach polskich w dobie rozbicia dzielnicowego</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lokowania wsi i miast</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immunitet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zasadźca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sołtys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wójt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burmistrz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immunitet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łan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ratusz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wolnizna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Henryka Brodatego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ożywienia gospodarczego na ziemiach polskich w XIII 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 szerokim aspekcie politycznym, gospodarczo-społecznym oraz kulturowym wyjaśnia i ocenia skutki rozbicia dzielnicowego dla dziejów Polski </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 Sąsiedzi Polski w XII–XIII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Marchii Brandenburskiej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Plemiona Bałtów i ich najazdy na ziemie polskie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Sprowadzenie Krzyżaków nad Bałtyk</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Państwo zakonu krzyżackiego w Prusach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Ruś w XII–XIII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Czechy w XIII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lokuje w czasie okres rozbicia dzielnicowego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Marchia Brandenburska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Krzyżacy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Tatarzy</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Ruś</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na mapie sąsiadów Polski w XII–XIII w.</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wskazuje na mapie zewnętrzne zagrożenia dla ziem polskich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sprowadzenie Krzyżaków do Polski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sprowadzenia Krzyżaków do Polski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Konrada Mazowieckiego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pojęcie </w:t>
            </w:r>
            <w:r>
              <w:rPr>
                <w:rFonts w:cs="Calibri" w:ascii="Calibri" w:hAnsi="Calibri" w:asciiTheme="minorHAnsi" w:cstheme="minorHAnsi" w:hAnsiTheme="minorHAnsi"/>
                <w:i/>
                <w:sz w:val="20"/>
                <w:szCs w:val="20"/>
              </w:rPr>
              <w:t>Bałtowie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rozwój terytorialny państwa krzyżackiego</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znaczenie powstania Marchii Brandenburskiej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Albrechta Niedźwiedzia, Mendoga, Giedymina, Hermana von Salza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upadku znaczenia Rusi Kijowskiej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powody rosnącej pozycji Czech w XII–XIII 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politycznym, gospodarczo-społecznym oraz kulturowym wyjaśnia i ocenia skutki rozbicia dzielnicowego dla dziejów Polski</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Próby zjednoczenia Królestwa Polskiego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Apogeum rozbicia dzielnicowego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Próby zjednoczenia ziem polskich w XII i XIII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Kościoła w próbach jednoczenia Polski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Próby zjednoczenia Polski na przełomie XIII i XIV w. – Przemysł II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Polska pod rządami Przemyślidów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i przestrzeni rozbicie dzielnicowe w Polsce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wewnętrzne i zewnętrzne przyczyny zjednoczenia ziem polskich</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wewnętrzne i zewnętrzne przyczyny zjednoczenia ziem polskich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rolę Kościoła w próbach jednoczenia ziem polskich</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i drzewa genealogicznego opisuje proces walki o zjednoczenie Polski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Przemysła II i Wacława II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lokuje w czasie panowanie Przemysława II i Wacława II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proces zjednoczenia ziem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panowania Przemyślidów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zjednoczenia ziem polskich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najważniejsze wydarzenia z dziejów Polski i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Odrodzenie Królestwa Polskiego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walk o zjednoczenie Polski toczonych przez Władysława Łokietka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Polityka zagraniczna Łokietka – sojusz z Węgrami oraz konflikty z Krzyżakami, Brandenburgią i Luksemburgami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Straty terytorialne na rzecz sąsiadów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Znaczenie koronacji Władysława Łokietka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koronację Łokietka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proces zmiany granic państwa Władysława Łokietka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osiągnięcia Władysława Łokietka</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rolę postaci Władysława Łokietka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wojny Władysława Łokietka z Krzyżakami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przestrzeni bitwę pod Płowcami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i drzewa genealogicznego opisuje proces walki o zjednoczenie Polski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bunt wójta Alberta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proces zjednoczenia ziem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i ocenia panowanie Władysława Łokietka</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najważniejsze wydarzenia z dziejów Polski i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Monarchia Kazimierza Wielkiego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Reformy prawne i administracyjne Kazimierza Wielkiego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Osiągnięcia gospodarcze i budowa pozycji politycznej Polski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Rozwój cywilizacyjny ziem polskich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Nabytki terytorialne Polski za Kazimierza Wielkiego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Polityka zagraniczna Kazimierza Wielkiego</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Problemy z dziedzictwem tronu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panowanie Kazimierza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mapę Polski z czasów Kazimierza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osiągnięcia Kazimierza Wielkiego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i wskazuje na mapie sąsiadów Polski w czasach panowania Kazimierza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reformy wewnętrzne Kazimierza Wielkiego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powstanie Akademii Krakowskiej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politykę zagraniczną i wewnętrzną Kazimierza Wielkiego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rozwoju gospodarczego Polski w czasach Kazimierza Wielkiego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stosunek Kazimierza Wielkiego do diaspory żydowskiej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problem z dziedzictwem tronu</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opisuje politykę zagraniczną Kazimierza Wielkiego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zmiany ustrojowe w państwie Kazimierza Wielkiego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i ocenia panowanie Kazimierza Wielkiego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najważniejsze wydarzenia z dziejów Polski i Europy</w:t>
            </w:r>
          </w:p>
        </w:tc>
      </w:tr>
      <w:tr>
        <w:trPr>
          <w:trHeight w:val="210" w:hRule="atLeast"/>
        </w:trPr>
        <w:tc>
          <w:tcPr>
            <w:tcW w:w="14513" w:type="dxa"/>
            <w:gridSpan w:val="7"/>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spacing w:lineRule="auto" w:line="240" w:before="0" w:after="0"/>
              <w:jc w:val="center"/>
              <w:rPr>
                <w:rFonts w:ascii="Calibri" w:hAnsi="Calibri" w:cs="Calibri" w:asciiTheme="minorHAnsi" w:cstheme="minorHAnsi" w:hAnsiTheme="minorHAnsi"/>
                <w:b/>
                <w:b/>
                <w:sz w:val="20"/>
                <w:szCs w:val="20"/>
              </w:rPr>
            </w:pPr>
            <w:r>
              <w:rPr>
                <w:rFonts w:eastAsia="Times New Roman" w:cs="Calibri" w:ascii="Calibri" w:hAnsi="Calibri" w:asciiTheme="minorHAnsi" w:cstheme="minorHAnsi" w:hAnsiTheme="minorHAnsi"/>
                <w:b/>
                <w:sz w:val="20"/>
                <w:szCs w:val="20"/>
                <w:lang w:eastAsia="pl-PL"/>
              </w:rPr>
              <w:t>Rozdział VIII. Polska i Europa u schyłku średniowiecza</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1. Unie z Węgrami i Litwą</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Unia polsko-węgierska i rządy Andegawenów w Polsce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Wzrost znaczenia szlachty na przełomie XIV i XV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Litwa przed unią z Polską</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unii polsko-litewskiej, kształtowanie się zasad współistnienia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Rządy Władysława Jagiełły i jego polityka dynastyczna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Wielokulturowość państwa Jagiellonów, w tym na ziemiach polskich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unię w Krewie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na mapie monarchię Jagiellonów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unia personalna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założenia przywileju koszyckiego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założenia unii w Krewie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przywileju w Koszycach</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przywilej w Koszycach oraz unię w Krewie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unii krewskiej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przywilej generalny</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przejęcia władzy w Polsce przez Andegawenów</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polityczne i gospodarczo-społeczne skutki przywileju koszyckiego</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postaci: Ludwika Andegaweńskiego, Jadwigi, Władysława Jagiełły, Witolda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lokuje w czasie unię w Horodle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unii horodelskiej</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dzieje unii polsko-litewskiej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założenia unii krewskiej i horodelskiej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unii krewskiej dla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problem następstwa tronu po Jagielle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przywilej jedlneński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skutki przywileju w Koszycach dla procesu kształtowania się demokracji szlacheckiej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najważniejsze wydarzenia z dziejów Polski i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Wojny z zakonem krzyżackim</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konfliktu polsko-krzyżackiego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bitwy grunwaldzkiej i jej znaczenie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Postanowienia I pokoju toruńskiego</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Konflikt polsko-krzyżacki na soborze w Konstancji</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Wojny polsko-krzyżackie w latach 20. i 30. XV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i przestrzeni bitwę grunwaldzką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bitwy grunwaldzkiej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na mapie Żmudź – wymienia przyczyny wojny z zakonem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wymienia skutki I pokoju toruńskiego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za pomocą schematu opisuje przebieg bitwy grunwaldzkiej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przebieg Wielkiej Wojny z zakonem</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rolę postaci: Władysława Jagiełły, Ulricha von Jungingena </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przebieg konfliktów z Krzyżakami za panowania Władysława Jagiełły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Pawła Włodkowica</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dalekosiężne skutki zwycięstwa grunwaldzkiego dla dziejów Polski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zestawia najważniejsze wydarzenia z dziejów Polski i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 Europa Zachodnia w XIV–XV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Zjednoczenie Francji i wybuch wojny stuletniej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konfliktu angielsko-francuskiego w XIV</w:t>
            </w:r>
            <w:r>
              <w:rPr>
                <w:rFonts w:cs="Calibri" w:ascii="Calibri" w:hAnsi="Calibri" w:asciiTheme="minorHAnsi" w:cstheme="minorHAnsi" w:hAnsiTheme="minorHAnsi"/>
              </w:rPr>
              <w:t>–</w:t>
            </w:r>
            <w:r>
              <w:rPr>
                <w:rFonts w:eastAsia="Times New Roman" w:cs="Calibri" w:ascii="Calibri" w:hAnsi="Calibri" w:asciiTheme="minorHAnsi" w:cstheme="minorHAnsi" w:hAnsiTheme="minorHAnsi"/>
                <w:lang w:eastAsia="pl-PL"/>
              </w:rPr>
              <w:t>XV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Monarchia burgundzka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Cesarstwo w XIII</w:t>
            </w:r>
            <w:r>
              <w:rPr>
                <w:rFonts w:cs="Calibri" w:ascii="Calibri" w:hAnsi="Calibri" w:asciiTheme="minorHAnsi" w:cstheme="minorHAnsi" w:hAnsiTheme="minorHAnsi"/>
              </w:rPr>
              <w:t>–</w:t>
            </w:r>
            <w:r>
              <w:rPr>
                <w:rFonts w:eastAsia="Times New Roman" w:cs="Calibri" w:ascii="Calibri" w:hAnsi="Calibri" w:asciiTheme="minorHAnsi" w:cstheme="minorHAnsi" w:hAnsiTheme="minorHAnsi"/>
                <w:lang w:eastAsia="pl-PL"/>
              </w:rPr>
              <w:t>XIV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Wojny szwajcarskie i spadek znaczenia rycerstwa</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rekonkwisty w Hiszpanii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i przestrzeni wojnę stuletnią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wojny stuletniej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stosuję pojęcie</w:t>
            </w:r>
            <w:r>
              <w:rPr>
                <w:rFonts w:eastAsia="Times" w:cs="Calibri" w:ascii="Calibri" w:hAnsi="Calibri" w:asciiTheme="minorHAnsi" w:cstheme="minorHAnsi" w:hAnsiTheme="minorHAnsi"/>
                <w:i/>
                <w:sz w:val="20"/>
                <w:szCs w:val="20"/>
              </w:rPr>
              <w:t xml:space="preserve"> Cesarstwo</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lokuję Burgundię i Szwajcarię na mapie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wymienia przyczyny kryzysu Cesarstwa w XIII–XIV w.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rekonkwista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wojny stuletniej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Joanny d’Arc</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spadku znaczenia rycerstwa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pojęcia: </w:t>
            </w:r>
            <w:r>
              <w:rPr>
                <w:rFonts w:cs="Calibri" w:ascii="Calibri" w:hAnsi="Calibri" w:asciiTheme="minorHAnsi" w:cstheme="minorHAnsi" w:hAnsiTheme="minorHAnsi"/>
                <w:i/>
                <w:sz w:val="20"/>
                <w:szCs w:val="20"/>
              </w:rPr>
              <w:t>wielkie bezkrólewie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Złota bulla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w porządku chronologicznym przebieg wojny stuletniej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monarchii burgundzkiej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Szwajcarii</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przebieg i znaczenie wojny stuletniej dla dziejów Europy</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 Kryzys schyłku średniowiecza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Kryzys gospodarczy i epidemia dżumy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Powstania chłopskie w Anglii i we Francji</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Niewola awiniońska papieży</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Spory o istotę Kościoła i ruchy reformatorskie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kryzysu Kościoła w XIV–XV 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pojęcie </w:t>
            </w:r>
            <w:r>
              <w:rPr>
                <w:rFonts w:eastAsia="Times" w:cs="Calibri" w:ascii="Calibri" w:hAnsi="Calibri" w:asciiTheme="minorHAnsi" w:cstheme="minorHAnsi" w:hAnsiTheme="minorHAnsi"/>
                <w:i/>
                <w:sz w:val="20"/>
                <w:szCs w:val="20"/>
              </w:rPr>
              <w:t>czarna śmierć</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czarnej śmierci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niewola awiniońska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wielka schizma zachodnia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sobór w Konstancji</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czarnej śmierci dla dziejów Europy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powstań chłopskich w Anglii i we Francji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sobór w Konstancji</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cechy niewoli awiniońskiej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kurializm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koncyliaryzm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nowa pobożność</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przyczyny kryzysu w Kościele katolickim</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Europa Środkowa i Wschodnia w XV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Czechy pod panowaniem Luksemburgów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Powstanie husytyzmu i wojny husyckie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Podboje imperium osmańskiego na Bałkanach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Węgry w XV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Ruś w walce o wyzwolenie spod zwierzchnictwa Mongołów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i przestrzeni upadek Konstantynopola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husyci</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Turcy osmańscy</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i skutki upadku cesarstwa bizantyjskiego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główne założenia ideologii husyckiej</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ekspansji Osmanów i za pomocą mapy ją opisuje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Jana Husa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i skutki wojen husyckich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ekspansji osmańskiej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przebieg procesu wyjścia ziem ruskich spod zwierzchnictwa Mongołów</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politycznym, gospodarczo-społecznym oraz kulturowym wyjaśnia przebieg i znaczenie wojen husyckich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znaczenie powstania imperium osmańskiego</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Panowanie Kazimierza Jagiellończyka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Panowanie i śmierć Władysława Warneńczyka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Bezkrólewie i objęcie rządów przez Kazimierza Jagiellończyka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Przyczyny wojny trzynastoletniej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Przebieg walk podczas wojny trzynastoletniej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Zmiany w sztuce wojennej w XV w.</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Skutki wojny trzynastoletniej</w:t>
            </w:r>
          </w:p>
          <w:p>
            <w:pPr>
              <w:pStyle w:val="Tabelaszerokalistapunktowana"/>
              <w:numPr>
                <w:ilvl w:val="0"/>
                <w:numId w:val="15"/>
              </w:numPr>
              <w:tabs>
                <w:tab w:val="clear" w:pos="360"/>
                <w:tab w:val="left" w:pos="708" w:leader="none"/>
              </w:tabs>
              <w:spacing w:lineRule="auto" w:line="240"/>
              <w:ind w:left="227" w:hanging="227"/>
              <w:rPr>
                <w:rFonts w:ascii="Calibri" w:hAnsi="Calibri" w:cs="Calibri" w:asciiTheme="minorHAnsi" w:cstheme="minorHAnsi" w:hAnsiTheme="minorHAnsi"/>
                <w:lang w:eastAsia="pl-PL"/>
              </w:rPr>
            </w:pPr>
            <w:r>
              <w:rPr>
                <w:rFonts w:eastAsia="Times New Roman" w:cs="Calibri" w:ascii="Calibri" w:hAnsi="Calibri" w:asciiTheme="minorHAnsi" w:cstheme="minorHAnsi" w:hAnsiTheme="minorHAnsi"/>
                <w:lang w:eastAsia="pl-PL"/>
              </w:rPr>
              <w:t>Polityka dynastyczna Kazimierza Jagiellończyka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prawidłowo lokuje w czasie wojnę trzynastoletnią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wskazuje zmiany terytorialne będące skutkiem wojny trzynastoletniej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i przestrzeni bitwę pod Warną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wojny trzynastoletniej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skutki II pokoju toruńskiego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lokuje w czasie przywilej cerekwicko-nieszawski i wymienia jego postanowienia</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bitwy pod Warną</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pojęcia: </w:t>
            </w:r>
            <w:r>
              <w:rPr>
                <w:rFonts w:cs="Calibri" w:ascii="Calibri" w:hAnsi="Calibri" w:asciiTheme="minorHAnsi" w:cstheme="minorHAnsi" w:hAnsiTheme="minorHAnsi"/>
                <w:i/>
                <w:sz w:val="20"/>
                <w:szCs w:val="20"/>
              </w:rPr>
              <w:t>Związek Pruski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akt inkorporacji</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opisuje przebieg wojny trzynastoletniej</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Kazimierza Jagiellończyka</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prawidłowo stosuje pojęcie </w:t>
            </w:r>
            <w:r>
              <w:rPr>
                <w:rFonts w:cs="Calibri" w:ascii="Calibri" w:hAnsi="Calibri" w:asciiTheme="minorHAnsi" w:cstheme="minorHAnsi" w:hAnsiTheme="minorHAnsi"/>
                <w:i/>
                <w:sz w:val="20"/>
                <w:szCs w:val="20"/>
              </w:rPr>
              <w:t>polityka dynastyczna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międzynarodowy kontekst dziejów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sukcesu Polski w wojnie trzynastoletniej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za pomocą mapy i drzewa genealogicznego przedstawia politykę dynastyczną Kazimierza Jagiellończyka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Zbigniewa Oleśnickiego</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międzynarodowym wyjaśnia i ocenia wyprawę warneńską</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politycznym, gospodarczo–społecznym i kulturowym aspekcie wyjaśnia skutki wojny trzynastoletniej dla dziejów Polski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zakresie wyjaśnia skutki przywileju cerekwicko-nieszawskiego dla procesu kształtowania się demokracji szlacheckiej</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Monarchia polska w XIV–XV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Zmiany w administracji polskiej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Rozwój monarchii stanowej</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Przywileje szlacheckie charakterystyczne cechy polskiej monarchii stanowej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monarchia stanowa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przywilej stanowy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cechy polskiej monarchii stanowej</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prawidłowo stosuje pojęcia: </w:t>
            </w:r>
            <w:r>
              <w:rPr>
                <w:rFonts w:eastAsia="Times" w:cs="Calibri" w:ascii="Calibri" w:hAnsi="Calibri" w:asciiTheme="minorHAnsi" w:cstheme="minorHAnsi" w:hAnsiTheme="minorHAnsi"/>
                <w:i/>
                <w:sz w:val="20"/>
                <w:szCs w:val="20"/>
              </w:rPr>
              <w:t>monarchia elekcyjna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sejmik</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rada królewska</w:t>
            </w: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i/>
                <w:sz w:val="20"/>
                <w:szCs w:val="20"/>
              </w:rPr>
              <w:t>senat</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postanowienia najważniejszych przywilejów szlacheckich</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system administracji centralnej i samorządowej w Polsce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powody wzrostu znaczenia szlachty</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wydania najważniejszych przywilejów szlacheckich</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pojęcie </w:t>
            </w:r>
            <w:r>
              <w:rPr>
                <w:rFonts w:cs="Calibri" w:ascii="Calibri" w:hAnsi="Calibri" w:asciiTheme="minorHAnsi" w:cstheme="minorHAnsi" w:hAnsiTheme="minorHAnsi"/>
                <w:i/>
                <w:sz w:val="20"/>
                <w:szCs w:val="20"/>
              </w:rPr>
              <w:t>Corona Regni Poloniae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porządku chronologicznym wyjaśnia proces powstawania demokracji szlacheckiej</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wyjaśnia proces przemian ustrojowych w Polsce XIV–XV w.</w:t>
            </w:r>
          </w:p>
        </w:tc>
      </w:tr>
      <w:tr>
        <w:trPr>
          <w:trHeight w:val="552" w:hRule="atLeast"/>
        </w:trPr>
        <w:tc>
          <w:tcPr>
            <w:tcW w:w="1188"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Kultura polska w średniowieczu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Architektura średniowieczna w Polsce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Malarstwo i rzeźba średniowieczna w Polsce</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Najważniejsze zabytki sztuki średniowiecznej na ziemiach polskich</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Początki polskiego dziejopisarstwa</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Edukacja i nauka na ziemiach polskich w średniowieczu</w:t>
            </w:r>
          </w:p>
          <w:p>
            <w:pPr>
              <w:pStyle w:val="Tabelaszerokalistapunktowana"/>
              <w:numPr>
                <w:ilvl w:val="0"/>
                <w:numId w:val="15"/>
              </w:numPr>
              <w:tabs>
                <w:tab w:val="clear" w:pos="360"/>
                <w:tab w:val="left" w:pos="708" w:leader="none"/>
              </w:tabs>
              <w:spacing w:lineRule="auto" w:line="240"/>
              <w:ind w:left="227" w:hanging="227"/>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Rola Akademii Krakowskiej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style architektoniczne średniowiecza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rozpoznaje najważniejsze zabytki kultury średniowiecznej w Polsce</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za pomocą schematów opisuje style romański i gotycki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najważniejsze cechy kultury średniowiecznej w Polsce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 </w:t>
            </w:r>
            <w:r>
              <w:rPr>
                <w:rFonts w:eastAsia="Times" w:cs="Calibri" w:ascii="Calibri" w:hAnsi="Calibri" w:asciiTheme="minorHAnsi" w:cstheme="minorHAnsi" w:hAnsiTheme="minorHAnsi"/>
                <w:sz w:val="20"/>
                <w:szCs w:val="20"/>
              </w:rPr>
              <w:t>wyjaśnia rolę chrześcijaństwa dla dziejów kultury średniowiecznej w Polsce</w:t>
            </w:r>
          </w:p>
        </w:tc>
        <w:tc>
          <w:tcPr>
            <w:tcW w:w="2125"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malarstwa i rzeźby średniowiecznej w Polsce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system szkolnictwa w Polsce</w:t>
            </w:r>
          </w:p>
          <w:p>
            <w:pPr>
              <w:pStyle w:val="Normal"/>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postaci: Wita Stwosza, Galla Anonima, Mistrza Wincentego zwanego Kadłubkiem, Jana Długosza</w:t>
            </w:r>
          </w:p>
        </w:tc>
        <w:tc>
          <w:tcPr>
            <w:tcW w:w="212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opisuje najważniejsze dzieła sztuki epoki średniowiecza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dzieje Akademii Krakowskiej i wyjaśnia jej znaczenie</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 szerokim aspekcie ukazuje rolę kultury średniowiecznej dla dziejów Polski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współczesne dziedzictwo kultury średniowiecza w Polsce</w:t>
            </w:r>
          </w:p>
        </w:tc>
      </w:tr>
    </w:tbl>
    <w:p>
      <w:pPr>
        <w:sectPr>
          <w:headerReference w:type="default" r:id="rId2"/>
          <w:type w:val="nextPage"/>
          <w:pgSz w:orient="landscape" w:w="16838" w:h="11906"/>
          <w:pgMar w:left="1417" w:right="1417" w:header="708" w:top="1417" w:footer="0" w:bottom="1417" w:gutter="0"/>
          <w:pgNumType w:fmt="decimal"/>
          <w:formProt w:val="false"/>
          <w:textDirection w:val="lrTb"/>
          <w:docGrid w:type="default" w:linePitch="360" w:charSpace="0"/>
        </w:sectPr>
      </w:pPr>
    </w:p>
    <w:p>
      <w:pPr>
        <w:pStyle w:val="Normal"/>
        <w:spacing w:lineRule="auto" w:line="240" w:before="0" w:after="0"/>
        <w:rPr/>
      </w:pPr>
      <w:r>
        <w:rPr>
          <w:rFonts w:cs="Calibri" w:ascii="Calibri" w:hAnsi="Calibri" w:asciiTheme="minorHAnsi" w:cstheme="minorHAnsi" w:hAnsiTheme="minorHAnsi"/>
          <w:b/>
          <w:sz w:val="20"/>
          <w:szCs w:val="20"/>
        </w:rPr>
        <w:t>Wymagania na poszczególne oceny do programu nauczania „Zrozumieć przeszłość” historii dla klasy 2 liceum ogólnokształcącego i technikum</w:t>
      </w:r>
    </w:p>
    <w:p>
      <w:pPr>
        <w:pStyle w:val="Normal"/>
        <w:spacing w:lineRule="auto" w:line="24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bl>
      <w:tblPr>
        <w:tblW w:w="15033" w:type="dxa"/>
        <w:jc w:val="left"/>
        <w:tblInd w:w="-554" w:type="dxa"/>
        <w:tblCellMar>
          <w:top w:w="0" w:type="dxa"/>
          <w:left w:w="70" w:type="dxa"/>
          <w:bottom w:w="0" w:type="dxa"/>
          <w:right w:w="70" w:type="dxa"/>
        </w:tblCellMar>
        <w:tblLook w:firstRow="1" w:noVBand="1" w:lastRow="0" w:firstColumn="1" w:lastColumn="0" w:noHBand="0" w:val="04a0"/>
      </w:tblPr>
      <w:tblGrid>
        <w:gridCol w:w="1546"/>
        <w:gridCol w:w="2410"/>
        <w:gridCol w:w="2267"/>
        <w:gridCol w:w="2410"/>
        <w:gridCol w:w="2285"/>
        <w:gridCol w:w="2126"/>
        <w:gridCol w:w="1988"/>
      </w:tblGrid>
      <w:tr>
        <w:trPr>
          <w:trHeight w:val="345" w:hRule="atLeast"/>
        </w:trPr>
        <w:tc>
          <w:tcPr>
            <w:tcW w:w="1546"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Temat lekcji</w:t>
            </w:r>
          </w:p>
        </w:tc>
        <w:tc>
          <w:tcPr>
            <w:tcW w:w="2410"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Zagadnienia</w:t>
            </w:r>
          </w:p>
        </w:tc>
        <w:tc>
          <w:tcPr>
            <w:tcW w:w="11076"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spacing w:lineRule="auto" w:line="240" w:before="0" w:after="0"/>
              <w:ind w:left="922" w:hanging="213"/>
              <w:jc w:val="center"/>
              <w:rPr/>
            </w:pPr>
            <w:r>
              <w:rPr>
                <w:rFonts w:cs="Calibri" w:ascii="Calibri" w:hAnsi="Calibri" w:asciiTheme="minorHAnsi" w:cstheme="minorHAnsi" w:hAnsiTheme="minorHAnsi"/>
                <w:b/>
                <w:sz w:val="20"/>
                <w:szCs w:val="20"/>
              </w:rPr>
              <w:t>Wymagania na poszczególne oceny</w:t>
            </w:r>
          </w:p>
        </w:tc>
      </w:tr>
      <w:tr>
        <w:trPr>
          <w:trHeight w:val="465" w:hRule="atLeast"/>
        </w:trPr>
        <w:tc>
          <w:tcPr>
            <w:tcW w:w="1546"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410"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Ocena dopuszczająca</w:t>
            </w:r>
          </w:p>
          <w:p>
            <w:pPr>
              <w:pStyle w:val="Normal"/>
              <w:snapToGrid w:val="false"/>
              <w:spacing w:lineRule="auto" w:line="240" w:before="0" w:after="0"/>
              <w:jc w:val="center"/>
              <w:rPr/>
            </w:pPr>
            <w:r>
              <w:rPr>
                <w:rFonts w:cs="Calibri" w:ascii="Calibri" w:hAnsi="Calibri" w:asciiTheme="minorHAnsi" w:cstheme="minorHAnsi" w:hAnsiTheme="minorHAnsi"/>
                <w:b/>
                <w:sz w:val="20"/>
                <w:szCs w:val="20"/>
              </w:rPr>
              <w:t>Uczeń:</w:t>
            </w:r>
          </w:p>
        </w:tc>
        <w:tc>
          <w:tcPr>
            <w:tcW w:w="2410"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Ocena dostateczna</w:t>
            </w:r>
          </w:p>
          <w:p>
            <w:pPr>
              <w:pStyle w:val="Normal"/>
              <w:snapToGrid w:val="false"/>
              <w:spacing w:lineRule="auto" w:line="240" w:before="0" w:after="0"/>
              <w:jc w:val="center"/>
              <w:rPr/>
            </w:pPr>
            <w:r>
              <w:rPr>
                <w:rFonts w:cs="Calibri" w:ascii="Calibri" w:hAnsi="Calibri" w:asciiTheme="minorHAnsi" w:cstheme="minorHAnsi" w:hAnsiTheme="minorHAnsi"/>
                <w:b/>
                <w:sz w:val="20"/>
                <w:szCs w:val="20"/>
              </w:rPr>
              <w:t>Uczeń:</w:t>
            </w:r>
          </w:p>
        </w:tc>
        <w:tc>
          <w:tcPr>
            <w:tcW w:w="2285"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Ocena dobra</w:t>
            </w:r>
          </w:p>
          <w:p>
            <w:pPr>
              <w:pStyle w:val="Normal"/>
              <w:snapToGrid w:val="false"/>
              <w:spacing w:lineRule="auto" w:line="240" w:before="0" w:after="0"/>
              <w:jc w:val="center"/>
              <w:rPr/>
            </w:pPr>
            <w:r>
              <w:rPr>
                <w:rFonts w:cs="Calibri" w:ascii="Calibri" w:hAnsi="Calibri" w:asciiTheme="minorHAnsi" w:cstheme="minorHAnsi" w:hAnsiTheme="minorHAnsi"/>
                <w:b/>
                <w:sz w:val="20"/>
                <w:szCs w:val="20"/>
              </w:rPr>
              <w:t>Uczeń:</w:t>
            </w:r>
          </w:p>
        </w:tc>
        <w:tc>
          <w:tcPr>
            <w:tcW w:w="2126"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Ocena bardzo dobra</w:t>
            </w:r>
          </w:p>
          <w:p>
            <w:pPr>
              <w:pStyle w:val="Normal"/>
              <w:snapToGrid w:val="false"/>
              <w:spacing w:lineRule="auto" w:line="240" w:before="0" w:after="0"/>
              <w:jc w:val="center"/>
              <w:rPr/>
            </w:pPr>
            <w:r>
              <w:rPr>
                <w:rFonts w:cs="Calibri" w:ascii="Calibri" w:hAnsi="Calibri" w:asciiTheme="minorHAnsi" w:cstheme="minorHAnsi" w:hAnsiTheme="minorHAnsi"/>
                <w:b/>
                <w:sz w:val="20"/>
                <w:szCs w:val="20"/>
              </w:rPr>
              <w:t>Uczeń:</w:t>
            </w:r>
          </w:p>
        </w:tc>
        <w:tc>
          <w:tcPr>
            <w:tcW w:w="198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Ocena celująca</w:t>
            </w:r>
          </w:p>
          <w:p>
            <w:pPr>
              <w:pStyle w:val="Normal"/>
              <w:snapToGrid w:val="false"/>
              <w:spacing w:lineRule="auto" w:line="240" w:before="0" w:after="0"/>
              <w:jc w:val="center"/>
              <w:rPr/>
            </w:pPr>
            <w:r>
              <w:rPr>
                <w:rFonts w:cs="Calibri" w:ascii="Calibri" w:hAnsi="Calibri" w:asciiTheme="minorHAnsi" w:cstheme="minorHAnsi" w:hAnsiTheme="minorHAnsi"/>
                <w:b/>
                <w:sz w:val="20"/>
                <w:szCs w:val="20"/>
              </w:rPr>
              <w:t>Uczeń:</w:t>
            </w:r>
          </w:p>
        </w:tc>
      </w:tr>
      <w:tr>
        <w:trPr>
          <w:trHeight w:val="212"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I. EPOKA ODRODZENIA</w:t>
            </w:r>
          </w:p>
        </w:tc>
      </w:tr>
      <w:tr>
        <w:trPr>
          <w:trHeight w:val="558" w:hRule="atLeast"/>
        </w:trPr>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Cywilizacje pozaeuropejskie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Rdzenni mieszkańcy Ameryki</w:t>
            </w:r>
          </w:p>
          <w:p>
            <w:pPr>
              <w:pStyle w:val="ListParagraph"/>
              <w:numPr>
                <w:ilvl w:val="0"/>
                <w:numId w:val="24"/>
              </w:numPr>
              <w:spacing w:lineRule="auto" w:line="240" w:before="0" w:after="0"/>
              <w:ind w:left="284" w:hanging="284"/>
              <w:contextualSpacing/>
              <w:rPr/>
            </w:pPr>
            <w:r>
              <w:rPr>
                <w:rFonts w:cs="Calibri" w:cstheme="minorHAnsi"/>
                <w:sz w:val="20"/>
                <w:szCs w:val="20"/>
              </w:rPr>
              <w:t>Majowie</w:t>
            </w:r>
          </w:p>
          <w:p>
            <w:pPr>
              <w:pStyle w:val="ListParagraph"/>
              <w:numPr>
                <w:ilvl w:val="0"/>
                <w:numId w:val="24"/>
              </w:numPr>
              <w:spacing w:lineRule="auto" w:line="240" w:before="0" w:after="0"/>
              <w:ind w:left="284" w:hanging="284"/>
              <w:contextualSpacing/>
              <w:rPr/>
            </w:pPr>
            <w:r>
              <w:rPr>
                <w:rFonts w:cs="Calibri" w:cstheme="minorHAnsi"/>
                <w:sz w:val="20"/>
                <w:szCs w:val="20"/>
              </w:rPr>
              <w:t>Aztekowie</w:t>
            </w:r>
          </w:p>
          <w:p>
            <w:pPr>
              <w:pStyle w:val="ListParagraph"/>
              <w:numPr>
                <w:ilvl w:val="0"/>
                <w:numId w:val="24"/>
              </w:numPr>
              <w:spacing w:lineRule="auto" w:line="240" w:before="0" w:after="0"/>
              <w:ind w:left="284" w:hanging="284"/>
              <w:contextualSpacing/>
              <w:rPr/>
            </w:pPr>
            <w:r>
              <w:rPr>
                <w:rFonts w:cs="Calibri" w:cstheme="minorHAnsi"/>
                <w:sz w:val="20"/>
                <w:szCs w:val="20"/>
              </w:rPr>
              <w:t>Inkowie</w:t>
            </w:r>
          </w:p>
          <w:p>
            <w:pPr>
              <w:pStyle w:val="ListParagraph"/>
              <w:numPr>
                <w:ilvl w:val="0"/>
                <w:numId w:val="24"/>
              </w:numPr>
              <w:spacing w:lineRule="auto" w:line="240" w:before="0" w:after="0"/>
              <w:ind w:left="284" w:hanging="284"/>
              <w:contextualSpacing/>
              <w:rPr/>
            </w:pPr>
            <w:r>
              <w:rPr>
                <w:rFonts w:cs="Calibri" w:cstheme="minorHAnsi"/>
                <w:sz w:val="20"/>
                <w:szCs w:val="20"/>
              </w:rPr>
              <w:t>Cywilizacje Azji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Indianie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trzy największe cywilizacje prekolumbijskie Ameryki oraz najbardziej rozwinięte cywilizacje Azji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okres prekolumbijski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Montezumy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zamieszkiwane przez ludy prekolumbijskie oraz wielkie cywilizacje azjatyckie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osiągnięcia cywilizacyjne Majów, Azteków i Inków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cywilizacji Azji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konsekwencje miała ekspansja europejska w Japonii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Mezoameryka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siogun</w:t>
            </w:r>
          </w:p>
          <w:p>
            <w:pPr>
              <w:pStyle w:val="Normal"/>
              <w:spacing w:lineRule="auto" w:line="240" w:before="0" w:after="0"/>
              <w:ind w:right="-250" w:hanging="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(III w.) i upadek (IX–X w.) pierwszych miast– państw Majów, ekspansję Azteków (XV–XVI w.), rozkwit potęgi Inków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skąd pochodzą rdzenni mieszkańcy Ameryki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najstarsze cywilizacje Mezoameryki i ich osiągnięcia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plemienno-państwową Majów, Azteków i Inków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państwa Wielkiego Mogoła w Indiach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następstwa zjednoczenia Japonii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islamu na rozwój państw afrykańskich</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politeizm astrobiologiczny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Toyotomiego Hideyoshiego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Majów nazywano „Grekami Nowego Świata”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system wierzeń cywilizacji prekolumbijskich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podobieństwa oraz różnice pomiędzy kulturami Majów, Azteków i Inków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problemy polityczne Chin, Japonii i Indii w XVI i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cywilizacji afrykańskich</w:t>
            </w:r>
          </w:p>
          <w:p>
            <w:pPr>
              <w:pStyle w:val="Normal"/>
              <w:spacing w:lineRule="auto" w:line="240" w:before="0" w:after="0"/>
              <w:rPr>
                <w:rFonts w:ascii="Calibri" w:hAnsi="Calibri" w:eastAsia="Arial Unicode MS" w:cs="Calibri" w:asciiTheme="minorHAnsi" w:cstheme="minorHAnsi" w:hAnsiTheme="minorHAnsi"/>
                <w:sz w:val="20"/>
                <w:szCs w:val="20"/>
              </w:rPr>
            </w:pPr>
            <w:r>
              <w:rPr>
                <w:rFonts w:eastAsia="Arial Unicode M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cywilizacji Majów, Inków i Azteków z dokonaniami cywilizacji europejskiej w tym samym czasie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ekspansji europejskiej w Azji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411"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Wielkie odkrycia geograficzne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 xml:space="preserve">Wiedza o świecie w średniowieczu </w:t>
            </w:r>
          </w:p>
          <w:p>
            <w:pPr>
              <w:pStyle w:val="ListParagraph"/>
              <w:numPr>
                <w:ilvl w:val="0"/>
                <w:numId w:val="24"/>
              </w:numPr>
              <w:spacing w:lineRule="auto" w:line="240" w:before="0" w:after="0"/>
              <w:ind w:left="284" w:hanging="284"/>
              <w:contextualSpacing/>
              <w:rPr/>
            </w:pPr>
            <w:r>
              <w:rPr>
                <w:rFonts w:cs="Calibri" w:cstheme="minorHAnsi"/>
                <w:sz w:val="20"/>
                <w:szCs w:val="20"/>
              </w:rPr>
              <w:t>Przyczyny odkryć geograficznych</w:t>
            </w:r>
          </w:p>
          <w:p>
            <w:pPr>
              <w:pStyle w:val="ListParagraph"/>
              <w:numPr>
                <w:ilvl w:val="0"/>
                <w:numId w:val="24"/>
              </w:numPr>
              <w:spacing w:lineRule="auto" w:line="240" w:before="0" w:after="0"/>
              <w:ind w:left="284" w:hanging="284"/>
              <w:contextualSpacing/>
              <w:rPr/>
            </w:pPr>
            <w:r>
              <w:rPr>
                <w:rFonts w:cs="Calibri" w:cstheme="minorHAnsi"/>
                <w:sz w:val="20"/>
                <w:szCs w:val="20"/>
              </w:rPr>
              <w:t>Wyprawy Portugalczyków</w:t>
            </w:r>
          </w:p>
          <w:p>
            <w:pPr>
              <w:pStyle w:val="ListParagraph"/>
              <w:numPr>
                <w:ilvl w:val="0"/>
                <w:numId w:val="24"/>
              </w:numPr>
              <w:spacing w:lineRule="auto" w:line="240" w:before="0" w:after="0"/>
              <w:ind w:left="284" w:hanging="284"/>
              <w:contextualSpacing/>
              <w:rPr/>
            </w:pPr>
            <w:r>
              <w:rPr>
                <w:rFonts w:cs="Calibri" w:cstheme="minorHAnsi"/>
                <w:sz w:val="20"/>
                <w:szCs w:val="20"/>
              </w:rPr>
              <w:t>Dotarcie do Ameryki</w:t>
            </w:r>
          </w:p>
          <w:p>
            <w:pPr>
              <w:pStyle w:val="ListParagraph"/>
              <w:numPr>
                <w:ilvl w:val="0"/>
                <w:numId w:val="24"/>
              </w:numPr>
              <w:spacing w:lineRule="auto" w:line="240" w:before="0" w:after="0"/>
              <w:ind w:left="284" w:hanging="284"/>
              <w:contextualSpacing/>
              <w:rPr/>
            </w:pPr>
            <w:r>
              <w:rPr>
                <w:rFonts w:cs="Calibri" w:cstheme="minorHAnsi"/>
                <w:sz w:val="20"/>
                <w:szCs w:val="20"/>
              </w:rPr>
              <w:t>Wyprawy do Indii i Ameryki</w:t>
            </w:r>
          </w:p>
          <w:p>
            <w:pPr>
              <w:pStyle w:val="ListParagraph"/>
              <w:numPr>
                <w:ilvl w:val="0"/>
                <w:numId w:val="24"/>
              </w:numPr>
              <w:spacing w:lineRule="auto" w:line="240" w:before="0" w:after="0"/>
              <w:ind w:left="284" w:hanging="284"/>
              <w:contextualSpacing/>
              <w:rPr/>
            </w:pPr>
            <w:r>
              <w:rPr>
                <w:rFonts w:cs="Calibri" w:cstheme="minorHAnsi"/>
                <w:sz w:val="20"/>
                <w:szCs w:val="20"/>
              </w:rPr>
              <w:t>Opłynięcie Ziemi</w:t>
            </w:r>
          </w:p>
          <w:p>
            <w:pPr>
              <w:pStyle w:val="ListParagraph"/>
              <w:numPr>
                <w:ilvl w:val="0"/>
                <w:numId w:val="24"/>
              </w:numPr>
              <w:spacing w:lineRule="auto" w:line="240" w:before="0" w:after="0"/>
              <w:ind w:left="284" w:hanging="284"/>
              <w:contextualSpacing/>
              <w:rPr/>
            </w:pPr>
            <w:r>
              <w:rPr>
                <w:rFonts w:cs="Calibri" w:cstheme="minorHAnsi"/>
                <w:sz w:val="20"/>
                <w:szCs w:val="20"/>
              </w:rPr>
              <w:t>Znaczenie wielkich odkryć geograficznych</w:t>
            </w:r>
          </w:p>
          <w:p>
            <w:pPr>
              <w:pStyle w:val="Tabelaszerokalistapunktowana"/>
              <w:numPr>
                <w:ilvl w:val="0"/>
                <w:numId w:val="0"/>
              </w:numPr>
              <w:spacing w:lineRule="auto" w:line="240"/>
              <w:ind w:left="284" w:hanging="284"/>
              <w:rPr>
                <w:rFonts w:ascii="Calibri" w:hAnsi="Calibri" w:cs="Calibri" w:asciiTheme="minorHAnsi" w:cstheme="minorHAnsi" w:hAnsiTheme="minorHAnsi"/>
                <w:iCs w:val="false"/>
                <w:lang w:eastAsia="pl-PL"/>
              </w:rPr>
            </w:pPr>
            <w:r>
              <w:rPr>
                <w:rFonts w:cs="Calibri" w:cstheme="minorHAnsi" w:ascii="Calibri" w:hAnsi="Calibri"/>
                <w:iCs w:val="false"/>
                <w:lang w:eastAsia="pl-PL"/>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karawela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Nowy Świat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 wyprawę Kolumba (1492–1493), odkrycie drogi morskiej do Indii (1497–1498), I wyprawę dookoła świata (1519–1522)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Krzysztofa Kolumba, Vasco da Gamy, Ferdynanda Magellana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Krzysztofa Kolumba, Vasco da Gamy, Ferdynanda Magellana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odkryć geograficznych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odkrycia geograficzne zmieniły myślenie Europejczyków o świecie</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karaka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handel lewantyński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odkrycie Przylądka Dobrej Nadziei (1488)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Żeglarza, Bartolomeu Diaza, Ameriga Vespucciego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kierunki wypraw Krzysztofa Kolumba, Vasco da Gamy i Ferdynanda Magellana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odkryć geograficznych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następstwa wypraw Krzysztofa Kolumba, Vasco da Gamy i Ferdynanda Magellana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wielkich odkryć geograficznych</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kwadrant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astrolabium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opłynięcie przez Portugalczyków Przylądka Zielonego (1446), wyprawę Ameriga Vespucciego (1500–1505)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Izabeli Kastylijskiej, Ferdynanda Aragońskiego, Juana Sebastiana Elcaño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Portugalczycy jako pierwsi zdecydowali się na wyprawy odkrywcze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wypraw odkrywczych Portugalczyków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Izabeli Kastylijskiej i Ferdynanda Aragońskiego w organizowaniu wypraw do Nowego Świata</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Paolo Toscanellego, Giovanniego Caboto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opłynięcie przez Portugalczyków przylądka Bojador (1434)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wyprawę Giovanniego Caboto (1497), odkrycie Brazylii (1500)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średniowieczną wiedzę o świecie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rozwoju żeglugi i nawigacji na organizację wypraw odkrywczych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wyprawy Kolumba dla cywilizacji europejskiej</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wielkich odkryć geograficznych</w:t>
            </w:r>
          </w:p>
        </w:tc>
      </w:tr>
      <w:tr>
        <w:trPr>
          <w:trHeight w:val="683"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3. Ekspansja kolonialna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Początek kolonizacji Nowego Świata</w:t>
            </w:r>
          </w:p>
          <w:p>
            <w:pPr>
              <w:pStyle w:val="ListParagraph"/>
              <w:numPr>
                <w:ilvl w:val="0"/>
                <w:numId w:val="24"/>
              </w:numPr>
              <w:spacing w:lineRule="auto" w:line="240" w:before="0" w:after="0"/>
              <w:ind w:left="284" w:hanging="284"/>
              <w:contextualSpacing/>
              <w:rPr/>
            </w:pPr>
            <w:r>
              <w:rPr>
                <w:rFonts w:cs="Calibri" w:cstheme="minorHAnsi"/>
                <w:sz w:val="20"/>
                <w:szCs w:val="20"/>
              </w:rPr>
              <w:t>Podbój Meksyku</w:t>
            </w:r>
          </w:p>
          <w:p>
            <w:pPr>
              <w:pStyle w:val="ListParagraph"/>
              <w:numPr>
                <w:ilvl w:val="0"/>
                <w:numId w:val="24"/>
              </w:numPr>
              <w:spacing w:lineRule="auto" w:line="240" w:before="0" w:after="0"/>
              <w:ind w:left="284" w:hanging="284"/>
              <w:contextualSpacing/>
              <w:rPr/>
            </w:pPr>
            <w:r>
              <w:rPr>
                <w:rFonts w:cs="Calibri" w:cstheme="minorHAnsi"/>
                <w:sz w:val="20"/>
                <w:szCs w:val="20"/>
              </w:rPr>
              <w:t>Kolonizacja Ameryki Południowej</w:t>
            </w:r>
          </w:p>
          <w:p>
            <w:pPr>
              <w:pStyle w:val="ListParagraph"/>
              <w:numPr>
                <w:ilvl w:val="0"/>
                <w:numId w:val="24"/>
              </w:numPr>
              <w:spacing w:lineRule="auto" w:line="240" w:before="0" w:after="0"/>
              <w:ind w:left="284" w:hanging="284"/>
              <w:contextualSpacing/>
              <w:rPr/>
            </w:pPr>
            <w:r>
              <w:rPr>
                <w:rFonts w:cs="Calibri" w:cstheme="minorHAnsi"/>
                <w:sz w:val="20"/>
                <w:szCs w:val="20"/>
              </w:rPr>
              <w:t>Organizacja imperium hiszpańskiego w Ameryce</w:t>
            </w:r>
          </w:p>
          <w:p>
            <w:pPr>
              <w:pStyle w:val="ListParagraph"/>
              <w:numPr>
                <w:ilvl w:val="0"/>
                <w:numId w:val="24"/>
              </w:numPr>
              <w:spacing w:lineRule="auto" w:line="240" w:before="0" w:after="0"/>
              <w:ind w:left="284" w:hanging="284"/>
              <w:contextualSpacing/>
              <w:rPr/>
            </w:pPr>
            <w:r>
              <w:rPr>
                <w:rFonts w:cs="Calibri" w:cstheme="minorHAnsi"/>
                <w:sz w:val="20"/>
                <w:szCs w:val="20"/>
              </w:rPr>
              <w:t>Początki kolonizacji Ameryki Północnej</w:t>
            </w:r>
          </w:p>
          <w:p>
            <w:pPr>
              <w:pStyle w:val="ListParagraph"/>
              <w:numPr>
                <w:ilvl w:val="0"/>
                <w:numId w:val="24"/>
              </w:numPr>
              <w:spacing w:lineRule="auto" w:line="240" w:before="0" w:after="0"/>
              <w:ind w:left="284" w:hanging="284"/>
              <w:contextualSpacing/>
              <w:rPr/>
            </w:pPr>
            <w:r>
              <w:rPr>
                <w:rFonts w:cs="Calibri" w:cstheme="minorHAnsi"/>
                <w:sz w:val="20"/>
                <w:szCs w:val="20"/>
              </w:rPr>
              <w:t>Znaczenie ekspansji kolonialnej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konkwistador, konkwista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podbój Meksyku (1519–1521), podbój Peru (1530–1533)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Hernána Cortésa, Francisca Pizarra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posiadłości hiszpańskich i portugalskich w Ameryce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ekspansji kolonialnej dla Europy i ludów podbitych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faktoria handlowa, eksterminacja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w Tordesillas (1494)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Montezumy II, Atahualpy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strefy podziału wpływów kolonialnych wg traktatu w Tordesillas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decydowały o sukcesach konkwistadorów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podboju Ameryki Łacińskiej przez Hiszpanów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podbojów europejskich dla ludów Ameryki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imperium hiszpańskiego w Nowym Świecie</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Metys</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w Saragossie (1529)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podziału wpływów kolonialnych wg traktatu w Saragossie, kolonie angielskie, francuskie i holenderskie w Ameryce Północnej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układy o podziale stref wpływów na świecie zostały zawarte tylko pomiędzy Hiszpanią i Portugalią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zasady kolonialnego podziału stref wpływów w XV i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podboju Meksyku oraz Peru i ich następstwa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zjawisko niewolnictwa i jego znaczenie dla kolonializmu europejskiego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kolonizacji Ameryki Północnej</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p>
          <w:p>
            <w:pPr>
              <w:pStyle w:val="Normal"/>
              <w:spacing w:lineRule="auto" w:line="240" w:before="0" w:after="0"/>
              <w:rPr/>
            </w:pPr>
            <w:r>
              <w:rPr>
                <w:rFonts w:cs="Calibri" w:ascii="Calibri" w:hAnsi="Calibri" w:asciiTheme="minorHAnsi" w:cstheme="minorHAnsi" w:hAnsiTheme="minorHAnsi"/>
                <w:i/>
                <w:sz w:val="20"/>
                <w:szCs w:val="20"/>
              </w:rPr>
              <w:t>encomienda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Nowej Anglii (1643)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działalność misyjną Europejczyków w Nowym Świecie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proces kolonizacji Ameryki Środkowej i Południowej z kolonizacja Ameryki Północnej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ekspansję kolonialną w Afryce i Azji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ekspansji kolonialnej dla Europy i ludów podbitych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w:t>
            </w:r>
          </w:p>
          <w:p>
            <w:pPr>
              <w:pStyle w:val="Normal"/>
              <w:spacing w:lineRule="auto" w:line="240" w:before="0" w:after="0"/>
              <w:rPr/>
            </w:pPr>
            <w:r>
              <w:rPr>
                <w:rFonts w:cs="Calibri" w:ascii="Calibri" w:hAnsi="Calibri" w:asciiTheme="minorHAnsi" w:cstheme="minorHAnsi" w:hAnsiTheme="minorHAnsi"/>
                <w:sz w:val="20"/>
                <w:szCs w:val="20"/>
              </w:rPr>
              <w:t>działalność hiszpańskich konkwistadorów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misyjną Europejczyków w Nowym Świecie</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niewolnictwa dla kolonializmu europejskiego</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Przemiany społeczno-gospodarcze w Europie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Rozwój demograficzny</w:t>
            </w:r>
          </w:p>
          <w:p>
            <w:pPr>
              <w:pStyle w:val="ListParagraph"/>
              <w:numPr>
                <w:ilvl w:val="0"/>
                <w:numId w:val="24"/>
              </w:numPr>
              <w:spacing w:lineRule="auto" w:line="240" w:before="0" w:after="0"/>
              <w:ind w:left="284" w:hanging="284"/>
              <w:contextualSpacing/>
              <w:rPr/>
            </w:pPr>
            <w:r>
              <w:rPr>
                <w:rFonts w:cs="Calibri" w:cstheme="minorHAnsi"/>
                <w:sz w:val="20"/>
                <w:szCs w:val="20"/>
              </w:rPr>
              <w:t>Rozwój miast</w:t>
            </w:r>
          </w:p>
          <w:p>
            <w:pPr>
              <w:pStyle w:val="ListParagraph"/>
              <w:numPr>
                <w:ilvl w:val="0"/>
                <w:numId w:val="24"/>
              </w:numPr>
              <w:spacing w:lineRule="auto" w:line="240" w:before="0" w:after="0"/>
              <w:ind w:left="284" w:hanging="284"/>
              <w:contextualSpacing/>
              <w:rPr/>
            </w:pPr>
            <w:r>
              <w:rPr>
                <w:rFonts w:cs="Calibri" w:cstheme="minorHAnsi"/>
                <w:sz w:val="20"/>
                <w:szCs w:val="20"/>
              </w:rPr>
              <w:t>Postęp techniczny i organizacja produkcji</w:t>
            </w:r>
          </w:p>
          <w:p>
            <w:pPr>
              <w:pStyle w:val="ListParagraph"/>
              <w:numPr>
                <w:ilvl w:val="0"/>
                <w:numId w:val="24"/>
              </w:numPr>
              <w:spacing w:lineRule="auto" w:line="240" w:before="0" w:after="0"/>
              <w:ind w:left="284" w:hanging="284"/>
              <w:contextualSpacing/>
              <w:rPr/>
            </w:pPr>
            <w:r>
              <w:rPr>
                <w:rFonts w:cs="Calibri" w:cstheme="minorHAnsi"/>
                <w:sz w:val="20"/>
                <w:szCs w:val="20"/>
              </w:rPr>
              <w:t>Rozwój handlu</w:t>
            </w:r>
          </w:p>
          <w:p>
            <w:pPr>
              <w:pStyle w:val="ListParagraph"/>
              <w:numPr>
                <w:ilvl w:val="0"/>
                <w:numId w:val="24"/>
              </w:numPr>
              <w:spacing w:lineRule="auto" w:line="240" w:before="0" w:after="0"/>
              <w:ind w:left="284" w:hanging="284"/>
              <w:contextualSpacing/>
              <w:rPr/>
            </w:pPr>
            <w:r>
              <w:rPr>
                <w:rFonts w:cs="Calibri" w:cstheme="minorHAnsi"/>
                <w:sz w:val="20"/>
                <w:szCs w:val="20"/>
              </w:rPr>
              <w:t>Kredyty, banki i giełdy</w:t>
            </w:r>
          </w:p>
          <w:p>
            <w:pPr>
              <w:pStyle w:val="Tabelaszerokalistapunktowana"/>
              <w:numPr>
                <w:ilvl w:val="0"/>
                <w:numId w:val="24"/>
              </w:numPr>
              <w:spacing w:lineRule="auto" w:line="240"/>
              <w:ind w:left="284" w:hanging="284"/>
              <w:rPr/>
            </w:pPr>
            <w:r>
              <w:rPr>
                <w:rFonts w:cs="Calibri" w:ascii="Calibri" w:hAnsi="Calibri" w:asciiTheme="minorHAnsi" w:cstheme="minorHAnsi" w:hAnsiTheme="minorHAnsi"/>
              </w:rPr>
              <w:t xml:space="preserve">Inflacja i dualizm gospodarczy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kapitalizm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bank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dualizm gospodarki europejskiej, folwark,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pańszczyzna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demograficzne w Europie na początku czasów nowożytnych oraz ich skutki społeczne i gospodarcze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dualizm w rozwoju gospodarczym Europy w XVI 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przyrost naturalny, system nakładczy, manufaktura,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weksel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akcja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giełda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inflacja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popyt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podaż</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gospodarcze w XVI-wiecznej Europie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techniki i jego wpływ na organizację produkcji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nowe zjawiska w ekonomii w XV i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nowy system organizacji pracy w zakładach produkcyjnych na zachodzie Europy</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przyczyny i skutki podziału Europy na dwa różne systemy gospodarcze</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rewolucja cen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grodzenia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rodów bankierskich nowożytnej Europy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uwarunkowania rozwoju miast i jego konsekwencje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rolę handlu w przemianach gospodarczych Europy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rozwój systemu finansowego w Europie i jego wpływ na rozwój handlu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były przyczyny procesu grodzeń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rozwoju handlu w nowożytnej Europie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i omawia rolę kompanii handlowych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procesu grodzenia na przemiany gospodarcze w Anglii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wpływ przemian gospodarczych na sytuację szlachty europejskiej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przemian społecznych i gospodarczych na rozwój Europy</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5. Kultura renesansu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Podstawy przełomu kulturalnego</w:t>
            </w:r>
          </w:p>
          <w:p>
            <w:pPr>
              <w:pStyle w:val="ListParagraph"/>
              <w:numPr>
                <w:ilvl w:val="0"/>
                <w:numId w:val="24"/>
              </w:numPr>
              <w:spacing w:lineRule="auto" w:line="240" w:before="0" w:after="0"/>
              <w:ind w:left="284" w:hanging="284"/>
              <w:contextualSpacing/>
              <w:rPr/>
            </w:pPr>
            <w:r>
              <w:rPr>
                <w:rFonts w:cs="Calibri" w:cstheme="minorHAnsi"/>
                <w:sz w:val="20"/>
                <w:szCs w:val="20"/>
              </w:rPr>
              <w:t>Zainteresowanie antykiem i humanizm</w:t>
            </w:r>
          </w:p>
          <w:p>
            <w:pPr>
              <w:pStyle w:val="ListParagraph"/>
              <w:numPr>
                <w:ilvl w:val="0"/>
                <w:numId w:val="24"/>
              </w:numPr>
              <w:spacing w:lineRule="auto" w:line="240" w:before="0" w:after="0"/>
              <w:ind w:left="284" w:hanging="284"/>
              <w:contextualSpacing/>
              <w:rPr/>
            </w:pPr>
            <w:r>
              <w:rPr>
                <w:rFonts w:cs="Calibri" w:cstheme="minorHAnsi"/>
                <w:sz w:val="20"/>
                <w:szCs w:val="20"/>
              </w:rPr>
              <w:t>Literatura odrodzenia</w:t>
            </w:r>
          </w:p>
          <w:p>
            <w:pPr>
              <w:pStyle w:val="ListParagraph"/>
              <w:numPr>
                <w:ilvl w:val="0"/>
                <w:numId w:val="24"/>
              </w:numPr>
              <w:spacing w:lineRule="auto" w:line="240" w:before="0" w:after="0"/>
              <w:ind w:left="284" w:hanging="284"/>
              <w:contextualSpacing/>
              <w:rPr/>
            </w:pPr>
            <w:r>
              <w:rPr>
                <w:rFonts w:cs="Calibri" w:cstheme="minorHAnsi"/>
                <w:sz w:val="20"/>
                <w:szCs w:val="20"/>
              </w:rPr>
              <w:t>Sztuka renesansu i jej twórcy</w:t>
            </w:r>
          </w:p>
          <w:p>
            <w:pPr>
              <w:pStyle w:val="ListParagraph"/>
              <w:numPr>
                <w:ilvl w:val="0"/>
                <w:numId w:val="24"/>
              </w:numPr>
              <w:spacing w:lineRule="auto" w:line="240" w:before="0" w:after="0"/>
              <w:ind w:left="284" w:hanging="284"/>
              <w:contextualSpacing/>
              <w:rPr/>
            </w:pPr>
            <w:r>
              <w:rPr>
                <w:rFonts w:cs="Calibri" w:cstheme="minorHAnsi"/>
                <w:sz w:val="20"/>
                <w:szCs w:val="20"/>
              </w:rPr>
              <w:t>Nauka w czasach odrodzenia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renesans (odrodzenie), humanizm, teoria heliocentryczna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odrodzenie (XIV/XV – XVI w.), wynalezienie ruchomej czcionki (1455)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Gutenberga, Leonarda da Vinci, Michała Anioła, Mikołaja Kopernika, Galileusza, Williama Szekspira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odrodzenia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humanizmu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odegrał wynalazek Gutenberga dla upowszechnienia literatury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mecenat artystyczny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makiawelizm, utopia, monarchia absolutna, człowiek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Erazma z Rotterdamu, Niccolò Machiavellego, Thomasa More’a (Morusa), Jeana Bodina, Dantego Alighieri, Giovanniego Boccaccio, Francesca Petrarki, Sandro Botticellego, Rafaela Santi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Leonarda da Vinci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odrodzenia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myśl polityczną odrodzenia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literatury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architektury renesansu</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dlaczego wybitnych przedstawicieli epoki nazywano ludźmi renesansu </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manieryzm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Wawrzyńca Wspaniałego, Giorgio Vasariego, </w:t>
            </w:r>
          </w:p>
          <w:p>
            <w:pPr>
              <w:pStyle w:val="Normal"/>
              <w:spacing w:lineRule="auto" w:line="240" w:before="0" w:after="0"/>
              <w:rPr/>
            </w:pPr>
            <w:r>
              <w:rPr>
                <w:rFonts w:cs="Calibri" w:ascii="Calibri" w:hAnsi="Calibri" w:asciiTheme="minorHAnsi" w:cstheme="minorHAnsi" w:hAnsiTheme="minorHAnsi"/>
                <w:sz w:val="20"/>
                <w:szCs w:val="20"/>
              </w:rPr>
              <w:t>Miguela Cervantesa, Françoisa Rabelaisa, Miguela Cervantesa, Baltazara Castiglione, Albrechta Dürera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Włochy stały się kolebką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i ocenia rolę renesansowego mecenatu artystycznego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renesansowa adaptacja antyku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rozwój architektury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w malarstwie i rzeźbie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nauki w epoce odrodzenia</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Giovanniego Pico de Mirandoli, </w:t>
            </w:r>
            <w:r>
              <w:rPr>
                <w:rFonts w:cs="Calibri" w:ascii="Calibri" w:hAnsi="Calibri" w:asciiTheme="minorHAnsi" w:cstheme="minorHAnsi" w:hAnsiTheme="minorHAnsi"/>
                <w:sz w:val="20"/>
                <w:szCs w:val="20"/>
                <w:lang w:val="en-US"/>
              </w:rPr>
              <w:t xml:space="preserve">Michela de Montaigne’a, </w:t>
            </w:r>
            <w:r>
              <w:rPr>
                <w:rFonts w:cs="Calibri" w:ascii="Calibri" w:hAnsi="Calibri" w:asciiTheme="minorHAnsi" w:cstheme="minorHAnsi" w:hAnsiTheme="minorHAnsi"/>
                <w:sz w:val="20"/>
                <w:szCs w:val="20"/>
              </w:rPr>
              <w:t xml:space="preserve">Tommaso Campanelli, Jana van Eycka, Pietera Bruegela Starszego, Hansa Holbeina Młodszego, Donatella, </w:t>
            </w:r>
            <w:r>
              <w:rPr>
                <w:rFonts w:cs="Calibri" w:ascii="Calibri" w:hAnsi="Calibri" w:asciiTheme="minorHAnsi" w:cstheme="minorHAnsi" w:hAnsiTheme="minorHAnsi"/>
                <w:sz w:val="20"/>
                <w:szCs w:val="20"/>
                <w:lang w:val="en-US"/>
              </w:rPr>
              <w:t>Miguela Serveta, Paracelsusa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na wybranych przykładach omawia dorobek humanizmu europejskiego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rozwój i rolę teatru w epoce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humanizmu na sztukę, życie intelektualne i myśl polityczną epoki odrodzenia</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6. Reformacja i jej skutki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Przyczyny reformacji</w:t>
            </w:r>
          </w:p>
          <w:p>
            <w:pPr>
              <w:pStyle w:val="ListParagraph"/>
              <w:numPr>
                <w:ilvl w:val="0"/>
                <w:numId w:val="24"/>
              </w:numPr>
              <w:spacing w:lineRule="auto" w:line="240" w:before="0" w:after="0"/>
              <w:ind w:left="284" w:hanging="284"/>
              <w:contextualSpacing/>
              <w:rPr/>
            </w:pPr>
            <w:r>
              <w:rPr>
                <w:rFonts w:cs="Calibri" w:cstheme="minorHAnsi"/>
                <w:sz w:val="20"/>
                <w:szCs w:val="20"/>
              </w:rPr>
              <w:t>Wystąpienie Marcina Lutra</w:t>
            </w:r>
          </w:p>
          <w:p>
            <w:pPr>
              <w:pStyle w:val="ListParagraph"/>
              <w:numPr>
                <w:ilvl w:val="0"/>
                <w:numId w:val="24"/>
              </w:numPr>
              <w:spacing w:lineRule="auto" w:line="240" w:before="0" w:after="0"/>
              <w:ind w:left="284" w:hanging="284"/>
              <w:contextualSpacing/>
              <w:rPr/>
            </w:pPr>
            <w:r>
              <w:rPr>
                <w:rFonts w:cs="Calibri" w:cstheme="minorHAnsi"/>
                <w:sz w:val="20"/>
                <w:szCs w:val="20"/>
              </w:rPr>
              <w:t>Reformacja i wojnę religijne w Niemczech</w:t>
            </w:r>
          </w:p>
          <w:p>
            <w:pPr>
              <w:pStyle w:val="ListParagraph"/>
              <w:numPr>
                <w:ilvl w:val="0"/>
                <w:numId w:val="24"/>
              </w:numPr>
              <w:spacing w:lineRule="auto" w:line="240" w:before="0" w:after="0"/>
              <w:ind w:left="284" w:hanging="284"/>
              <w:contextualSpacing/>
              <w:rPr/>
            </w:pPr>
            <w:r>
              <w:rPr>
                <w:rFonts w:cs="Calibri" w:cstheme="minorHAnsi"/>
                <w:sz w:val="20"/>
                <w:szCs w:val="20"/>
              </w:rPr>
              <w:t>Działalność reformatorów ze Szwajcarii</w:t>
            </w:r>
          </w:p>
          <w:p>
            <w:pPr>
              <w:pStyle w:val="ListParagraph"/>
              <w:numPr>
                <w:ilvl w:val="0"/>
                <w:numId w:val="24"/>
              </w:numPr>
              <w:spacing w:lineRule="auto" w:line="240" w:before="0" w:after="0"/>
              <w:ind w:left="284" w:hanging="284"/>
              <w:contextualSpacing/>
              <w:rPr/>
            </w:pPr>
            <w:r>
              <w:rPr>
                <w:rFonts w:cs="Calibri" w:cstheme="minorHAnsi"/>
                <w:sz w:val="20"/>
                <w:szCs w:val="20"/>
              </w:rPr>
              <w:t>Powstanie kościoła anglikańskiego</w:t>
            </w:r>
          </w:p>
          <w:p>
            <w:pPr>
              <w:pStyle w:val="Tabelaszerokalistapunktowana"/>
              <w:numPr>
                <w:ilvl w:val="0"/>
                <w:numId w:val="24"/>
              </w:numPr>
              <w:spacing w:lineRule="auto" w:line="240"/>
              <w:ind w:left="284" w:hanging="284"/>
              <w:rPr/>
            </w:pPr>
            <w:r>
              <w:rPr>
                <w:rFonts w:cs="Calibri" w:ascii="Calibri" w:hAnsi="Calibri" w:asciiTheme="minorHAnsi" w:cstheme="minorHAnsi" w:hAnsiTheme="minorHAnsi"/>
              </w:rPr>
              <w:t>Społeczne i polityczne skutki reformacji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reformacja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luteranizm (wyznanie ewangelicko- augsburskie)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kalwinizm (wyznanie ewangelicko- reformowane)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anglikanizm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ogłoszenie 95 tez przez Lutra (1517), </w:t>
            </w:r>
            <w:r>
              <w:rPr>
                <w:rFonts w:cs="Calibri" w:ascii="Calibri" w:hAnsi="Calibri" w:asciiTheme="minorHAnsi" w:cstheme="minorHAnsi" w:hAnsiTheme="minorHAnsi"/>
                <w:i/>
                <w:sz w:val="20"/>
                <w:szCs w:val="20"/>
              </w:rPr>
              <w:t>Akt supremacji</w:t>
            </w:r>
            <w:r>
              <w:rPr>
                <w:rFonts w:cs="Calibri" w:ascii="Calibri" w:hAnsi="Calibri" w:asciiTheme="minorHAnsi" w:cstheme="minorHAnsi" w:hAnsiTheme="minorHAnsi"/>
                <w:sz w:val="20"/>
                <w:szCs w:val="20"/>
              </w:rPr>
              <w:t xml:space="preserve"> (1534), początek działalności Kalwina (1536)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Marcina Lutra, Jana Kalwina, Henryka VIII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przyczyny reformacji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zasady wyznania luterańskiego, kalwińskiego i anglikańskiego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sprzedaż odpustów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protestanci, teoria o predestynacji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hugenoci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chłopską w Niemczech (1525–1526), uznanie Henryka VII za głowę Kościoła w Anglii (1531), pokój augsburski (1555)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Thomasa Münzera, Ulricha Zwingliego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 państwa, w których zwyciężyła reformacja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osiągnięcia Marcina Lutra, Jana Kalwina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przejawy kryzysu w Kościele katolickim w XVI 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sprzedaż odpustów stała się impulsem do wystąpienia przeciwko Kościołowi katolickiemu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działalność Marcina Lutra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ideologię luteranizmu i kalwinizmu oraz organizację Kościoła luterańskiego i kalwińskiego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Kościoła anglikańskiego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edyktu Karola V uznającego Lutra za heretyka (1521), przyjęcie luteranizmu w Prusach Książęcych (1525), sejm Rzeszy w Spirze (1529)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Johannesa Tetzla, Fryderyka III Mądrego, Filipa Melanchtona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popularność haseł reformacyjnych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różnych grup społecznych w Niemczech do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przyczyny, postulaty i skutki wojen religijnych w Niemczech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Kościół angielski uniezależnił się od papiestwa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najważniejsze wyznania powstałe w czasach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społeczne i polityczne skutki reformacji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kondotierstwo</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powstanie Związku Szmalkaldzkiego (1531), I wojnę szmalkaldzką (1546–1547), II wojnę szmalkaldzką (1551–1552), wojnę domową w Szwajcarii (1529–1531), przyjęcie luteranizmu w Danii i Norwegii (1527), Szwecji (1544) i w Inflantach (1561)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VI, Juliusza II, Ulricha von Huttena, Katarzyny Aragońskiej, Anny Boleyn, Thomasa More, Marii Tudor, Elżbiety I Wielkiej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poglądy i działalność Zwingliego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poglądy społeczne, które głosili najbardziej radykalni zwolennicy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rozprzestrzeniania się reformacji w Europie i jego skutki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kryzysu w Kościele katolickim na szerzenie się haseł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społeczne i polityczne skutki reformacji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7. Kontrreformacja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Kościół katolicki wobec reformacji</w:t>
            </w:r>
          </w:p>
          <w:p>
            <w:pPr>
              <w:pStyle w:val="ListParagraph"/>
              <w:numPr>
                <w:ilvl w:val="0"/>
                <w:numId w:val="24"/>
              </w:numPr>
              <w:spacing w:lineRule="auto" w:line="240" w:before="0" w:after="0"/>
              <w:ind w:left="284" w:hanging="284"/>
              <w:contextualSpacing/>
              <w:rPr/>
            </w:pPr>
            <w:r>
              <w:rPr>
                <w:rFonts w:cs="Calibri" w:cstheme="minorHAnsi"/>
                <w:sz w:val="20"/>
                <w:szCs w:val="20"/>
              </w:rPr>
              <w:t>Reformy soboru trydenckiego</w:t>
            </w:r>
          </w:p>
          <w:p>
            <w:pPr>
              <w:pStyle w:val="ListParagraph"/>
              <w:numPr>
                <w:ilvl w:val="0"/>
                <w:numId w:val="24"/>
              </w:numPr>
              <w:spacing w:lineRule="auto" w:line="240" w:before="0" w:after="0"/>
              <w:ind w:left="284" w:hanging="284"/>
              <w:contextualSpacing/>
              <w:rPr/>
            </w:pPr>
            <w:r>
              <w:rPr>
                <w:rFonts w:cs="Calibri" w:cstheme="minorHAnsi"/>
                <w:sz w:val="20"/>
                <w:szCs w:val="20"/>
              </w:rPr>
              <w:t>Towarzystwo Jezusowe</w:t>
            </w:r>
          </w:p>
          <w:p>
            <w:pPr>
              <w:pStyle w:val="Normal"/>
              <w:spacing w:lineRule="auto" w:line="240" w:before="0" w:after="0"/>
              <w:rPr>
                <w:rFonts w:cs="Calibri" w:cstheme="minorHAnsi"/>
                <w:iCs/>
                <w:lang w:eastAsia="pl-PL"/>
              </w:rPr>
            </w:pPr>
            <w:r>
              <w:rPr>
                <w:rFonts w:cs="Calibri" w:cstheme="minorHAnsi"/>
                <w:iCs/>
                <w:lang w:eastAsia="pl-PL"/>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kontrreformacja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sobór trydencki (1545–1563)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przeprowadzone w Kościele katolickim na mocy uchwał soboru trydenckiego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reforma kościoła, inkwizycja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Indeks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ksiąg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zakazanych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jezuici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powstanie zakonu jezuitów (1534), powołanie Świętego Oficjum (1542), ogłoszenie </w:t>
            </w:r>
            <w:r>
              <w:rPr>
                <w:rFonts w:cs="Calibri" w:ascii="Calibri" w:hAnsi="Calibri" w:asciiTheme="minorHAnsi" w:cstheme="minorHAnsi" w:hAnsiTheme="minorHAnsi"/>
                <w:i/>
                <w:sz w:val="20"/>
                <w:szCs w:val="20"/>
              </w:rPr>
              <w:t>Indeksu ksiąg zakazanych</w:t>
            </w:r>
            <w:r>
              <w:rPr>
                <w:rFonts w:cs="Calibri" w:ascii="Calibri" w:hAnsi="Calibri" w:asciiTheme="minorHAnsi" w:cstheme="minorHAnsi" w:hAnsiTheme="minorHAnsi"/>
                <w:sz w:val="20"/>
                <w:szCs w:val="20"/>
              </w:rPr>
              <w:t xml:space="preserve"> (1559)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Pawła III, Ignacego Loyoli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zwołania soboru powszechnego w Kościele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inkwizycji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działalność jezuitów</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Święte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Oficjum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zatwierdzenie zakonu jezuitów przez papieża (1540)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Ignacego Loyoli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Kościoła katolickiego do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organizację zakonu jezuitów</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reformy posoborowe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popularności jezuitów w Europie w XVI i XVII w.</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inkwizycji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jezuitów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metody walki Kościoła z reformacją</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8. Europa w okresie wojen włoskich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Kryzys monarchii stanowych</w:t>
            </w:r>
          </w:p>
          <w:p>
            <w:pPr>
              <w:pStyle w:val="ListParagraph"/>
              <w:numPr>
                <w:ilvl w:val="0"/>
                <w:numId w:val="24"/>
              </w:numPr>
              <w:spacing w:lineRule="auto" w:line="240" w:before="0" w:after="0"/>
              <w:ind w:left="284" w:hanging="284"/>
              <w:contextualSpacing/>
              <w:rPr/>
            </w:pPr>
            <w:r>
              <w:rPr>
                <w:rFonts w:cs="Calibri" w:cstheme="minorHAnsi"/>
                <w:sz w:val="20"/>
                <w:szCs w:val="20"/>
              </w:rPr>
              <w:t>Francja i Hiszpania na początku XVI w.</w:t>
            </w:r>
          </w:p>
          <w:p>
            <w:pPr>
              <w:pStyle w:val="ListParagraph"/>
              <w:numPr>
                <w:ilvl w:val="0"/>
                <w:numId w:val="24"/>
              </w:numPr>
              <w:spacing w:lineRule="auto" w:line="240" w:before="0" w:after="0"/>
              <w:ind w:left="284" w:hanging="284"/>
              <w:contextualSpacing/>
              <w:rPr/>
            </w:pPr>
            <w:r>
              <w:rPr>
                <w:rFonts w:cs="Calibri" w:cstheme="minorHAnsi"/>
                <w:sz w:val="20"/>
                <w:szCs w:val="20"/>
              </w:rPr>
              <w:t>Rywalizacja francusko-habsburska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absolutna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wykształcenia się monarchii absolutnej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monarchii absolutnej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rywalizacji o hegemonię w Europie Zachodniej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włoskie (1494–1559), bitwę pod Pawią (1525), pokój w Cateau-Cambrésis (1559)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I Habsburga, Karola V, Franciszka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Karola 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przejawy i skutki kryzysu monarchii stanowych w Europie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rywalizacji francusko-habsburskiej</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omawia znaczenie pokoju w </w:t>
            </w:r>
            <w:r>
              <w:rPr>
                <w:rFonts w:cs="Calibri" w:ascii="Calibri" w:hAnsi="Calibri" w:asciiTheme="minorHAnsi" w:cstheme="minorHAnsi" w:hAnsiTheme="minorHAnsi"/>
                <w:sz w:val="20"/>
                <w:szCs w:val="20"/>
              </w:rPr>
              <w:t>Cateau-Cambrésis dla sytuacji geopolitycznej w Europie XVI w.</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Sacco di Roma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układ w Wiedniu (1515), </w:t>
            </w:r>
            <w:r>
              <w:rPr>
                <w:rFonts w:cs="Calibri" w:ascii="Calibri" w:hAnsi="Calibri" w:asciiTheme="minorHAnsi" w:cstheme="minorHAnsi" w:hAnsiTheme="minorHAnsi"/>
                <w:i/>
                <w:sz w:val="20"/>
                <w:szCs w:val="20"/>
              </w:rPr>
              <w:t>Sacco di Roma</w:t>
            </w:r>
            <w:r>
              <w:rPr>
                <w:rFonts w:cs="Calibri" w:ascii="Calibri" w:hAnsi="Calibri" w:asciiTheme="minorHAnsi" w:cstheme="minorHAnsi" w:hAnsiTheme="minorHAnsi"/>
                <w:sz w:val="20"/>
                <w:szCs w:val="20"/>
              </w:rPr>
              <w:t xml:space="preserve"> (1527)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Ferdynanda, Karola VIII, Ludwika XII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wchodzące w skład imperium Habsburgów za panowania cesarza Karola 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politykę dynastyczną Habsburgów i jej konsekwencje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polityczną we Francji pod rządami Walezjuszów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wojen włoskich</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Marignano (1515)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sukcesy polityki dynastycznej Habsburgów z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sztuce wojennej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dynastyczną Habsburgów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rywalizacji o hegemonię w Europie Zachodniej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9. Monarchie europejskie w drugiej połowie XVI 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Wojnę religijne we Francji</w:t>
            </w:r>
          </w:p>
          <w:p>
            <w:pPr>
              <w:pStyle w:val="ListParagraph"/>
              <w:numPr>
                <w:ilvl w:val="0"/>
                <w:numId w:val="24"/>
              </w:numPr>
              <w:spacing w:lineRule="auto" w:line="240" w:before="0" w:after="0"/>
              <w:ind w:left="284" w:hanging="284"/>
              <w:contextualSpacing/>
              <w:rPr/>
            </w:pPr>
            <w:r>
              <w:rPr>
                <w:rFonts w:cs="Calibri" w:cstheme="minorHAnsi"/>
                <w:sz w:val="20"/>
                <w:szCs w:val="20"/>
              </w:rPr>
              <w:t>Rewolucja w Niderlandach</w:t>
            </w:r>
          </w:p>
          <w:p>
            <w:pPr>
              <w:pStyle w:val="ListParagraph"/>
              <w:numPr>
                <w:ilvl w:val="0"/>
                <w:numId w:val="24"/>
              </w:numPr>
              <w:spacing w:lineRule="auto" w:line="240" w:before="0" w:after="0"/>
              <w:ind w:left="284" w:hanging="284"/>
              <w:contextualSpacing/>
              <w:rPr/>
            </w:pPr>
            <w:r>
              <w:rPr>
                <w:rFonts w:cs="Calibri" w:cstheme="minorHAnsi"/>
                <w:sz w:val="20"/>
                <w:szCs w:val="20"/>
              </w:rPr>
              <w:t>Rywalizacja hiszpańsko-angielska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hugenoci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noc św. Bartłomieja (1572), klęskę Wielkiej Armady (1588), Edykt nantejski (1598)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postanowienia Edyktu nantejskiego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Anglii miało zwycięstwo nad Wielką Armadą</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Armada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rewolucję w Niderlandach (1566–1648), przejęcie władzy przez Henryka IV Burbona (1594)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IV Burbona, Wilhelma Orańskiego, Filipa II, Elżbiety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doszło do walk religijnych</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wydarzeń określanych jako noc św. Bartłomieja</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okoliczności przejęcia władzy we Francji przez Henryka Burbona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czy Edykt nantejski wprowadzał całkowitą tolerancję religijną</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rywalizacji hiszpańsko-angielskiej</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gezowie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pacyfikacja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gandawska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pacyfikację gandawską (1576), proklamowanie Republiki Zjednoczonych Prowincji Niderlandów (1588)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Katarzyny Medycejskiej, Henryka Gwizjusza, Marii Stuart</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rozpoczęcia we Francji wojen religijnych</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nocy św. Bartłomieja</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Habsburgów wobec reformacji w Niderlandach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przebieg i skutki rewolucji w Niderlandach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zadecydowały o zwycięstwie Anglików nad Hiszpanami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Henryków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edykt tolerancyjny dla hugenotów (1562), rzeź w Wassy (1562), pokój z hugenotami (1570), unię w Utrechcie (1579), egzekucji Marii Stuart (1587)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II, Gasparda de Coligny, Antoine’a</w:t>
            </w:r>
          </w:p>
          <w:p>
            <w:pPr>
              <w:pStyle w:val="Normal"/>
              <w:spacing w:lineRule="auto" w:line="240" w:before="0" w:after="0"/>
              <w:rPr/>
            </w:pPr>
            <w:r>
              <w:rPr>
                <w:rFonts w:cs="Calibri" w:ascii="Calibri" w:hAnsi="Calibri" w:asciiTheme="minorHAnsi" w:cstheme="minorHAnsi" w:hAnsiTheme="minorHAnsi"/>
                <w:sz w:val="20"/>
                <w:szCs w:val="20"/>
              </w:rPr>
              <w:t>Perrenot de Granvelle’a, Fernanda Álvareza de Toledo</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politykę królów francuskich wobec hugenotów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charakter wojen religijnych prowadzonych w XVI w. we Francji i w Niderlandach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władców Francji wobec reformacji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rywalizacji hiszpańsko-angielskiej</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10. Ekspansja turecka i Europa Wschodnia w XVI 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4"/>
              </w:numPr>
              <w:spacing w:lineRule="auto" w:line="240" w:before="0" w:after="0"/>
              <w:ind w:left="284" w:hanging="284"/>
              <w:contextualSpacing/>
              <w:rPr/>
            </w:pPr>
            <w:r>
              <w:rPr>
                <w:rFonts w:cs="Calibri" w:cstheme="minorHAnsi"/>
                <w:sz w:val="20"/>
                <w:szCs w:val="20"/>
              </w:rPr>
              <w:t>Ekspansja turecka</w:t>
            </w:r>
          </w:p>
          <w:p>
            <w:pPr>
              <w:pStyle w:val="ListParagraph"/>
              <w:numPr>
                <w:ilvl w:val="0"/>
                <w:numId w:val="24"/>
              </w:numPr>
              <w:spacing w:lineRule="auto" w:line="240" w:before="0" w:after="0"/>
              <w:ind w:left="284" w:hanging="284"/>
              <w:contextualSpacing/>
              <w:rPr/>
            </w:pPr>
            <w:r>
              <w:rPr>
                <w:rFonts w:cs="Calibri" w:cstheme="minorHAnsi"/>
                <w:sz w:val="20"/>
                <w:szCs w:val="20"/>
              </w:rPr>
              <w:t>Walki z Turkami na Morzu Śródziemnym</w:t>
            </w:r>
          </w:p>
          <w:p>
            <w:pPr>
              <w:pStyle w:val="ListParagraph"/>
              <w:numPr>
                <w:ilvl w:val="0"/>
                <w:numId w:val="24"/>
              </w:numPr>
              <w:spacing w:lineRule="auto" w:line="240" w:before="0" w:after="0"/>
              <w:ind w:left="284" w:hanging="284"/>
              <w:contextualSpacing/>
              <w:rPr/>
            </w:pPr>
            <w:r>
              <w:rPr>
                <w:rFonts w:cs="Calibri" w:cstheme="minorHAnsi"/>
                <w:sz w:val="20"/>
                <w:szCs w:val="20"/>
              </w:rPr>
              <w:t>Państwo moskiewskie</w:t>
            </w:r>
          </w:p>
          <w:p>
            <w:pPr>
              <w:pStyle w:val="ListParagraph"/>
              <w:numPr>
                <w:ilvl w:val="0"/>
                <w:numId w:val="24"/>
              </w:numPr>
              <w:spacing w:lineRule="auto" w:line="240" w:before="0" w:after="0"/>
              <w:ind w:left="284" w:hanging="284"/>
              <w:contextualSpacing/>
              <w:rPr/>
            </w:pPr>
            <w:r>
              <w:rPr>
                <w:rFonts w:cs="Calibri" w:cstheme="minorHAnsi"/>
                <w:sz w:val="20"/>
                <w:szCs w:val="20"/>
              </w:rPr>
              <w:t>Szwecja w XVI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samodzierżawie, kniaź, bojarzy, opricznina</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Mohaczem (1526), koronację Iwana IV Groźnego na cara Wszechrusi (1547), bitwę pod Lepanto (1571)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Sulejmana II Wspaniałego, Iwana IV Groźnego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ekspansję imperium tureckiego w Europie i jej skutki</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działania Iwana IV Groźnego prowadzące do wprowadzenia samodzierżawia w państwie moskiewskim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janczarzy, Złota Orda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uniezależnienie się Szwecji (1523), przyjęcie luteranizmu w Szwecji (1527), powstanie Ligi Świętej (1571)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Jagiellończyka, Gustawa I Wazy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Iwana IV Groźnego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czynniki, które zadecydowały o sukcesach podbojów Turków osmańskich</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jakie znaczenie dla losów Europy miała bitwa pod Lepanto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politykę wewnętrzną władców Moskwy zmierzających do wprowadzenia samodzierżawia</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 sposób Iwan IV Groźny rozprawił się z bojarską opozycją w państwie moskiewskim</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Riksdag</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opriczninę (1565–1572), zniszczenie Nowogrodu Wielkiego (1570)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III Srogiego, Selima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kierunki i zasięg ekspansji imperium osmańskiego, tereny zajęte przez Szwecją w XVI w. </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etapy ekspansji tureckiej w Europie, Azji i Afryce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budowania potęgi państwa moskiewskiego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jakich okolicznościach dynastia Wazów przejęła władzę w Szwecji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budowania potęgi państwa szwedzkiego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kalmarska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bitwę pod Belgradem (1456), pokonanie Persji przez Turków (1514), zdobycie Rodos przez Turków (1522), bitwę pod Prevezą (1538), oblężenie Malty (1565), zdobycie Cypru przez Turków (1571)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Zápolyi, Eryka XIV, Jana III Wazy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w:t>
            </w:r>
          </w:p>
          <w:p>
            <w:pPr>
              <w:pStyle w:val="Normal"/>
              <w:spacing w:lineRule="auto" w:line="240" w:before="0" w:after="0"/>
              <w:rPr/>
            </w:pPr>
            <w:r>
              <w:rPr>
                <w:rFonts w:cs="Calibri" w:ascii="Calibri" w:hAnsi="Calibri" w:asciiTheme="minorHAnsi" w:cstheme="minorHAnsi" w:hAnsiTheme="minorHAnsi"/>
                <w:sz w:val="20"/>
                <w:szCs w:val="20"/>
              </w:rPr>
              <w:t>znaczenie dla sytuacji międzynarodowej Węgier miały spory polityczne oraz konflikty religijne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 o dominację na Morzu Śródziemnym</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Iwana IV Groźnego</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powstania nowych mocarstw w Europie Wschodniej i Północnej</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bCs/>
                <w:sz w:val="20"/>
                <w:szCs w:val="20"/>
              </w:rPr>
              <w:t>II. „ZŁOTY WIEK” RZECZYPOSPOLITEJ</w:t>
            </w:r>
          </w:p>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Społeczeństwo państwa Jagiellonów w XVI w.</w:t>
            </w:r>
          </w:p>
          <w:p>
            <w:pPr>
              <w:pStyle w:val="Normal"/>
              <w:spacing w:lineRule="auto" w:line="240" w:before="0" w:after="0"/>
              <w:rPr>
                <w:rFonts w:ascii="Calibri" w:hAnsi="Calibri" w:cs="Calibri" w:asciiTheme="minorHAnsi" w:cstheme="minorHAnsi" w:hAnsiTheme="minorHAnsi"/>
                <w:sz w:val="20"/>
                <w:szCs w:val="20"/>
                <w:lang w:eastAsia="pl-PL"/>
              </w:rPr>
            </w:pPr>
            <w:r>
              <w:rPr>
                <w:rFonts w:cs="Calibri" w:cstheme="minorHAnsi" w:ascii="Calibri" w:hAnsi="Calibri"/>
                <w:sz w:val="20"/>
                <w:szCs w:val="20"/>
                <w:lang w:eastAsia="pl-PL"/>
              </w:rPr>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3"/>
              </w:numPr>
              <w:spacing w:lineRule="auto" w:line="240" w:before="0" w:after="0"/>
              <w:ind w:left="284" w:hanging="284"/>
              <w:contextualSpacing/>
              <w:rPr/>
            </w:pPr>
            <w:r>
              <w:rPr>
                <w:rFonts w:cs="Calibri" w:cstheme="minorHAnsi"/>
                <w:sz w:val="20"/>
                <w:szCs w:val="20"/>
              </w:rPr>
              <w:t>Obszar i zaludnienie państwa Jagiellonów</w:t>
            </w:r>
          </w:p>
          <w:p>
            <w:pPr>
              <w:pStyle w:val="ListParagraph"/>
              <w:numPr>
                <w:ilvl w:val="0"/>
                <w:numId w:val="23"/>
              </w:numPr>
              <w:spacing w:lineRule="auto" w:line="240" w:before="0" w:after="0"/>
              <w:ind w:left="284" w:hanging="284"/>
              <w:contextualSpacing/>
              <w:rPr/>
            </w:pPr>
            <w:r>
              <w:rPr>
                <w:rFonts w:cs="Calibri" w:cstheme="minorHAnsi"/>
                <w:sz w:val="20"/>
                <w:szCs w:val="20"/>
              </w:rPr>
              <w:t>Wieloetniczna Rzeczpospolita</w:t>
            </w:r>
          </w:p>
          <w:p>
            <w:pPr>
              <w:pStyle w:val="ListParagraph"/>
              <w:numPr>
                <w:ilvl w:val="0"/>
                <w:numId w:val="23"/>
              </w:numPr>
              <w:spacing w:lineRule="auto" w:line="240" w:before="0" w:after="0"/>
              <w:ind w:left="284" w:hanging="284"/>
              <w:contextualSpacing/>
              <w:rPr/>
            </w:pPr>
            <w:r>
              <w:rPr>
                <w:rFonts w:cs="Calibri" w:cstheme="minorHAnsi"/>
                <w:sz w:val="20"/>
                <w:szCs w:val="20"/>
              </w:rPr>
              <w:t>Podział społeczny ludności</w:t>
            </w:r>
          </w:p>
          <w:p>
            <w:pPr>
              <w:pStyle w:val="ListParagraph"/>
              <w:numPr>
                <w:ilvl w:val="0"/>
                <w:numId w:val="23"/>
              </w:numPr>
              <w:spacing w:lineRule="auto" w:line="240" w:before="0" w:after="0"/>
              <w:ind w:left="284" w:hanging="284"/>
              <w:contextualSpacing/>
              <w:rPr/>
            </w:pPr>
            <w:r>
              <w:rPr>
                <w:rFonts w:cs="Calibri" w:cstheme="minorHAnsi"/>
                <w:sz w:val="20"/>
                <w:szCs w:val="20"/>
              </w:rPr>
              <w:t>Mieszczanie i chłopi</w:t>
            </w:r>
          </w:p>
          <w:p>
            <w:pPr>
              <w:pStyle w:val="ListParagraph"/>
              <w:numPr>
                <w:ilvl w:val="0"/>
                <w:numId w:val="23"/>
              </w:numPr>
              <w:spacing w:lineRule="auto" w:line="240" w:before="0" w:after="0"/>
              <w:ind w:left="284" w:hanging="284"/>
              <w:contextualSpacing/>
              <w:rPr/>
            </w:pPr>
            <w:r>
              <w:rPr>
                <w:rFonts w:cs="Calibri" w:cstheme="minorHAnsi"/>
                <w:sz w:val="20"/>
                <w:szCs w:val="20"/>
              </w:rPr>
              <w:t>Liczebność i podział szlachty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eastAsia="Times" w:cs="Calibri" w:ascii="Calibri" w:hAnsi="Calibri" w:asciiTheme="minorHAnsi" w:cstheme="minorHAnsi" w:hAnsiTheme="minorHAnsi"/>
                <w:i/>
                <w:sz w:val="20"/>
                <w:szCs w:val="20"/>
              </w:rPr>
              <w:t>magnateria, szlachta średnia, szlachta drobna, szlachta zagrodowa, szlachta gołota</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przestrzeni obszar państwa Jagiellonów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stany społeczne w Polsce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grupy, które wyodrębniły się w stanie szlacheckim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wieloetniczność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strukturę społeczeństwa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Żydzi byli uznawani za odrębny stan społeczny</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strukturę stanu szlacheckiego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przyczyny zróżnicowania stanu szlacheckiego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ludzie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luźni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kahał</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występowania grup narodowościowych w Rzeczypospolitej</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strukturę demograficzna państwa Jagiellonów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grupy narodowościowe zamieszkujące państwo polsko-litewskie</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wyjaśnia, jakie przyczyny skłaniały sejm do wydawania ustaw antymieszczańskich </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pozycję społeczną szlachty, mieszczan i chłopów w Rzeczypospolitej w XVI w.</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sytuację kobiet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pozycję społeczną szlachty, mieszczan i chłopów w Rzeczypospolitej w XVI 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korzyści i zagrożenia płynące z wieloetnicznego charakteru społeczeństwa Rzeczypospolitej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Polska gospodarka w „złotym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3"/>
              </w:numPr>
              <w:spacing w:lineRule="auto" w:line="240" w:before="0" w:after="0"/>
              <w:ind w:left="284" w:hanging="284"/>
              <w:contextualSpacing/>
              <w:rPr/>
            </w:pPr>
            <w:r>
              <w:rPr>
                <w:rFonts w:cs="Calibri" w:cstheme="minorHAnsi"/>
                <w:sz w:val="20"/>
                <w:szCs w:val="20"/>
              </w:rPr>
              <w:t>Geneza gospodarki folwarczno- pańszczyźnianej</w:t>
            </w:r>
          </w:p>
          <w:p>
            <w:pPr>
              <w:pStyle w:val="ListParagraph"/>
              <w:numPr>
                <w:ilvl w:val="0"/>
                <w:numId w:val="23"/>
              </w:numPr>
              <w:spacing w:lineRule="auto" w:line="240" w:before="0" w:after="0"/>
              <w:ind w:left="284" w:hanging="284"/>
              <w:contextualSpacing/>
              <w:rPr/>
            </w:pPr>
            <w:r>
              <w:rPr>
                <w:rFonts w:cs="Calibri" w:cstheme="minorHAnsi"/>
                <w:sz w:val="20"/>
                <w:szCs w:val="20"/>
              </w:rPr>
              <w:t>Organizacja folwarków</w:t>
            </w:r>
          </w:p>
          <w:p>
            <w:pPr>
              <w:pStyle w:val="ListParagraph"/>
              <w:numPr>
                <w:ilvl w:val="0"/>
                <w:numId w:val="23"/>
              </w:numPr>
              <w:spacing w:lineRule="auto" w:line="240" w:before="0" w:after="0"/>
              <w:ind w:left="284" w:hanging="284"/>
              <w:contextualSpacing/>
              <w:rPr/>
            </w:pPr>
            <w:r>
              <w:rPr>
                <w:rFonts w:cs="Calibri" w:cstheme="minorHAnsi"/>
                <w:sz w:val="20"/>
                <w:szCs w:val="20"/>
              </w:rPr>
              <w:t>Miasta Rzeczypospolitej</w:t>
            </w:r>
          </w:p>
          <w:p>
            <w:pPr>
              <w:pStyle w:val="ListParagraph"/>
              <w:numPr>
                <w:ilvl w:val="0"/>
                <w:numId w:val="23"/>
              </w:numPr>
              <w:spacing w:lineRule="auto" w:line="240" w:before="0" w:after="0"/>
              <w:ind w:left="284" w:hanging="284"/>
              <w:contextualSpacing/>
              <w:rPr/>
            </w:pPr>
            <w:r>
              <w:rPr>
                <w:rFonts w:cs="Calibri" w:cstheme="minorHAnsi"/>
                <w:sz w:val="20"/>
                <w:szCs w:val="20"/>
              </w:rPr>
              <w:t>Handel lokalny i międzynarodowy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folwark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pańszczyzna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folwarczno-pańszczyźniana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gospodarka folwarczno-pańszczyźniana</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monopol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dworski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wykształcenia się gospodarki folwarczno-pańszczyźnianej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sposób organizacji folwarków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korzyści, jakie przynosiła szlachcie gospodarka folwarczno-pańszczyźniana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gospodarczą rolę miast w Rzeczypospolitej</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monopol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propinacyjny, psucie monety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znaczące szlaki handlowe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ustawodawstwo umożliwiające budowanie gospodarki folwarczno-pańszczyźnianej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ekonomiczną szlachty, mieszczan i chłopów w Rzeczypospolitej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słabości miast Rzeczypospolitej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w XVI w. miały jarmarki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uwarunkowania rozwoju handlu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podobieństwa i różnice między gospodarką Rzeczypospolitej a gospodarką Europy Zachodniej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pieniężną w Rzeczypospolitej</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sytuację ekonomiczną szlachty, mieszczan i chłopów w Rzeczypospolitej w XVI 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gospodarczą rolę miast w Rzeczypospolitej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3. Rozwój demokracji szlacheckiej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3"/>
              </w:numPr>
              <w:spacing w:lineRule="auto" w:line="240" w:before="0" w:after="0"/>
              <w:ind w:left="284" w:hanging="284"/>
              <w:contextualSpacing/>
              <w:rPr/>
            </w:pPr>
            <w:r>
              <w:rPr>
                <w:rFonts w:cs="Calibri" w:cstheme="minorHAnsi"/>
                <w:sz w:val="20"/>
                <w:szCs w:val="20"/>
              </w:rPr>
              <w:t>Pozycja prawna szlachty</w:t>
            </w:r>
          </w:p>
          <w:p>
            <w:pPr>
              <w:pStyle w:val="ListParagraph"/>
              <w:numPr>
                <w:ilvl w:val="0"/>
                <w:numId w:val="23"/>
              </w:numPr>
              <w:spacing w:lineRule="auto" w:line="240" w:before="0" w:after="0"/>
              <w:ind w:left="284" w:hanging="284"/>
              <w:contextualSpacing/>
              <w:rPr/>
            </w:pPr>
            <w:r>
              <w:rPr>
                <w:rFonts w:cs="Calibri" w:cstheme="minorHAnsi"/>
                <w:sz w:val="20"/>
                <w:szCs w:val="20"/>
              </w:rPr>
              <w:t>Polski parlamentaryzm</w:t>
            </w:r>
          </w:p>
          <w:p>
            <w:pPr>
              <w:pStyle w:val="ListParagraph"/>
              <w:numPr>
                <w:ilvl w:val="0"/>
                <w:numId w:val="23"/>
              </w:numPr>
              <w:spacing w:lineRule="auto" w:line="240" w:before="0" w:after="0"/>
              <w:ind w:left="284" w:hanging="284"/>
              <w:contextualSpacing/>
              <w:rPr/>
            </w:pPr>
            <w:r>
              <w:rPr>
                <w:rFonts w:cs="Calibri" w:cstheme="minorHAnsi"/>
                <w:sz w:val="20"/>
                <w:szCs w:val="20"/>
              </w:rPr>
              <w:t>Narodziny demokracji szlacheckiej</w:t>
            </w:r>
          </w:p>
          <w:p>
            <w:pPr>
              <w:pStyle w:val="ListParagraph"/>
              <w:numPr>
                <w:ilvl w:val="0"/>
                <w:numId w:val="23"/>
              </w:numPr>
              <w:spacing w:lineRule="auto" w:line="240" w:before="0" w:after="0"/>
              <w:ind w:left="284" w:hanging="284"/>
              <w:contextualSpacing/>
              <w:rPr/>
            </w:pPr>
            <w:r>
              <w:rPr>
                <w:rFonts w:cs="Calibri" w:cstheme="minorHAnsi"/>
                <w:sz w:val="20"/>
                <w:szCs w:val="20"/>
              </w:rPr>
              <w:t>Obrady sejmu walnego</w:t>
            </w:r>
          </w:p>
          <w:p>
            <w:pPr>
              <w:pStyle w:val="ListParagraph"/>
              <w:numPr>
                <w:ilvl w:val="0"/>
                <w:numId w:val="23"/>
              </w:numPr>
              <w:spacing w:lineRule="auto" w:line="240" w:before="0" w:after="0"/>
              <w:ind w:left="284" w:hanging="284"/>
              <w:contextualSpacing/>
              <w:rPr/>
            </w:pPr>
            <w:r>
              <w:rPr>
                <w:rFonts w:cs="Calibri" w:cstheme="minorHAnsi"/>
                <w:sz w:val="20"/>
                <w:szCs w:val="20"/>
              </w:rPr>
              <w:t>Narodziny ruchu egzekucyjnego</w:t>
            </w:r>
          </w:p>
          <w:p>
            <w:pPr>
              <w:pStyle w:val="Tabelaszerokalistapunktowana"/>
              <w:numPr>
                <w:ilvl w:val="0"/>
                <w:numId w:val="23"/>
              </w:numPr>
              <w:spacing w:lineRule="auto" w:line="240"/>
              <w:ind w:left="284" w:hanging="284"/>
              <w:rPr/>
            </w:pPr>
            <w:r>
              <w:rPr>
                <w:rFonts w:cs="Calibri" w:ascii="Calibri" w:hAnsi="Calibri" w:asciiTheme="minorHAnsi" w:cstheme="minorHAnsi" w:hAnsiTheme="minorHAnsi"/>
              </w:rPr>
              <w:t>Egzekucja praw i dóbr</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demokracja szlachecka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sejm walny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izba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poselska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senat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sejmiki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zwołanie pierwszego sejmu walnego (1493), konstytucji </w:t>
            </w:r>
            <w:r>
              <w:rPr>
                <w:rFonts w:cs="Calibri" w:ascii="Calibri" w:hAnsi="Calibri" w:asciiTheme="minorHAnsi" w:cstheme="minorHAnsi" w:hAnsiTheme="minorHAnsi"/>
                <w:i/>
                <w:sz w:val="20"/>
                <w:szCs w:val="20"/>
              </w:rPr>
              <w:t>Nihil novi</w:t>
            </w:r>
            <w:r>
              <w:rPr>
                <w:rFonts w:cs="Calibri" w:ascii="Calibri" w:hAnsi="Calibri" w:asciiTheme="minorHAnsi" w:cstheme="minorHAnsi" w:hAnsiTheme="minorHAnsi"/>
                <w:sz w:val="20"/>
                <w:szCs w:val="20"/>
              </w:rPr>
              <w:t xml:space="preserve"> (1505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I Starego, Zygmunta II Augusta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cechy charakterystyczne demokracji szlacheckiej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strukturę sejmu polskiego po 1569 r.</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prawo ziemskie, królewszczyzny, sejm zwykły, sejm nadzwyczajny (ekstraordynaryjny), sejmik przedsejmowy, ruch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egzekucyjny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wojsko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kwarciane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przywilej jedlneńsko-krakowski (1430–1433), przywilej cerekwicki (1454), sejmy egzekucyjne (1561–1567)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Jagiellończyka, Jana Olbrachta, Bony Sforzy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wykształcenia się demokracji szlacheckiej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obrad sejmu walnego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postulaty i cele ruchu egzekucyjnego oraz ich realizację</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księga grodzka, </w:t>
            </w:r>
            <w:r>
              <w:rPr>
                <w:rFonts w:cs="Calibri" w:ascii="Calibri" w:hAnsi="Calibri" w:asciiTheme="minorHAnsi" w:cstheme="minorHAnsi" w:hAnsiTheme="minorHAnsi"/>
                <w:sz w:val="20"/>
                <w:szCs w:val="20"/>
              </w:rPr>
              <w:t xml:space="preserve">elekcja i </w:t>
            </w:r>
            <w:r>
              <w:rPr>
                <w:rFonts w:cs="Calibri" w:ascii="Calibri" w:hAnsi="Calibri" w:asciiTheme="minorHAnsi" w:cstheme="minorHAnsi" w:hAnsiTheme="minorHAnsi"/>
                <w:i/>
                <w:sz w:val="20"/>
                <w:szCs w:val="20"/>
              </w:rPr>
              <w:t>koronacja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vivente rege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rokosz lwowski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egzekucja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dóbr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lustracja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przywilej mielnicki (1501), sejm piotrkowski (1504), I elekcję i koronację </w:t>
            </w:r>
            <w:r>
              <w:rPr>
                <w:rFonts w:cs="Calibri" w:ascii="Calibri" w:hAnsi="Calibri" w:asciiTheme="minorHAnsi" w:cstheme="minorHAnsi" w:hAnsiTheme="minorHAnsi"/>
                <w:i/>
                <w:sz w:val="20"/>
                <w:szCs w:val="20"/>
              </w:rPr>
              <w:t>vivente rege</w:t>
            </w:r>
            <w:r>
              <w:rPr>
                <w:rFonts w:cs="Calibri" w:ascii="Calibri" w:hAnsi="Calibri" w:asciiTheme="minorHAnsi" w:cstheme="minorHAnsi" w:hAnsiTheme="minorHAnsi"/>
                <w:sz w:val="20"/>
                <w:szCs w:val="20"/>
              </w:rPr>
              <w:t xml:space="preserve"> (1529), wojnę kokoszą (1537)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Mikołaja Sienickiego, Hieronima Ossolińskiego, Rafała Leszczyńskiego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pozycję prawną szlachty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kształtowania się parlamentaryzmu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przejawy konfliktu między szlachtą a królem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narodziny ruchu egzekucyjnego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kształtowaniu się demokracji szlacheckiej odegrała szlachta średnia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przejawy konfliktu między magnaterią a szlachtą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 porównuje pozycję polityczną magnaterii i szlachty średniej w I poł.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prawną pozycję szlachty w Rzeczypospolitej</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i znaczenie króla w systemie demokracji szlacheckiej</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realizacje postulatów ruchu egzekucyjnego</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Panowanie ostatnich Jagiellonów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3"/>
              </w:numPr>
              <w:spacing w:lineRule="auto" w:line="240" w:before="0" w:after="0"/>
              <w:ind w:left="284" w:hanging="284"/>
              <w:contextualSpacing/>
              <w:rPr/>
            </w:pPr>
            <w:r>
              <w:rPr>
                <w:rFonts w:cs="Calibri" w:cstheme="minorHAnsi"/>
                <w:sz w:val="20"/>
                <w:szCs w:val="20"/>
              </w:rPr>
              <w:t xml:space="preserve">Wojnę z Moskwą </w:t>
            </w:r>
          </w:p>
          <w:p>
            <w:pPr>
              <w:pStyle w:val="ListParagraph"/>
              <w:numPr>
                <w:ilvl w:val="0"/>
                <w:numId w:val="23"/>
              </w:numPr>
              <w:spacing w:lineRule="auto" w:line="240" w:before="0" w:after="0"/>
              <w:ind w:left="284" w:hanging="284"/>
              <w:contextualSpacing/>
              <w:rPr/>
            </w:pPr>
            <w:r>
              <w:rPr>
                <w:rFonts w:cs="Calibri" w:cstheme="minorHAnsi"/>
                <w:sz w:val="20"/>
                <w:szCs w:val="20"/>
              </w:rPr>
              <w:t>Polityka węgierska i stosunki z Habsburgami</w:t>
            </w:r>
          </w:p>
          <w:p>
            <w:pPr>
              <w:pStyle w:val="ListParagraph"/>
              <w:numPr>
                <w:ilvl w:val="0"/>
                <w:numId w:val="23"/>
              </w:numPr>
              <w:spacing w:lineRule="auto" w:line="240" w:before="0" w:after="0"/>
              <w:ind w:left="284" w:hanging="284"/>
              <w:contextualSpacing/>
              <w:rPr/>
            </w:pPr>
            <w:r>
              <w:rPr>
                <w:rFonts w:cs="Calibri" w:cstheme="minorHAnsi"/>
                <w:sz w:val="20"/>
                <w:szCs w:val="20"/>
              </w:rPr>
              <w:t>Wojnę o Mołdawię i relacje z Turcją</w:t>
            </w:r>
          </w:p>
          <w:p>
            <w:pPr>
              <w:pStyle w:val="ListParagraph"/>
              <w:numPr>
                <w:ilvl w:val="0"/>
                <w:numId w:val="23"/>
              </w:numPr>
              <w:spacing w:lineRule="auto" w:line="240" w:before="0" w:after="0"/>
              <w:ind w:left="284" w:hanging="284"/>
              <w:contextualSpacing/>
              <w:rPr/>
            </w:pPr>
            <w:r>
              <w:rPr>
                <w:rFonts w:cs="Calibri" w:cstheme="minorHAnsi"/>
                <w:sz w:val="20"/>
                <w:szCs w:val="20"/>
              </w:rPr>
              <w:t>Rozwiązanie kwestii krzyżackiej</w:t>
            </w:r>
          </w:p>
          <w:p>
            <w:pPr>
              <w:pStyle w:val="ListParagraph"/>
              <w:numPr>
                <w:ilvl w:val="0"/>
                <w:numId w:val="23"/>
              </w:numPr>
              <w:spacing w:lineRule="auto" w:line="240" w:before="0" w:after="0"/>
              <w:ind w:left="284" w:hanging="284"/>
              <w:contextualSpacing/>
              <w:rPr/>
            </w:pPr>
            <w:r>
              <w:rPr>
                <w:rFonts w:cs="Calibri" w:cstheme="minorHAnsi"/>
                <w:sz w:val="20"/>
                <w:szCs w:val="20"/>
              </w:rPr>
              <w:t xml:space="preserve">Walka o wpływy nad Bałtykiem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sekularyzacja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pokój krakowski i hołd pruski (1525)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Starego, Zygmunta Augusta, Albrechta Hohenzollerna, Iwana IV Groźnego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działania podejmowane w polityce zagranicznej przez ostatnich Jagiellonów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krakowskiego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flota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kaperska, Dominium Maris Baltici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Orszą (1514), zjazd w Wiedniu (1515), bitwę pod Mohaczem (1526), wojnę z zakonem krzyżackim (1519–1521), I wojnę północną (1563–1570), hołd lenny Gottharda Kettlera (1561)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I, Władysława Jagiellończyka, Ludwika Jagiellończyka, Jana Olbrachta, Gottharda Kettlera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Zygmunta Starego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dynastyczną ostatnich Jagiellonów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ostatnią wojnę polsko-krzyżacką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walki o wpływy nad Bałtykiem oraz o Inflanty</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obrona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potoczna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Statuty Karnkowskiego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wojnę popią (1478–1479), wyprawę na Mołdawię (1497), bitwę pod Obertynem (1530), przeniesienie praw do lenna w Prusach na Hohenzollernów z Brandenburgii (1563), powstanie Komisji Morskiej (1568), pokój w Szczecinie (1570), </w:t>
            </w:r>
            <w:r>
              <w:rPr>
                <w:rFonts w:cs="Calibri" w:ascii="Calibri" w:hAnsi="Calibri" w:asciiTheme="minorHAnsi" w:cstheme="minorHAnsi" w:hAnsiTheme="minorHAnsi"/>
                <w:i/>
                <w:sz w:val="20"/>
                <w:szCs w:val="20"/>
              </w:rPr>
              <w:t>Statuty Karnkowskiego</w:t>
            </w:r>
            <w:r>
              <w:rPr>
                <w:rFonts w:cs="Calibri" w:ascii="Calibri" w:hAnsi="Calibri" w:asciiTheme="minorHAnsi" w:cstheme="minorHAnsi" w:hAnsiTheme="minorHAnsi"/>
                <w:sz w:val="20"/>
                <w:szCs w:val="20"/>
              </w:rPr>
              <w:t xml:space="preserve"> (1570)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Ferdynanda Habsburga, Jana Tarnowskiego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ziemie utracone przez Polskę i Litwę lub do nich przyłączone w latach 1492–1572, podział Inflant w 1561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z Wielkim Księstwem Moskiewskim w I połowie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wojen o Mołdawię</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stosunki polsko-habsburskie i ich wpływ na losy Węgier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morską Zygmunta Augusta i jej skutki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hospodar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z Moskwą (1492–1494, 1500–1503, 1507–1522, 1534–1537), wyprawy mołdawskie na Pokucie (1502, 1520), przyłączenie Mazowsza do Korony (1524–1526), pokój wieczysty z Turcją (1533), przyłączenie Pokucia do Polski (1538)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III Srogiego, Jana Zápolyi, Stefana Wielkiego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stosunki polsko-tureckie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inkorporacji Mazowsza do Korony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różnice w polityce zagranicznej dwóch ostatnich Jagiellonów wobec Habsburgów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czy korzystnym dla Polski sposobem rozwiązania konfliktu z Krzyżakami były sekularyzacja zakonu i utworzenie świeckiego państwa pruskiego.</w:t>
            </w:r>
          </w:p>
        </w:tc>
      </w:tr>
      <w:tr>
        <w:trPr>
          <w:trHeight w:val="416"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5. Rzeczpospolita Obojga Narodów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2"/>
              </w:numPr>
              <w:spacing w:lineRule="auto" w:line="240" w:before="0" w:after="0"/>
              <w:ind w:left="284" w:hanging="284"/>
              <w:contextualSpacing/>
              <w:rPr/>
            </w:pPr>
            <w:r>
              <w:rPr>
                <w:rFonts w:cs="Calibri" w:cstheme="minorHAnsi"/>
                <w:sz w:val="20"/>
                <w:szCs w:val="20"/>
              </w:rPr>
              <w:t>Dzieje unii Polski i Litwy</w:t>
            </w:r>
          </w:p>
          <w:p>
            <w:pPr>
              <w:pStyle w:val="ListParagraph"/>
              <w:numPr>
                <w:ilvl w:val="0"/>
                <w:numId w:val="22"/>
              </w:numPr>
              <w:spacing w:lineRule="auto" w:line="240" w:before="0" w:after="0"/>
              <w:ind w:left="284" w:hanging="284"/>
              <w:contextualSpacing/>
              <w:rPr/>
            </w:pPr>
            <w:r>
              <w:rPr>
                <w:rFonts w:cs="Calibri" w:cstheme="minorHAnsi"/>
                <w:sz w:val="20"/>
                <w:szCs w:val="20"/>
              </w:rPr>
              <w:t>Dwa państwa i jeden władca</w:t>
            </w:r>
          </w:p>
          <w:p>
            <w:pPr>
              <w:pStyle w:val="ListParagraph"/>
              <w:numPr>
                <w:ilvl w:val="0"/>
                <w:numId w:val="22"/>
              </w:numPr>
              <w:spacing w:lineRule="auto" w:line="240" w:before="0" w:after="0"/>
              <w:ind w:left="284" w:hanging="284"/>
              <w:contextualSpacing/>
              <w:rPr/>
            </w:pPr>
            <w:r>
              <w:rPr>
                <w:rFonts w:cs="Calibri" w:cstheme="minorHAnsi"/>
                <w:sz w:val="20"/>
                <w:szCs w:val="20"/>
              </w:rPr>
              <w:t>Litwa przed unią lubelską</w:t>
            </w:r>
          </w:p>
          <w:p>
            <w:pPr>
              <w:pStyle w:val="ListParagraph"/>
              <w:numPr>
                <w:ilvl w:val="0"/>
                <w:numId w:val="22"/>
              </w:numPr>
              <w:spacing w:lineRule="auto" w:line="240" w:before="0" w:after="0"/>
              <w:ind w:left="284" w:hanging="284"/>
              <w:contextualSpacing/>
              <w:rPr/>
            </w:pPr>
            <w:r>
              <w:rPr>
                <w:rFonts w:cs="Calibri" w:cstheme="minorHAnsi"/>
                <w:sz w:val="20"/>
                <w:szCs w:val="20"/>
              </w:rPr>
              <w:t>Unia lubelska</w:t>
            </w:r>
          </w:p>
          <w:p>
            <w:pPr>
              <w:pStyle w:val="ListParagraph"/>
              <w:numPr>
                <w:ilvl w:val="0"/>
                <w:numId w:val="22"/>
              </w:numPr>
              <w:spacing w:lineRule="auto" w:line="240" w:before="0" w:after="0"/>
              <w:ind w:left="284" w:hanging="284"/>
              <w:contextualSpacing/>
              <w:rPr/>
            </w:pPr>
            <w:r>
              <w:rPr>
                <w:rFonts w:cs="Calibri" w:cstheme="minorHAnsi"/>
                <w:sz w:val="20"/>
                <w:szCs w:val="20"/>
              </w:rPr>
              <w:t xml:space="preserve">Rzeczpospolita Obojga Narodów </w:t>
            </w:r>
          </w:p>
          <w:p>
            <w:pPr>
              <w:pStyle w:val="Tabelaszerokalistapunktowana"/>
              <w:numPr>
                <w:ilvl w:val="0"/>
                <w:numId w:val="22"/>
              </w:numPr>
              <w:spacing w:lineRule="auto" w:line="240"/>
              <w:ind w:left="284" w:hanging="284"/>
              <w:rPr/>
            </w:pPr>
            <w:r>
              <w:rPr>
                <w:rFonts w:cs="Calibri" w:ascii="Calibri" w:hAnsi="Calibri" w:asciiTheme="minorHAnsi" w:cstheme="minorHAnsi" w:hAnsiTheme="minorHAnsi"/>
              </w:rPr>
              <w:t>Skutki unii lubelskiej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Rzeczpospolita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Obojga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spacing w:lineRule="auto" w:line="240" w:before="0" w:after="0"/>
              <w:rPr/>
            </w:pPr>
            <w:r>
              <w:rPr>
                <w:rFonts w:cs="Calibri" w:ascii="Calibri" w:hAnsi="Calibri" w:asciiTheme="minorHAnsi" w:cstheme="minorHAnsi" w:hAnsiTheme="minorHAnsi"/>
                <w:sz w:val="20"/>
                <w:szCs w:val="20"/>
              </w:rPr>
              <w:t>unię lubelską (1569)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Starego, Zygmunta Augusta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terytoria Litwy i Korony po unii lubelskiej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lubelskiej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różnice między unią personalną a realną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polonizacja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unię krakowsko- wileńską (1499), unię mielnicką (1501), sejm lubelski (1568–1569)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Kazimierza Jagiellończyka, Jana Olbrachta, Aleksandra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ziemie wcielone do Korony na sejmie lubelskim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Zygmunta Augusta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dążeń do zacieśnienia unii między Polską i Litwą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sejmu lubelskiego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ustrój polityczny Rzeczypospolitej Obojga Narodów</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skutki unii lubelskiej dla Polski i Litwy</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objęcie tronu Polski i Litwy przez Kazimierza Jagiellończyka (1447)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Zygmunta Kiejstutowicza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stosunki polsko-litewskiej w XV i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polsko-litewskich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silna pozycja polityczna rodów możnowładczych w Wielkim Księstwie Litewskim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przez długi czas Jagiellonowie byli przeciwnikami ścisłego połączenia Polski i Litwy</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rozdzielenie władzy w Polsce i na Litwie (1492), utworzenie odrębnego systemu sądownictwa na Litwie (1564), II statut litewski (1566), wprowadzenie nowego podziału administracyjnego na Litwie (1566), powołanie sejmików ziemskich na Litwie (1566), zniesienie autonomii Prus Królewskich (1569)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upodabniania ustroju Litwy do ustroju Polski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Zygmunta Augusta na Litwie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ustrojowe na Litwie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zmian wprowadzonych w Prusach Królewskich w II poł. XVI w.</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polityczne, społeczne, gospodarcze i kulturowe unii lubelskiej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6. Reformacja i kontrreformacja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2"/>
              </w:numPr>
              <w:spacing w:lineRule="auto" w:line="240" w:before="0" w:after="0"/>
              <w:ind w:left="284" w:hanging="284"/>
              <w:contextualSpacing/>
              <w:rPr/>
            </w:pPr>
            <w:r>
              <w:rPr>
                <w:rFonts w:cs="Calibri" w:cstheme="minorHAnsi"/>
                <w:sz w:val="20"/>
                <w:szCs w:val="20"/>
              </w:rPr>
              <w:t>Przyczyny reformacji w Rzeczypospolitej</w:t>
            </w:r>
          </w:p>
          <w:p>
            <w:pPr>
              <w:pStyle w:val="ListParagraph"/>
              <w:numPr>
                <w:ilvl w:val="0"/>
                <w:numId w:val="22"/>
              </w:numPr>
              <w:spacing w:lineRule="auto" w:line="240" w:before="0" w:after="0"/>
              <w:ind w:left="284" w:hanging="284"/>
              <w:contextualSpacing/>
              <w:rPr/>
            </w:pPr>
            <w:r>
              <w:rPr>
                <w:rFonts w:cs="Calibri" w:cstheme="minorHAnsi"/>
                <w:sz w:val="20"/>
                <w:szCs w:val="20"/>
              </w:rPr>
              <w:t>Początki reformacji</w:t>
            </w:r>
          </w:p>
          <w:p>
            <w:pPr>
              <w:pStyle w:val="ListParagraph"/>
              <w:numPr>
                <w:ilvl w:val="0"/>
                <w:numId w:val="22"/>
              </w:numPr>
              <w:spacing w:lineRule="auto" w:line="240" w:before="0" w:after="0"/>
              <w:ind w:left="284" w:hanging="284"/>
              <w:contextualSpacing/>
              <w:rPr/>
            </w:pPr>
            <w:r>
              <w:rPr>
                <w:rFonts w:cs="Calibri" w:cstheme="minorHAnsi"/>
                <w:sz w:val="20"/>
                <w:szCs w:val="20"/>
              </w:rPr>
              <w:t>Bracia polscy i czescy</w:t>
            </w:r>
          </w:p>
          <w:p>
            <w:pPr>
              <w:pStyle w:val="ListParagraph"/>
              <w:numPr>
                <w:ilvl w:val="0"/>
                <w:numId w:val="22"/>
              </w:numPr>
              <w:spacing w:lineRule="auto" w:line="240" w:before="0" w:after="0"/>
              <w:ind w:left="284" w:hanging="284"/>
              <w:contextualSpacing/>
              <w:rPr/>
            </w:pPr>
            <w:r>
              <w:rPr>
                <w:rFonts w:cs="Calibri" w:cstheme="minorHAnsi"/>
                <w:sz w:val="20"/>
                <w:szCs w:val="20"/>
              </w:rPr>
              <w:t>Walka o tolerancję</w:t>
            </w:r>
          </w:p>
          <w:p>
            <w:pPr>
              <w:pStyle w:val="ListParagraph"/>
              <w:numPr>
                <w:ilvl w:val="0"/>
                <w:numId w:val="22"/>
              </w:numPr>
              <w:spacing w:lineRule="auto" w:line="240" w:before="0" w:after="0"/>
              <w:ind w:left="284" w:hanging="284"/>
              <w:contextualSpacing/>
              <w:rPr/>
            </w:pPr>
            <w:r>
              <w:rPr>
                <w:rFonts w:cs="Calibri" w:cstheme="minorHAnsi"/>
                <w:sz w:val="20"/>
                <w:szCs w:val="20"/>
              </w:rPr>
              <w:t>Kontrreformacja w Polsce</w:t>
            </w:r>
          </w:p>
          <w:p>
            <w:pPr>
              <w:pStyle w:val="Tabelaszerokalistapunktowana"/>
              <w:numPr>
                <w:ilvl w:val="0"/>
                <w:numId w:val="22"/>
              </w:numPr>
              <w:spacing w:lineRule="auto" w:line="240"/>
              <w:ind w:left="284" w:hanging="284"/>
              <w:rPr/>
            </w:pPr>
            <w:r>
              <w:rPr>
                <w:rFonts w:cs="Calibri" w:ascii="Calibri" w:hAnsi="Calibri" w:asciiTheme="minorHAnsi" w:cstheme="minorHAnsi" w:hAnsiTheme="minorHAnsi"/>
              </w:rPr>
              <w:t>Kościół prawosławny i unia brzeska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arianie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bracia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warszawska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konfederację warszawską (1573)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reformacji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wyznania protestanckie, które rozwinęły się na ziemiach Rzeczypospolitej</w:t>
            </w:r>
          </w:p>
          <w:p>
            <w:pPr>
              <w:pStyle w:val="Normal"/>
              <w:spacing w:lineRule="auto" w:line="240" w:before="0" w:after="0"/>
              <w:rPr/>
            </w:pPr>
            <w:r>
              <w:rPr>
                <w:rFonts w:cs="Calibri" w:ascii="Calibri" w:hAnsi="Calibri" w:asciiTheme="minorHAnsi" w:cstheme="minorHAnsi" w:hAnsiTheme="minorHAnsi"/>
                <w:sz w:val="20"/>
                <w:szCs w:val="20"/>
              </w:rPr>
              <w:t>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aktu konfederacji warszawskiej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XVI-wieczna Rzeczpospolita jest nazywana krajem tolerancji wyznaniowej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zbór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bracia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czescy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ugoda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sandomierska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wolność</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religijna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brzeska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Kościół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unicki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grekokatolicki</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ugodę sandomierską (1570), unię brzeską (1596)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Łaskiego, Piotra Skargi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na których dominowali wyznawcy prawosławia, luteranie, kalwini, arianie i grekokatolicy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zróżnicowanie wyznaniowe Rzeczypospolitej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poglądy i działalność braci polskich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kształtowania się tolerancji wyznaniowej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jezuitów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konsekwencje zawarcia unii brzeskiej</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antytrynitaryzm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Kościół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narodowy</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rozłam wśród polskich kalwinistów (1562–1565), sprowadzenie jezuitów do Polski (1564), powołanie Akademii Wileńskiej (1579)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z Goniądza, Stanisława Hozjusza, Jakuba Wujka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zasięg reformacji na ziemiach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idea Kościoła narodowego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próby jednoczenia protestantów polskich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realizację postanowień soboru trydenckiego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kalwinizm zyskał popularność wśród szlachty</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rozprzestrzeniania się haseł reformacji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popularność haseł reformacyjnych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braci polskich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proces kształtowania się tolerancji wyznaniowej w Polsce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7. Pierwsza wolna elekcja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1"/>
              </w:numPr>
              <w:spacing w:lineRule="auto" w:line="240" w:before="0" w:after="0"/>
              <w:ind w:left="284" w:hanging="284"/>
              <w:contextualSpacing/>
              <w:rPr/>
            </w:pPr>
            <w:r>
              <w:rPr>
                <w:rFonts w:cs="Calibri" w:cstheme="minorHAnsi"/>
                <w:sz w:val="20"/>
                <w:szCs w:val="20"/>
              </w:rPr>
              <w:t>Pierwsze bezkrólewie</w:t>
            </w:r>
          </w:p>
          <w:p>
            <w:pPr>
              <w:pStyle w:val="ListParagraph"/>
              <w:numPr>
                <w:ilvl w:val="0"/>
                <w:numId w:val="21"/>
              </w:numPr>
              <w:spacing w:lineRule="auto" w:line="240" w:before="0" w:after="0"/>
              <w:ind w:left="284" w:hanging="284"/>
              <w:contextualSpacing/>
              <w:rPr/>
            </w:pPr>
            <w:r>
              <w:rPr>
                <w:rFonts w:cs="Calibri" w:cstheme="minorHAnsi"/>
                <w:sz w:val="20"/>
                <w:szCs w:val="20"/>
              </w:rPr>
              <w:t>Wolna elekcja</w:t>
            </w:r>
          </w:p>
          <w:p>
            <w:pPr>
              <w:pStyle w:val="ListParagraph"/>
              <w:numPr>
                <w:ilvl w:val="0"/>
                <w:numId w:val="21"/>
              </w:numPr>
              <w:spacing w:lineRule="auto" w:line="240" w:before="0" w:after="0"/>
              <w:ind w:left="284" w:hanging="284"/>
              <w:contextualSpacing/>
              <w:rPr/>
            </w:pPr>
            <w:r>
              <w:rPr>
                <w:rFonts w:cs="Calibri" w:cstheme="minorHAnsi"/>
                <w:sz w:val="20"/>
                <w:szCs w:val="20"/>
              </w:rPr>
              <w:t xml:space="preserve">Artykuły henrykowskie i </w:t>
            </w:r>
            <w:r>
              <w:rPr>
                <w:rFonts w:cs="Calibri" w:cstheme="minorHAnsi"/>
                <w:i/>
                <w:sz w:val="20"/>
                <w:szCs w:val="20"/>
              </w:rPr>
              <w:t>pacta conventa</w:t>
            </w:r>
          </w:p>
          <w:p>
            <w:pPr>
              <w:pStyle w:val="ListParagraph"/>
              <w:numPr>
                <w:ilvl w:val="0"/>
                <w:numId w:val="21"/>
              </w:numPr>
              <w:spacing w:lineRule="auto" w:line="240" w:before="0" w:after="0"/>
              <w:ind w:left="284" w:hanging="284"/>
              <w:contextualSpacing/>
              <w:rPr/>
            </w:pPr>
            <w:r>
              <w:rPr>
                <w:rFonts w:cs="Calibri" w:cstheme="minorHAnsi"/>
                <w:sz w:val="20"/>
                <w:szCs w:val="20"/>
              </w:rPr>
              <w:t>Rządy i ucieczka Henryka Walezego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bezkrólewie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elekcja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viritim</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Artykuły henrykowskie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wolną elekcję (1573)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Walezego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zasady ustrojowe określone w </w:t>
            </w:r>
            <w:r>
              <w:rPr>
                <w:rFonts w:cs="Calibri" w:ascii="Calibri" w:hAnsi="Calibri" w:asciiTheme="minorHAnsi" w:cstheme="minorHAnsi" w:hAnsiTheme="minorHAnsi"/>
                <w:i/>
                <w:sz w:val="20"/>
                <w:szCs w:val="20"/>
              </w:rPr>
              <w:t>Artykułach henrykowskich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interrex</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sejm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konwokacyjny</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pacta conventa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śmierć Zygmunta Augusta (1572), sejm konwokacyjny (1573), ucieczkę Henryka Walezego do Francji (1574)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Anny Jagiellonki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charakteryzuje instytucje powołane w wyniku kompromisu między szlachtą i magnaterią po śmierci Zygmunta Augusta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celach w dawnej Polsce zawiązywano konfederacje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pierwszej wolnej elekcji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różnice między </w:t>
            </w:r>
            <w:r>
              <w:rPr>
                <w:rFonts w:cs="Calibri" w:ascii="Calibri" w:hAnsi="Calibri" w:asciiTheme="minorHAnsi" w:cstheme="minorHAnsi" w:hAnsiTheme="minorHAnsi"/>
                <w:i/>
                <w:sz w:val="20"/>
                <w:szCs w:val="20"/>
              </w:rPr>
              <w:t>Artykułami henrykowskimi</w:t>
            </w:r>
            <w:r>
              <w:rPr>
                <w:rFonts w:cs="Calibri" w:ascii="Calibri" w:hAnsi="Calibri" w:asciiTheme="minorHAnsi" w:cstheme="minorHAnsi" w:hAnsiTheme="minorHAnsi"/>
                <w:sz w:val="20"/>
                <w:szCs w:val="20"/>
              </w:rPr>
              <w:t xml:space="preserve"> a </w:t>
            </w:r>
            <w:r>
              <w:rPr>
                <w:rFonts w:cs="Calibri" w:ascii="Calibri" w:hAnsi="Calibri" w:asciiTheme="minorHAnsi" w:cstheme="minorHAnsi" w:hAnsiTheme="minorHAnsi"/>
                <w:i/>
                <w:sz w:val="20"/>
                <w:szCs w:val="20"/>
              </w:rPr>
              <w:t>pacta conventa</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kapturowa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sąd</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kapturowy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Sienickiego, Jakuba Uchańskiego, Jana Firleja, Ernest Habsburga, Iwana IV Groźnego, Jana III Wazy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 Rzeczypospolitej po śmierci ostatniego Jagiellona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kandydatów ubiegających się o tron polski podczas pierwszej elekcji </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spór między szlachtą i magnaterią w okresie pierwszego bezkrólewia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w Rzeczypospolitej po ucieczce Henryka Walezego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rozwiązania ustrojowe przyjęte podczas pierwszego</w:t>
            </w:r>
          </w:p>
          <w:p>
            <w:pPr>
              <w:pStyle w:val="Normal"/>
              <w:spacing w:lineRule="auto" w:line="240" w:before="0" w:after="0"/>
              <w:rPr/>
            </w:pPr>
            <w:r>
              <w:rPr>
                <w:rFonts w:cs="Calibri" w:ascii="Calibri" w:hAnsi="Calibri" w:asciiTheme="minorHAnsi" w:cstheme="minorHAnsi" w:hAnsiTheme="minorHAnsi"/>
                <w:sz w:val="20"/>
                <w:szCs w:val="20"/>
              </w:rPr>
              <w:t>bezkrólewia i pierwszej wolnej elekcji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8. Rządy Stefana Batorego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0"/>
              </w:numPr>
              <w:spacing w:lineRule="auto" w:line="240" w:before="0" w:after="0"/>
              <w:ind w:left="284" w:hanging="284"/>
              <w:contextualSpacing/>
              <w:rPr/>
            </w:pPr>
            <w:r>
              <w:rPr>
                <w:rFonts w:cs="Calibri" w:cstheme="minorHAnsi"/>
                <w:sz w:val="20"/>
                <w:szCs w:val="20"/>
              </w:rPr>
              <w:t>Druga wolna elekcja</w:t>
            </w:r>
          </w:p>
          <w:p>
            <w:pPr>
              <w:pStyle w:val="ListParagraph"/>
              <w:numPr>
                <w:ilvl w:val="0"/>
                <w:numId w:val="20"/>
              </w:numPr>
              <w:spacing w:lineRule="auto" w:line="240" w:before="0" w:after="0"/>
              <w:ind w:left="284" w:hanging="284"/>
              <w:contextualSpacing/>
              <w:rPr/>
            </w:pPr>
            <w:r>
              <w:rPr>
                <w:rFonts w:cs="Calibri" w:cstheme="minorHAnsi"/>
                <w:sz w:val="20"/>
                <w:szCs w:val="20"/>
              </w:rPr>
              <w:t>Wojna z Gdańskiem</w:t>
            </w:r>
          </w:p>
          <w:p>
            <w:pPr>
              <w:pStyle w:val="ListParagraph"/>
              <w:numPr>
                <w:ilvl w:val="0"/>
                <w:numId w:val="20"/>
              </w:numPr>
              <w:spacing w:lineRule="auto" w:line="240" w:before="0" w:after="0"/>
              <w:ind w:left="284" w:hanging="284"/>
              <w:contextualSpacing/>
              <w:rPr/>
            </w:pPr>
            <w:r>
              <w:rPr>
                <w:rFonts w:cs="Calibri" w:cstheme="minorHAnsi"/>
                <w:sz w:val="20"/>
                <w:szCs w:val="20"/>
              </w:rPr>
              <w:t>Wojna o Inflanty</w:t>
            </w:r>
          </w:p>
          <w:p>
            <w:pPr>
              <w:pStyle w:val="Tabelaszerokalistapunktowana"/>
              <w:numPr>
                <w:ilvl w:val="0"/>
                <w:numId w:val="20"/>
              </w:numPr>
              <w:spacing w:lineRule="auto" w:line="240"/>
              <w:ind w:left="284" w:hanging="284"/>
              <w:rPr/>
            </w:pPr>
            <w:r>
              <w:rPr>
                <w:rFonts w:cs="Calibri" w:ascii="Calibri" w:hAnsi="Calibri" w:asciiTheme="minorHAnsi" w:cstheme="minorHAnsi" w:hAnsiTheme="minorHAnsi"/>
              </w:rPr>
              <w:t>Polityka wewnętrzna króla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z Rosją (1578–1582)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Stefana Batorego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wprowadzone w kraju przez Stefana Batorego</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piechota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wybraniecka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Stefana Batorego (1575), wojnę Batorego z Gdańskiem (1576–1577)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rozejm w Jamie Zapolskim (1582)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Anny Jagiellonki, Maksymiliana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Stefana Batorego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przebieg i skutki wojny z Rosją o Inflanty</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bilans wojen Stefana Batorego z Gdańskiem i Moskwą</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banicja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sejm konwokacyjny (1575), reformę sądownictwa (1578), utworzenie piechoty wybranieckiej (1578)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zajęcie Połocka (1579), zdobycie Wielkich Łuków (1580), zajęcie Pskowa (1581)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Sienickiego, Samuela Zborowskiego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drugiej wolnej elekcji w Rzeczypospolitej Obojga Narodów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konfliktu Stefana Batorego z Gdańskiem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konfliktu Stefana Batorego ze szlachtą</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zjazd w Stężycy (1575), bitwę pod Lubieszewem (1576)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charakteryzuje rolę Jana Zamojskiego w czasach rządów Stefana Batorego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zagraniczną i wewnętrzną Stefana Batorego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9. Renesans w Rzeczypospolitej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9"/>
              </w:numPr>
              <w:spacing w:lineRule="auto" w:line="240" w:before="0" w:after="0"/>
              <w:ind w:left="284" w:hanging="284"/>
              <w:contextualSpacing/>
              <w:rPr/>
            </w:pPr>
            <w:r>
              <w:rPr>
                <w:rFonts w:cs="Calibri" w:cstheme="minorHAnsi"/>
                <w:sz w:val="20"/>
                <w:szCs w:val="20"/>
              </w:rPr>
              <w:t>Humanizm w Polsce</w:t>
            </w:r>
          </w:p>
          <w:p>
            <w:pPr>
              <w:pStyle w:val="ListParagraph"/>
              <w:numPr>
                <w:ilvl w:val="0"/>
                <w:numId w:val="19"/>
              </w:numPr>
              <w:spacing w:lineRule="auto" w:line="240" w:before="0" w:after="0"/>
              <w:ind w:left="284" w:hanging="284"/>
              <w:contextualSpacing/>
              <w:rPr/>
            </w:pPr>
            <w:r>
              <w:rPr>
                <w:rFonts w:cs="Calibri" w:cstheme="minorHAnsi"/>
                <w:sz w:val="20"/>
                <w:szCs w:val="20"/>
              </w:rPr>
              <w:t>Sztuka renesansu</w:t>
            </w:r>
          </w:p>
          <w:p>
            <w:pPr>
              <w:pStyle w:val="ListParagraph"/>
              <w:numPr>
                <w:ilvl w:val="0"/>
                <w:numId w:val="19"/>
              </w:numPr>
              <w:spacing w:lineRule="auto" w:line="240" w:before="0" w:after="0"/>
              <w:ind w:left="284" w:hanging="284"/>
              <w:contextualSpacing/>
              <w:rPr/>
            </w:pPr>
            <w:r>
              <w:rPr>
                <w:rFonts w:cs="Calibri" w:cstheme="minorHAnsi"/>
                <w:sz w:val="20"/>
                <w:szCs w:val="20"/>
              </w:rPr>
              <w:t>Myśl społeczna i polityczna</w:t>
            </w:r>
          </w:p>
          <w:p>
            <w:pPr>
              <w:pStyle w:val="ListParagraph"/>
              <w:numPr>
                <w:ilvl w:val="0"/>
                <w:numId w:val="19"/>
              </w:numPr>
              <w:spacing w:lineRule="auto" w:line="240" w:before="0" w:after="0"/>
              <w:ind w:left="284" w:hanging="284"/>
              <w:contextualSpacing/>
              <w:rPr/>
            </w:pPr>
            <w:r>
              <w:rPr>
                <w:rFonts w:cs="Calibri" w:cstheme="minorHAnsi"/>
                <w:sz w:val="20"/>
                <w:szCs w:val="20"/>
              </w:rPr>
              <w:t>Literatura</w:t>
            </w:r>
          </w:p>
          <w:p>
            <w:pPr>
              <w:pStyle w:val="ListParagraph"/>
              <w:numPr>
                <w:ilvl w:val="0"/>
                <w:numId w:val="19"/>
              </w:numPr>
              <w:spacing w:lineRule="auto" w:line="240" w:before="0" w:after="0"/>
              <w:ind w:left="284" w:hanging="284"/>
              <w:contextualSpacing/>
              <w:rPr/>
            </w:pPr>
            <w:r>
              <w:rPr>
                <w:rFonts w:cs="Calibri" w:cstheme="minorHAnsi"/>
                <w:sz w:val="20"/>
                <w:szCs w:val="20"/>
              </w:rPr>
              <w:t>Geografia i historiografia</w:t>
            </w:r>
          </w:p>
          <w:p>
            <w:pPr>
              <w:pStyle w:val="ListParagraph"/>
              <w:numPr>
                <w:ilvl w:val="0"/>
                <w:numId w:val="19"/>
              </w:numPr>
              <w:spacing w:lineRule="auto" w:line="240" w:before="0" w:after="0"/>
              <w:ind w:left="284" w:hanging="284"/>
              <w:contextualSpacing/>
              <w:rPr/>
            </w:pPr>
            <w:r>
              <w:rPr>
                <w:rFonts w:cs="Calibri" w:cstheme="minorHAnsi"/>
                <w:sz w:val="20"/>
                <w:szCs w:val="20"/>
              </w:rPr>
              <w:t>Rozwój nauk ścisłych i medycznych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attyka, arkady, krużganki, arrasy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Mikołaja Reja, Jana Kochanowskiego, Mikołaja Kopernika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architektury renesansowej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dorobek polskiej literatury renesansowej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Bony Sforzy, Andrzeja Frycza Modrzewskiego, Stanisława Orzechowskiego, Macieja z Miechowa, Marcina Kromera, Jana Zamojskiego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mecenat artystyczny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sztuki i architektury renesansu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myśl społeczną i polityczną polskiego odrodzenia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czynniki, które wpłynęły na rozwój polskiej literatury w czasach odrodzenia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słowo drukowane odgrywało w życiu publicznym w Rzeczypospolitej w XVI 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Filippa Buonaccorsi (Kallimacha), Franciszka Florentczyka, Bartolomea Berrecciego, Mikołaja Sienickiego, Biernata z Lublina, Mikołaja Sępa Szarzyńskiego, Łukasza Górnickiego, Sebastiana Klonowica, Szymona Szymonowica, Marcina Bielskiego, Bernarda Morando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zwolenników idei humanizmu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Krakowa i dworu królewskiego w upowszechnianiu idei humanizmu i renesansu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związki między polską i europejską architekturą renesansową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poglądy społeczno-polityczne Andrzeja Frycza Modrzewskiego i Stanisława Orzechowskiego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Santiego Gucci, Jana Michałowicza z Urzędowa, Stanisława Samostrzelnika, Wawrzyńca Goślickiego, Andrzeja Krzyckiego, Jana Dantyszka, Klemensa Janickiego, Reinholda Heidensteina, Bartosza Paprockiego,</w:t>
            </w:r>
            <w:r>
              <w:rPr/>
              <w:t xml:space="preserve"> </w:t>
            </w:r>
            <w:r>
              <w:rPr>
                <w:rFonts w:cs="Calibri" w:ascii="Calibri" w:hAnsi="Calibri" w:asciiTheme="minorHAnsi" w:cstheme="minorHAnsi" w:hAnsiTheme="minorHAnsi"/>
                <w:sz w:val="20"/>
                <w:szCs w:val="20"/>
              </w:rPr>
              <w:t>Wojciecha z Brudzewa, Jana z Łańcuta, Tomasza Kłosa, Józefa Strusia, Wojciecha Oczki,</w:t>
            </w:r>
            <w:r>
              <w:rPr/>
              <w:t xml:space="preserve"> </w:t>
            </w:r>
            <w:r>
              <w:rPr>
                <w:rFonts w:cs="Calibri" w:ascii="Calibri" w:hAnsi="Calibri" w:asciiTheme="minorHAnsi" w:cstheme="minorHAnsi" w:hAnsiTheme="minorHAnsi"/>
                <w:sz w:val="20"/>
                <w:szCs w:val="20"/>
              </w:rPr>
              <w:t>Michała Sędziwoja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polskie osiągnięcia w dziedzinie nauk ścisłych i medycznych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dorobek polskiej historiografii </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 ocenia myśl polityczno-społeczną renesansu polskiego i europejskiego</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bCs/>
                <w:sz w:val="20"/>
                <w:szCs w:val="20"/>
              </w:rPr>
              <w:t>III. EUROPA W XVII WIEKU</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Angielska wojna domowa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8"/>
              </w:numPr>
              <w:spacing w:lineRule="auto" w:line="240" w:before="0" w:after="0"/>
              <w:ind w:left="284" w:hanging="284"/>
              <w:contextualSpacing/>
              <w:rPr/>
            </w:pPr>
            <w:r>
              <w:rPr>
                <w:rFonts w:cs="Calibri" w:cstheme="minorHAnsi"/>
                <w:sz w:val="20"/>
                <w:szCs w:val="20"/>
              </w:rPr>
              <w:t>Przemiany społeczne i konflikty religijne</w:t>
            </w:r>
          </w:p>
          <w:p>
            <w:pPr>
              <w:pStyle w:val="ListParagraph"/>
              <w:numPr>
                <w:ilvl w:val="0"/>
                <w:numId w:val="18"/>
              </w:numPr>
              <w:spacing w:lineRule="auto" w:line="240" w:before="0" w:after="0"/>
              <w:ind w:left="284" w:hanging="284"/>
              <w:contextualSpacing/>
              <w:rPr/>
            </w:pPr>
            <w:r>
              <w:rPr>
                <w:rFonts w:cs="Calibri" w:cstheme="minorHAnsi"/>
                <w:sz w:val="20"/>
                <w:szCs w:val="20"/>
              </w:rPr>
              <w:t>Spór króla z parlamentem</w:t>
            </w:r>
          </w:p>
          <w:p>
            <w:pPr>
              <w:pStyle w:val="ListParagraph"/>
              <w:numPr>
                <w:ilvl w:val="0"/>
                <w:numId w:val="18"/>
              </w:numPr>
              <w:spacing w:lineRule="auto" w:line="240" w:before="0" w:after="0"/>
              <w:ind w:left="284" w:hanging="284"/>
              <w:contextualSpacing/>
              <w:rPr/>
            </w:pPr>
            <w:r>
              <w:rPr>
                <w:rFonts w:cs="Calibri" w:cstheme="minorHAnsi"/>
                <w:sz w:val="20"/>
                <w:szCs w:val="20"/>
              </w:rPr>
              <w:t>Początek konfliktu</w:t>
            </w:r>
          </w:p>
          <w:p>
            <w:pPr>
              <w:pStyle w:val="ListParagraph"/>
              <w:numPr>
                <w:ilvl w:val="0"/>
                <w:numId w:val="18"/>
              </w:numPr>
              <w:spacing w:lineRule="auto" w:line="240" w:before="0" w:after="0"/>
              <w:ind w:left="284" w:hanging="284"/>
              <w:contextualSpacing/>
              <w:rPr/>
            </w:pPr>
            <w:r>
              <w:rPr>
                <w:rFonts w:cs="Calibri" w:cstheme="minorHAnsi"/>
                <w:sz w:val="20"/>
                <w:szCs w:val="20"/>
              </w:rPr>
              <w:t>Wojna domowa i powstanie republiki</w:t>
            </w:r>
          </w:p>
          <w:p>
            <w:pPr>
              <w:pStyle w:val="ListParagraph"/>
              <w:numPr>
                <w:ilvl w:val="0"/>
                <w:numId w:val="18"/>
              </w:numPr>
              <w:spacing w:lineRule="auto" w:line="240" w:before="0" w:after="0"/>
              <w:ind w:left="284" w:hanging="284"/>
              <w:contextualSpacing/>
              <w:rPr/>
            </w:pPr>
            <w:r>
              <w:rPr>
                <w:rFonts w:cs="Calibri" w:cstheme="minorHAnsi"/>
                <w:sz w:val="20"/>
                <w:szCs w:val="20"/>
              </w:rPr>
              <w:t>Protektorat Cromwella</w:t>
            </w:r>
          </w:p>
          <w:p>
            <w:pPr>
              <w:pStyle w:val="ListParagraph"/>
              <w:numPr>
                <w:ilvl w:val="0"/>
                <w:numId w:val="18"/>
              </w:numPr>
              <w:spacing w:lineRule="auto" w:line="240" w:before="0" w:after="0"/>
              <w:ind w:left="284" w:hanging="284"/>
              <w:contextualSpacing/>
              <w:rPr/>
            </w:pPr>
            <w:r>
              <w:rPr>
                <w:rFonts w:cs="Calibri" w:cstheme="minorHAnsi"/>
                <w:sz w:val="20"/>
                <w:szCs w:val="20"/>
              </w:rPr>
              <w:t>Restauracja Stuartów</w:t>
            </w:r>
          </w:p>
          <w:p>
            <w:pPr>
              <w:pStyle w:val="Tabelaszerokalistapunktowana"/>
              <w:numPr>
                <w:ilvl w:val="0"/>
                <w:numId w:val="18"/>
              </w:numPr>
              <w:spacing w:lineRule="auto" w:line="240"/>
              <w:ind w:left="284" w:hanging="284"/>
              <w:rPr/>
            </w:pPr>
            <w:r>
              <w:rPr>
                <w:rFonts w:cs="Calibri" w:ascii="Calibri" w:hAnsi="Calibri" w:asciiTheme="minorHAnsi" w:cstheme="minorHAnsi" w:hAnsiTheme="minorHAnsi"/>
              </w:rPr>
              <w:t>Monarchia parlamentarna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chwalebna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sławetna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parlamentarna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domową (1642–1649), chwalebną rewolucję (1688)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Olivera Cromwella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domowej</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jakich okolicznościach doszło do chwalebnej rewolucji i jakie były jej skutki</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szlachta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gentry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merkantylizm,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Nowego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Wzoru</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lord</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protektor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ścięcie Karola I (1649), ogłoszenie republiki w Anglii (1649), początek dyktatury wojskowej Cromwella (1653), </w:t>
            </w:r>
            <w:r>
              <w:rPr>
                <w:rFonts w:cs="Calibri" w:ascii="Calibri" w:hAnsi="Calibri" w:asciiTheme="minorHAnsi" w:cstheme="minorHAnsi" w:hAnsiTheme="minorHAnsi"/>
                <w:i/>
                <w:sz w:val="20"/>
                <w:szCs w:val="20"/>
              </w:rPr>
              <w:t>Akt nawigacyjny</w:t>
            </w:r>
            <w:r>
              <w:rPr>
                <w:rFonts w:cs="Calibri" w:ascii="Calibri" w:hAnsi="Calibri" w:asciiTheme="minorHAnsi" w:cstheme="minorHAnsi" w:hAnsiTheme="minorHAnsi"/>
                <w:sz w:val="20"/>
                <w:szCs w:val="20"/>
              </w:rPr>
              <w:t xml:space="preserve"> (1651), restaurację Stuartów (1660), </w:t>
            </w:r>
            <w:r>
              <w:rPr>
                <w:rFonts w:cs="Calibri" w:ascii="Calibri" w:hAnsi="Calibri" w:asciiTheme="minorHAnsi" w:cstheme="minorHAnsi" w:hAnsiTheme="minorHAnsi"/>
                <w:i/>
                <w:sz w:val="20"/>
                <w:szCs w:val="20"/>
              </w:rPr>
              <w:t>Habeas Corpus Act</w:t>
            </w:r>
            <w:r>
              <w:rPr>
                <w:rFonts w:cs="Calibri" w:ascii="Calibri" w:hAnsi="Calibri" w:asciiTheme="minorHAnsi" w:cstheme="minorHAnsi" w:hAnsiTheme="minorHAnsi"/>
                <w:sz w:val="20"/>
                <w:szCs w:val="20"/>
              </w:rPr>
              <w:t xml:space="preserve"> (1679),</w:t>
            </w:r>
            <w:r>
              <w:rPr>
                <w:rFonts w:cs="Calibri" w:ascii="Calibri" w:hAnsi="Calibri" w:asciiTheme="minorHAnsi" w:cstheme="minorHAnsi" w:hAnsiTheme="minorHAnsi"/>
                <w:i/>
                <w:sz w:val="20"/>
                <w:szCs w:val="20"/>
              </w:rPr>
              <w:t xml:space="preserve"> Ustawę o prawach</w:t>
            </w:r>
            <w:r>
              <w:rPr>
                <w:rFonts w:cs="Calibri" w:ascii="Calibri" w:hAnsi="Calibri" w:asciiTheme="minorHAnsi" w:cstheme="minorHAnsi" w:hAnsiTheme="minorHAnsi"/>
                <w:sz w:val="20"/>
                <w:szCs w:val="20"/>
              </w:rPr>
              <w:t xml:space="preserve"> (1689)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Karola I Stuarta, Wilhelma III Orańskiego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przemian gospodarczych na zmiany w społeczeństwie angielskim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etapy angielskiej wojny domowej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rewolucji angielskiej odegrała Armia Nowego Wzoru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Cromwella w okresie jego protektoratu</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purytanizm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torysi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wigowie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Akt o następstwie tronu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zwołanie Krótkiego Parlamentu (1640), obrady Długiego Parlamentu (1640–1653), </w:t>
            </w:r>
            <w:r>
              <w:rPr>
                <w:rFonts w:cs="Calibri" w:ascii="Calibri" w:hAnsi="Calibri" w:asciiTheme="minorHAnsi" w:cstheme="minorHAnsi" w:hAnsiTheme="minorHAnsi"/>
                <w:i/>
                <w:sz w:val="20"/>
                <w:szCs w:val="20"/>
              </w:rPr>
              <w:t>Wielką remonstrację</w:t>
            </w:r>
            <w:r>
              <w:rPr>
                <w:rFonts w:cs="Calibri" w:ascii="Calibri" w:hAnsi="Calibri" w:asciiTheme="minorHAnsi" w:cstheme="minorHAnsi" w:hAnsiTheme="minorHAnsi"/>
                <w:sz w:val="20"/>
                <w:szCs w:val="20"/>
              </w:rPr>
              <w:t xml:space="preserve"> (1641), bitwę pod Naseby (1645), bitwę pod Preston (1648), powołanie Parlamentu Kadłubowego (1648)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gospodarczą rolę nowej szlachty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podziały religijne w społeczeństwie angielskim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stracono Karola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rolę Olivera Cromwella podczas angielskiej wojny domowej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doszło do restauracji monarchii Stuartów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konflikt między Karolem II a parlamentem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wpływ </w:t>
            </w:r>
            <w:r>
              <w:rPr>
                <w:rFonts w:cs="Calibri" w:ascii="Calibri" w:hAnsi="Calibri" w:asciiTheme="minorHAnsi" w:cstheme="minorHAnsi" w:hAnsiTheme="minorHAnsi"/>
                <w:i/>
                <w:sz w:val="20"/>
                <w:szCs w:val="20"/>
              </w:rPr>
              <w:t>Habeas Corpus Act</w:t>
            </w:r>
            <w:r>
              <w:rPr>
                <w:rFonts w:cs="Calibri" w:ascii="Calibri" w:hAnsi="Calibri" w:asciiTheme="minorHAnsi" w:cstheme="minorHAnsi" w:hAnsiTheme="minorHAnsi"/>
                <w:sz w:val="20"/>
                <w:szCs w:val="20"/>
              </w:rPr>
              <w:t xml:space="preserve"> i </w:t>
            </w:r>
            <w:r>
              <w:rPr>
                <w:rFonts w:cs="Calibri" w:ascii="Calibri" w:hAnsi="Calibri" w:asciiTheme="minorHAnsi" w:cstheme="minorHAnsi" w:hAnsiTheme="minorHAnsi"/>
                <w:i/>
                <w:sz w:val="20"/>
                <w:szCs w:val="20"/>
              </w:rPr>
              <w:t>Ustawy o prawach</w:t>
            </w:r>
            <w:r>
              <w:rPr>
                <w:rFonts w:cs="Calibri" w:ascii="Calibri" w:hAnsi="Calibri" w:asciiTheme="minorHAnsi" w:cstheme="minorHAnsi" w:hAnsiTheme="minorHAnsi"/>
                <w:sz w:val="20"/>
                <w:szCs w:val="20"/>
              </w:rPr>
              <w:t xml:space="preserve"> na ustrój polityczny Anglii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jedenastoletnia tyrania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tzw. jedenastoletniej tyranii (1629), powstania w Szkocji (1637 i 1650), bitwę pod Marston Moor (1644), powstanie Armii Nowego Wzoru (1645), powstanie w Irlandii (1649), wojnę angielsko-holenderską (1652–1654)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Jakuba I Stuarta, Johna Pyma, Karola II Stuarta, Jakuba II Stuarta, Marii Stuart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ograniczenia w rozwoju gospodarczym Anglii w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relacje między Karolem I a parlamentem angielskim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Olivera Cromwella podczas rewolucji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chwalebnej rewolucji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Wojna trzydziestoletnia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7"/>
              </w:numPr>
              <w:spacing w:lineRule="auto" w:line="240" w:before="0" w:after="0"/>
              <w:ind w:left="284" w:hanging="284"/>
              <w:contextualSpacing/>
              <w:rPr/>
            </w:pPr>
            <w:r>
              <w:rPr>
                <w:rFonts w:cs="Calibri" w:cstheme="minorHAnsi"/>
                <w:sz w:val="20"/>
                <w:szCs w:val="20"/>
              </w:rPr>
              <w:t>Przyczyny konfliktu</w:t>
            </w:r>
          </w:p>
          <w:p>
            <w:pPr>
              <w:pStyle w:val="ListParagraph"/>
              <w:numPr>
                <w:ilvl w:val="0"/>
                <w:numId w:val="17"/>
              </w:numPr>
              <w:spacing w:lineRule="auto" w:line="240" w:before="0" w:after="0"/>
              <w:ind w:left="284" w:hanging="284"/>
              <w:contextualSpacing/>
              <w:rPr/>
            </w:pPr>
            <w:r>
              <w:rPr>
                <w:rFonts w:cs="Calibri" w:cstheme="minorHAnsi"/>
                <w:sz w:val="20"/>
                <w:szCs w:val="20"/>
              </w:rPr>
              <w:t>Powstanie czeskie</w:t>
            </w:r>
          </w:p>
          <w:p>
            <w:pPr>
              <w:pStyle w:val="ListParagraph"/>
              <w:numPr>
                <w:ilvl w:val="0"/>
                <w:numId w:val="17"/>
              </w:numPr>
              <w:spacing w:lineRule="auto" w:line="240" w:before="0" w:after="0"/>
              <w:ind w:left="284" w:hanging="284"/>
              <w:contextualSpacing/>
              <w:rPr/>
            </w:pPr>
            <w:r>
              <w:rPr>
                <w:rFonts w:cs="Calibri" w:cstheme="minorHAnsi"/>
                <w:sz w:val="20"/>
                <w:szCs w:val="20"/>
              </w:rPr>
              <w:t>Początek wojnę trzydziestoletniej</w:t>
            </w:r>
          </w:p>
          <w:p>
            <w:pPr>
              <w:pStyle w:val="ListParagraph"/>
              <w:numPr>
                <w:ilvl w:val="0"/>
                <w:numId w:val="17"/>
              </w:numPr>
              <w:spacing w:lineRule="auto" w:line="240" w:before="0" w:after="0"/>
              <w:ind w:left="284" w:hanging="284"/>
              <w:contextualSpacing/>
              <w:rPr/>
            </w:pPr>
            <w:r>
              <w:rPr>
                <w:rFonts w:cs="Calibri" w:cstheme="minorHAnsi"/>
                <w:sz w:val="20"/>
                <w:szCs w:val="20"/>
              </w:rPr>
              <w:t>Duński okres wojnę (1624–1629)</w:t>
            </w:r>
          </w:p>
          <w:p>
            <w:pPr>
              <w:pStyle w:val="ListParagraph"/>
              <w:numPr>
                <w:ilvl w:val="0"/>
                <w:numId w:val="17"/>
              </w:numPr>
              <w:spacing w:lineRule="auto" w:line="240" w:before="0" w:after="0"/>
              <w:ind w:left="284" w:hanging="284"/>
              <w:contextualSpacing/>
              <w:rPr/>
            </w:pPr>
            <w:r>
              <w:rPr>
                <w:rFonts w:cs="Calibri" w:cstheme="minorHAnsi"/>
                <w:sz w:val="20"/>
                <w:szCs w:val="20"/>
              </w:rPr>
              <w:t>Szwedzki okres wojnę (1630–1635)</w:t>
            </w:r>
          </w:p>
          <w:p>
            <w:pPr>
              <w:pStyle w:val="ListParagraph"/>
              <w:numPr>
                <w:ilvl w:val="0"/>
                <w:numId w:val="17"/>
              </w:numPr>
              <w:spacing w:lineRule="auto" w:line="240" w:before="0" w:after="0"/>
              <w:ind w:left="284" w:hanging="284"/>
              <w:contextualSpacing/>
              <w:rPr/>
            </w:pPr>
            <w:r>
              <w:rPr>
                <w:rFonts w:cs="Calibri" w:cstheme="minorHAnsi"/>
                <w:sz w:val="20"/>
                <w:szCs w:val="20"/>
              </w:rPr>
              <w:t>Francuski okres wojnę (1635–1648)</w:t>
            </w:r>
          </w:p>
          <w:p>
            <w:pPr>
              <w:pStyle w:val="Tabelaszerokalistapunktowana"/>
              <w:numPr>
                <w:ilvl w:val="0"/>
                <w:numId w:val="17"/>
              </w:numPr>
              <w:spacing w:lineRule="auto" w:line="240"/>
              <w:ind w:left="284" w:hanging="284"/>
              <w:rPr/>
            </w:pPr>
            <w:r>
              <w:rPr>
                <w:rFonts w:cs="Calibri" w:ascii="Calibri" w:hAnsi="Calibri" w:asciiTheme="minorHAnsi" w:cstheme="minorHAnsi" w:hAnsiTheme="minorHAnsi"/>
              </w:rPr>
              <w:t xml:space="preserve">Pokój westfalski </w:t>
            </w:r>
          </w:p>
          <w:p>
            <w:pPr>
              <w:pStyle w:val="Tabelaszerokalistapunktowana"/>
              <w:numPr>
                <w:ilvl w:val="0"/>
                <w:numId w:val="17"/>
              </w:numPr>
              <w:spacing w:lineRule="auto" w:line="240"/>
              <w:ind w:left="284" w:hanging="284"/>
              <w:rPr/>
            </w:pPr>
            <w:r>
              <w:rPr>
                <w:rFonts w:cs="Calibri" w:ascii="Calibri" w:hAnsi="Calibri" w:asciiTheme="minorHAnsi" w:cstheme="minorHAnsi" w:hAnsiTheme="minorHAnsi"/>
              </w:rPr>
              <w:t>Skutki wojnę</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trzydziestoletnią (1618–1648)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polityczne i religijne wojny trzydziestoletniej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wojny trzydziestoletniej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defenestracja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Unii Protestanckiej (1608), utworzenie Ligi Katolickiej (1609), defenestrację praską (1618), okres czesko-palatynacki (1618–1624), okres duński (1624–1629), okres szwedzki (1630–1635), okres francuski (1635–1648)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westfalski (1648) i jego postanowienia – identyfikuje postacie Macieja I, Ferdynanda II, Christiana IV, Albrechta von Wallensteina, Gustawa II Adolfa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najważniejsze państwa protestanckie i katolickie uczestniczące w wojnie trzydziestoletniej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podaje przyczyny włączania się kolejnych państw do konfliktu w Rzeszy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w przebiegu wojnę trzydziestoletniej i charakteryzuje 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westfalskiego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edykt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restytucyjny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Białą Górą (1620), edykt restytucyjny (1629), oblężenie Magdeburga (1631), bitwę pod Lützen (1632), bitwę pod Rocroi (1643)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V, Maksymiliana, Fryderyka V Wittelsbacha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terytorialne w Europie po pokoju westfalskim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wyznaniową w Rzeszy Niemieckiej i jej wpływ na sytuację Europy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wyznaniową w Królestwie Czeskim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skutki II defenestracji praskiej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wybuchu powstania czeskiego i jego klęski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list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majestatyczny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list majestatyczny (1609), antyhabsburskie powstanie na Węgrzech (1619), pokój w Lubece (1629), bitwę pod Breitenfelden (1631), bitwę pod Nordlingen (1634), pokój w Pradze (1635)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IV, Rudolfa II, Ernsta von Mansfelda, Gábora Bethlena, Johana von Tilly’ego, Krystyny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armii okresu wojnę trzydziestoletniej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przebieg miała wojna trzydziestoletnia na Śląsku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czy wojna trzydziestoletnia powinna być traktowana jako konflikt niemiecki czy ogólnoeuropejski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polityczne, gospodarcze, społeczne i religijne wojny trzydziestoletniej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3. Absolutyzm we Francji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6"/>
              </w:numPr>
              <w:spacing w:lineRule="auto" w:line="240" w:before="0" w:after="0"/>
              <w:ind w:left="284" w:hanging="284"/>
              <w:contextualSpacing/>
              <w:rPr/>
            </w:pPr>
            <w:r>
              <w:rPr>
                <w:rFonts w:cs="Calibri" w:cstheme="minorHAnsi"/>
                <w:sz w:val="20"/>
                <w:szCs w:val="20"/>
              </w:rPr>
              <w:t>Ludwik XIII i kardynał Richelieu</w:t>
            </w:r>
          </w:p>
          <w:p>
            <w:pPr>
              <w:pStyle w:val="ListParagraph"/>
              <w:numPr>
                <w:ilvl w:val="0"/>
                <w:numId w:val="16"/>
              </w:numPr>
              <w:spacing w:lineRule="auto" w:line="240" w:before="0" w:after="0"/>
              <w:ind w:left="284" w:hanging="284"/>
              <w:contextualSpacing/>
              <w:rPr/>
            </w:pPr>
            <w:r>
              <w:rPr>
                <w:rFonts w:cs="Calibri" w:cstheme="minorHAnsi"/>
                <w:sz w:val="20"/>
                <w:szCs w:val="20"/>
              </w:rPr>
              <w:t>Rządy kardynała Mazarina</w:t>
            </w:r>
          </w:p>
          <w:p>
            <w:pPr>
              <w:pStyle w:val="ListParagraph"/>
              <w:numPr>
                <w:ilvl w:val="0"/>
                <w:numId w:val="16"/>
              </w:numPr>
              <w:spacing w:lineRule="auto" w:line="240" w:before="0" w:after="0"/>
              <w:ind w:left="284" w:hanging="284"/>
              <w:contextualSpacing/>
              <w:rPr/>
            </w:pPr>
            <w:r>
              <w:rPr>
                <w:rFonts w:cs="Calibri" w:cstheme="minorHAnsi"/>
                <w:sz w:val="20"/>
                <w:szCs w:val="20"/>
              </w:rPr>
              <w:t>Władza absolutna Ludwika XIV</w:t>
            </w:r>
          </w:p>
          <w:p>
            <w:pPr>
              <w:pStyle w:val="ListParagraph"/>
              <w:numPr>
                <w:ilvl w:val="0"/>
                <w:numId w:val="16"/>
              </w:numPr>
              <w:spacing w:lineRule="auto" w:line="240" w:before="0" w:after="0"/>
              <w:ind w:left="284" w:hanging="284"/>
              <w:contextualSpacing/>
              <w:rPr/>
            </w:pPr>
            <w:r>
              <w:rPr>
                <w:rFonts w:cs="Calibri" w:cstheme="minorHAnsi"/>
                <w:sz w:val="20"/>
                <w:szCs w:val="20"/>
              </w:rPr>
              <w:t>Rozwój gospodarczy</w:t>
            </w:r>
          </w:p>
          <w:p>
            <w:pPr>
              <w:pStyle w:val="ListParagraph"/>
              <w:numPr>
                <w:ilvl w:val="0"/>
                <w:numId w:val="16"/>
              </w:numPr>
              <w:spacing w:lineRule="auto" w:line="240" w:before="0" w:after="0"/>
              <w:ind w:left="284" w:hanging="284"/>
              <w:contextualSpacing/>
              <w:rPr/>
            </w:pPr>
            <w:r>
              <w:rPr>
                <w:rFonts w:cs="Calibri" w:cstheme="minorHAnsi"/>
                <w:sz w:val="20"/>
                <w:szCs w:val="20"/>
              </w:rPr>
              <w:t>Polityka zagraniczna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stanu</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merkantylizm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rządy osobiste Ludwika XIV (1661–1715)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Armanda de Richelieu, Ludwika XIV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monarchii absolutnej Ludwika XIV</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fronda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Wysoka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intendent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szlachta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urzędnicza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kolbertyzm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zniesienie </w:t>
            </w:r>
            <w:r>
              <w:rPr>
                <w:rFonts w:cs="Calibri" w:ascii="Calibri" w:hAnsi="Calibri" w:asciiTheme="minorHAnsi" w:cstheme="minorHAnsi" w:hAnsiTheme="minorHAnsi"/>
                <w:i/>
                <w:sz w:val="20"/>
                <w:szCs w:val="20"/>
              </w:rPr>
              <w:t>Edyktu nantejskiego</w:t>
            </w:r>
            <w:r>
              <w:rPr>
                <w:rFonts w:cs="Calibri" w:ascii="Calibri" w:hAnsi="Calibri" w:asciiTheme="minorHAnsi" w:cstheme="minorHAnsi" w:hAnsiTheme="minorHAnsi"/>
                <w:sz w:val="20"/>
                <w:szCs w:val="20"/>
              </w:rPr>
              <w:t xml:space="preserve"> (1685)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IV Burbona, Ludwika XIII, Jules’a Mazarina, Jeana Baptisty Colberta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kardynała Armanda de Richelieu i Ludwika XIV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warunki, jakie musiały zaistnieć, aby mogła powstać władza absolutna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reformy ustrojowe Ludwika XIV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Wersal stanowił „złotą klatkę” dla francuskiej arystokracji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reformy gospodarcze w XVII-wiecznej Francji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dewolucyjna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polityka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réunionów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frondę parlamentarną (1648–1649), frondę książąt (1649–1653), wojnę dewolucyjną (1667–1668), pokój w Akwizgranie (1668), wojnę francusko-holenderską (1672–1679), wojnę z Ligą Augsburską (1686–1697), pokój w Rijswijk (1697)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Marii Medycejskiej, Anny Austriaczki, Wilhelma III Orańskiego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ekspansji Francji za rządów Ludwika XIV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Ludwika XIII i kardynała Richelieu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kardynała Mazarina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frondy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proces kształtowania się władzy absolutnej we Francji </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zdobycia La Rochelle (1628), edykt łaski (1629), pokój pirenejski (1659), pokój w Nijmegen (1678–1679)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centralizacja władzy za rządów Ludwika XIII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zagraniczną Ludwika XIV</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grupy społeczne we Francji zainteresowane wprowadzeniem absolutyzmu</w:t>
            </w:r>
          </w:p>
          <w:p>
            <w:pPr>
              <w:pStyle w:val="Normal"/>
              <w:spacing w:lineRule="auto" w:line="240" w:before="0" w:after="0"/>
              <w:rPr/>
            </w:pPr>
            <w:r>
              <w:rPr>
                <w:rFonts w:cs="Calibri" w:ascii="Calibri" w:hAnsi="Calibri" w:asciiTheme="minorHAnsi" w:cstheme="minorHAnsi" w:hAnsiTheme="minorHAnsi"/>
                <w:sz w:val="20"/>
                <w:szCs w:val="20"/>
              </w:rPr>
              <w:t>i jemu przeciwne oraz charakteryzuje przyczyny takich postaw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kardynałów de Richelieu oraz Mazarina w dziejach Francji</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Ludwika XIV</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Zmiany polityczne w Europie w XVII wieku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5"/>
              </w:numPr>
              <w:spacing w:lineRule="auto" w:line="240" w:before="0" w:after="0"/>
              <w:ind w:left="284" w:hanging="284"/>
              <w:contextualSpacing/>
              <w:rPr/>
            </w:pPr>
            <w:r>
              <w:rPr>
                <w:rFonts w:cs="Calibri" w:cstheme="minorHAnsi"/>
                <w:sz w:val="20"/>
                <w:szCs w:val="20"/>
              </w:rPr>
              <w:t>Upadek potęgi Hiszpanii</w:t>
            </w:r>
          </w:p>
          <w:p>
            <w:pPr>
              <w:pStyle w:val="ListParagraph"/>
              <w:numPr>
                <w:ilvl w:val="0"/>
                <w:numId w:val="15"/>
              </w:numPr>
              <w:spacing w:lineRule="auto" w:line="240" w:before="0" w:after="0"/>
              <w:ind w:left="284" w:hanging="284"/>
              <w:contextualSpacing/>
              <w:rPr/>
            </w:pPr>
            <w:r>
              <w:rPr>
                <w:rFonts w:cs="Calibri" w:cstheme="minorHAnsi"/>
                <w:sz w:val="20"/>
                <w:szCs w:val="20"/>
              </w:rPr>
              <w:t>Polityka obronna Holandii</w:t>
            </w:r>
          </w:p>
          <w:p>
            <w:pPr>
              <w:pStyle w:val="ListParagraph"/>
              <w:numPr>
                <w:ilvl w:val="0"/>
                <w:numId w:val="15"/>
              </w:numPr>
              <w:spacing w:lineRule="auto" w:line="240" w:before="0" w:after="0"/>
              <w:ind w:left="284" w:hanging="284"/>
              <w:contextualSpacing/>
              <w:rPr/>
            </w:pPr>
            <w:r>
              <w:rPr>
                <w:rFonts w:cs="Calibri" w:cstheme="minorHAnsi"/>
                <w:sz w:val="20"/>
                <w:szCs w:val="20"/>
              </w:rPr>
              <w:t>Wzrost znaczenia Brandenburgii</w:t>
            </w:r>
          </w:p>
          <w:p>
            <w:pPr>
              <w:pStyle w:val="ListParagraph"/>
              <w:numPr>
                <w:ilvl w:val="0"/>
                <w:numId w:val="15"/>
              </w:numPr>
              <w:spacing w:lineRule="auto" w:line="240" w:before="0" w:after="0"/>
              <w:ind w:left="284" w:hanging="284"/>
              <w:contextualSpacing/>
              <w:rPr/>
            </w:pPr>
            <w:r>
              <w:rPr>
                <w:rFonts w:cs="Calibri" w:cstheme="minorHAnsi"/>
                <w:sz w:val="20"/>
                <w:szCs w:val="20"/>
              </w:rPr>
              <w:t>Potęga Szwecji</w:t>
            </w:r>
          </w:p>
          <w:p>
            <w:pPr>
              <w:pStyle w:val="Tabelaszerokalistapunktowana"/>
              <w:numPr>
                <w:ilvl w:val="0"/>
                <w:numId w:val="15"/>
              </w:numPr>
              <w:spacing w:lineRule="auto" w:line="240"/>
              <w:ind w:left="284" w:hanging="284"/>
              <w:rPr/>
            </w:pPr>
            <w:r>
              <w:rPr>
                <w:rFonts w:cs="Calibri" w:ascii="Calibri" w:hAnsi="Calibri" w:asciiTheme="minorHAnsi" w:cstheme="minorHAnsi" w:hAnsiTheme="minorHAnsi"/>
              </w:rPr>
              <w:t>Węgry i Turcja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Wiedniem (1683), pokój w Karłowicach (1699)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Wilhelma, Gustawa II Adolfa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rywalizacji Holandii z Francją i Anglią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wewnętrzną i zagraniczną Fryderyka Wilhelma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protekcjonizm</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traktaty welawsko-bydgoskie (1657), zawarcie Świętej Ligi (1684)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IX Sudermańskiego, Wilhelma III Orańskiego, Karola X Gustawa, Kara Mustafy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Karłowicach (1699)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polityczne niosła ze sobą polityka protekcjonizmu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Brandenburgia przejęła pruski tron książęcy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ekspansję terytorialną Prus w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etapy ekspansji szwedzkiej w basenie Morza Bałtyckiego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antyturecką działalność Świętej Ligi</w:t>
            </w:r>
            <w:r>
              <w:rPr>
                <w:rFonts w:eastAsia="Times" w:cs="Calibri" w:ascii="Calibri" w:hAnsi="Calibri" w:asciiTheme="minorHAnsi" w:cstheme="minorHAnsi" w:hAnsiTheme="minorHAnsi"/>
                <w:sz w:val="20"/>
                <w:szCs w:val="20"/>
              </w:rPr>
              <w:t xml:space="preserve"> </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unię personalną Brandenburgii i Prus Książęcych (1618), wojny angielsko- holenderskie (1652–1654, 1665–1666, 1672–1674)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Karola X Gustawa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szwedzkiej ekspansji terytorialnej w Europie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gospodarcze i polityczne upadku potęgi Hiszpanii w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zmagania między Anglią i Holandią były prowadzone jedynie w koloniach</w:t>
            </w:r>
          </w:p>
          <w:p>
            <w:pPr>
              <w:pStyle w:val="Normal"/>
              <w:spacing w:lineRule="auto" w:line="240" w:before="0" w:after="0"/>
              <w:rPr/>
            </w:pPr>
            <w:r>
              <w:rPr>
                <w:rFonts w:cs="Calibri" w:ascii="Calibri" w:hAnsi="Calibri" w:asciiTheme="minorHAnsi" w:cstheme="minorHAnsi" w:hAnsiTheme="minorHAnsi"/>
                <w:sz w:val="20"/>
                <w:szCs w:val="20"/>
              </w:rPr>
              <w:t>i na morzach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przyczyny, przebieg i skutki wojen angielsko-holenderskich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relacji habsbursko-wiedeńskich na konflikt z Turcją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które kraje europejskie odniosły korzyści polityczne w drugiej połowie XVII w.</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moryskowie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morysków (1568), powstania w Katalonii (1640–1652) i Portugalii (1640–1668), uznanie przez Hiszpanię niepodległości Portugalii (1668), przejęcie przez Francję</w:t>
            </w:r>
          </w:p>
          <w:p>
            <w:pPr>
              <w:pStyle w:val="Normal"/>
              <w:spacing w:lineRule="auto" w:line="240" w:before="0" w:after="0"/>
              <w:rPr/>
            </w:pPr>
            <w:r>
              <w:rPr>
                <w:rFonts w:cs="Calibri" w:ascii="Calibri" w:hAnsi="Calibri" w:asciiTheme="minorHAnsi" w:cstheme="minorHAnsi" w:hAnsiTheme="minorHAnsi"/>
                <w:sz w:val="20"/>
                <w:szCs w:val="20"/>
              </w:rPr>
              <w:t>Regionu Franche-Comté (1678), pokój w Bredzie (1667), pokój w NIjmegen (1678), pokój w Rijswik (1697), antyhabsburskie powstanie na Węgrzech (1682), zdobycie Azowa (1696), bitwę pod Zentą (1697)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Filipa IV, Gaspara de Guzmána, Jana Zygmunta Hohenzollerna, Krystyny Wazy, Axela Oxenstierny, Imre Thököly’ego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wypędzenia morysków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odzyskania niepodległości przez Portugalię</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zmiany na arenie międzynarodowej, do których doszło w XVII w.</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5. Kultura baroku</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4"/>
              </w:numPr>
              <w:spacing w:lineRule="auto" w:line="240" w:before="0" w:after="0"/>
              <w:ind w:left="284" w:hanging="284"/>
              <w:contextualSpacing/>
              <w:rPr/>
            </w:pPr>
            <w:r>
              <w:rPr>
                <w:rFonts w:cs="Calibri" w:cstheme="minorHAnsi"/>
                <w:sz w:val="20"/>
                <w:szCs w:val="20"/>
              </w:rPr>
              <w:t>Pomiędzy renesansem a barokiem</w:t>
            </w:r>
          </w:p>
          <w:p>
            <w:pPr>
              <w:pStyle w:val="ListParagraph"/>
              <w:numPr>
                <w:ilvl w:val="0"/>
                <w:numId w:val="14"/>
              </w:numPr>
              <w:spacing w:lineRule="auto" w:line="240" w:before="0" w:after="0"/>
              <w:ind w:left="284" w:hanging="284"/>
              <w:contextualSpacing/>
              <w:rPr/>
            </w:pPr>
            <w:r>
              <w:rPr>
                <w:rFonts w:cs="Calibri" w:cstheme="minorHAnsi"/>
                <w:sz w:val="20"/>
                <w:szCs w:val="20"/>
              </w:rPr>
              <w:t>Sztuka baroku</w:t>
            </w:r>
          </w:p>
          <w:p>
            <w:pPr>
              <w:pStyle w:val="ListParagraph"/>
              <w:numPr>
                <w:ilvl w:val="0"/>
                <w:numId w:val="14"/>
              </w:numPr>
              <w:spacing w:lineRule="auto" w:line="240" w:before="0" w:after="0"/>
              <w:ind w:left="284" w:hanging="284"/>
              <w:contextualSpacing/>
              <w:rPr/>
            </w:pPr>
            <w:r>
              <w:rPr>
                <w:rFonts w:cs="Calibri" w:cstheme="minorHAnsi"/>
                <w:sz w:val="20"/>
                <w:szCs w:val="20"/>
              </w:rPr>
              <w:t>Nauka i filozofia</w:t>
            </w:r>
          </w:p>
          <w:p>
            <w:pPr>
              <w:pStyle w:val="ListParagraph"/>
              <w:numPr>
                <w:ilvl w:val="0"/>
                <w:numId w:val="14"/>
              </w:numPr>
              <w:spacing w:lineRule="auto" w:line="240" w:before="0" w:after="0"/>
              <w:ind w:left="284" w:hanging="284"/>
              <w:contextualSpacing/>
              <w:rPr/>
            </w:pPr>
            <w:r>
              <w:rPr>
                <w:rFonts w:cs="Calibri" w:cstheme="minorHAnsi"/>
                <w:sz w:val="20"/>
                <w:szCs w:val="20"/>
              </w:rPr>
              <w:t>T</w:t>
            </w:r>
            <w:r>
              <w:rPr>
                <w:rFonts w:cs="Calibri" w:cstheme="minorHAnsi"/>
              </w:rPr>
              <w:t>eatr, literatura i muzyka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barok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klasycyzm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realizm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barok (k. XVI – poł.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Galileusza, Isaaca Newtona, Kartezjusza, Williama Shakespeare’a, Moliera, Jana Sebastiana Bacha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epoki baroku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teatr elżbietański, racjonalizm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empiryzm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Giovanniego Berniniego, Caravaggia, Petera Paula Rubensa, Rembrandta van Rijna, Francisa Bacona</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narodziny baroku miała kontrreformacja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architektury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malarstwa barokowego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rezydencji królewskich i cesarskich epoki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literatury baroku</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manieryzm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barok dworski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libertynizm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jansenizm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manieryzm (ok. 1527 – do k.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El Greca, Francesca Borrominiego, Diega Velázqueza, Johannesa Keplera, Blaise’a Pascala, Antonia Vivaldiego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cechy manieryzmu w sztuce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wielu malarzy epoki baroku określano mianem „mistrzów światła i cienia”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wyróżniało barok dworski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i nurty filozoficzne epoki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naukowe epoki baroku</w:t>
            </w:r>
          </w:p>
        </w:tc>
        <w:tc>
          <w:tcPr>
            <w:tcW w:w="212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Royal Society w Londynie (1660)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Antoona van Dycka, Jana Brueghel Młodszego, Jeana Baptisty Racine’a, Pierre’a Corneille’a, Georga Friedricha Haendla, Claudia Monteverdiego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podobieństwa i różnice pomiędzy architekturą renesansową a barokową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specyfika baroku mieszczańsko-protestanckiego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baroku na zmiany w teatrze i muzyce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które rozwiązania w architekturze i sztuce baroku mogły robić szczególne wrażenie na wiernych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bCs/>
                <w:sz w:val="20"/>
                <w:szCs w:val="20"/>
              </w:rPr>
              <w:t>IV. WIEK WOJEN</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Rządy Zygmunta III Wazy</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7"/>
              </w:numPr>
              <w:spacing w:lineRule="auto" w:line="240" w:before="0" w:after="0"/>
              <w:ind w:left="284" w:hanging="284"/>
              <w:rPr/>
            </w:pPr>
            <w:r>
              <w:rPr>
                <w:rFonts w:cs="Calibri" w:cstheme="minorHAnsi"/>
                <w:sz w:val="20"/>
                <w:szCs w:val="20"/>
              </w:rPr>
              <w:t xml:space="preserve">Podwójna elekcja </w:t>
            </w:r>
          </w:p>
          <w:p>
            <w:pPr>
              <w:pStyle w:val="ListParagraph"/>
              <w:numPr>
                <w:ilvl w:val="0"/>
                <w:numId w:val="7"/>
              </w:numPr>
              <w:spacing w:lineRule="auto" w:line="240" w:before="0" w:after="0"/>
              <w:ind w:left="284" w:hanging="284"/>
              <w:rPr/>
            </w:pPr>
            <w:r>
              <w:rPr>
                <w:rFonts w:cs="Calibri" w:cstheme="minorHAnsi"/>
                <w:sz w:val="20"/>
                <w:szCs w:val="20"/>
              </w:rPr>
              <w:t xml:space="preserve">Król i hetman </w:t>
            </w:r>
          </w:p>
          <w:p>
            <w:pPr>
              <w:pStyle w:val="ListParagraph"/>
              <w:numPr>
                <w:ilvl w:val="0"/>
                <w:numId w:val="7"/>
              </w:numPr>
              <w:spacing w:lineRule="auto" w:line="240" w:before="0" w:after="0"/>
              <w:ind w:left="284" w:hanging="284"/>
              <w:rPr/>
            </w:pPr>
            <w:r>
              <w:rPr>
                <w:rFonts w:cs="Calibri" w:cstheme="minorHAnsi"/>
                <w:sz w:val="20"/>
                <w:szCs w:val="20"/>
              </w:rPr>
              <w:t>Wybuch wojnę ze Szwecją</w:t>
            </w:r>
          </w:p>
          <w:p>
            <w:pPr>
              <w:pStyle w:val="ListParagraph"/>
              <w:numPr>
                <w:ilvl w:val="0"/>
                <w:numId w:val="7"/>
              </w:numPr>
              <w:spacing w:lineRule="auto" w:line="240" w:before="0" w:after="0"/>
              <w:ind w:left="284" w:hanging="284"/>
              <w:rPr/>
            </w:pPr>
            <w:r>
              <w:rPr>
                <w:rFonts w:cs="Calibri" w:cstheme="minorHAnsi"/>
                <w:sz w:val="20"/>
                <w:szCs w:val="20"/>
              </w:rPr>
              <w:t>Rokosz Zebrzydowskiego</w:t>
            </w:r>
          </w:p>
          <w:p>
            <w:pPr>
              <w:pStyle w:val="Tabelaszerokalistapunktowana"/>
              <w:numPr>
                <w:ilvl w:val="0"/>
                <w:numId w:val="7"/>
              </w:numPr>
              <w:spacing w:lineRule="auto" w:line="240"/>
              <w:ind w:left="284" w:hanging="284"/>
              <w:rPr/>
            </w:pPr>
            <w:r>
              <w:rPr>
                <w:rFonts w:cs="Calibri" w:ascii="Calibri" w:hAnsi="Calibri" w:asciiTheme="minorHAnsi" w:cstheme="minorHAnsi" w:hAnsiTheme="minorHAnsi"/>
              </w:rPr>
              <w:t>Wojna w Inflantach i Prusach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husaria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Kircholmem (1605), bitwę pod Oliwą (1627)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III Wazy, Władysława IV Wazy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polsko-szwedzkich w I poł. XVII w.</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rokosz</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polsko-szwedzką (1600–1611), rokosz Zebrzydowskiego (1606–1608), wojnę polsko-szwedzką (1625–1629)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Trzcianą (1629), rozejm w Starym Targu (1629) i jego postanowienia, rozejm w Sztumskiej Wsi (1635)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Jana Karola Chodkiewicza, Mikołaja Zebrzydowskiego, Gustawa II Adolfa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główne etapy walk polsko-szwedzkich w I poł.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husarii w prowadzeniu działań wojennych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przebieg i skutki rokoszu Zebrzydowskiego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popularyści, regaliści, monarchia mieszana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Zygmunta III Wazy (1587), wojnę polsko-szwedzką (1617–1622),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Byczyną (1588), bitwę pod Białym Kamieniem (1604), bitwę pod Guzowem (1607), bitwę pod Gniewem (1626), bitwy pod Tczewem i Hamersztynem (1627)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Habsburga, Fiodora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elekcji Zygmunta III Wazy na tron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relacje między Zygmuntem III Wazą a Janem Zamojskim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plany Zygmunta III dotyczące wzmocnienia władzy królewskiej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polsko-szwedzkich w I poł. XVII w.</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sejm inkwizycyjny (1592), przejęcie tronu Szwecji przez Zygmunta III Wazę (1592), bitwę pod Linköping (1598), detronizację Zygmunta III Wazy przez Riksdag (1599), inkorporację szwedzkiej Estonii do Rzeczypospolitej (1600)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IX Sudermańskiego, Arendta Dickmanna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Zygmunta III Wazy z Maksymilianem Habsburgiem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walki Zygmunta III Wazy o tron Szwecji i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relacje między Zygmuntem III Wazą a Janem Zamojskim</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rokoszu Zebrzydowskiego dla pozycji władcy i stabilizacji państwowości polskiej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Walki o koronę carów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7"/>
              </w:numPr>
              <w:spacing w:lineRule="auto" w:line="240" w:before="0" w:after="0"/>
              <w:ind w:left="284" w:hanging="284"/>
              <w:rPr/>
            </w:pPr>
            <w:r>
              <w:rPr>
                <w:rFonts w:cs="Calibri" w:cstheme="minorHAnsi"/>
                <w:sz w:val="20"/>
                <w:szCs w:val="20"/>
              </w:rPr>
              <w:t>Kryzys państwa carów</w:t>
            </w:r>
          </w:p>
          <w:p>
            <w:pPr>
              <w:pStyle w:val="ListParagraph"/>
              <w:numPr>
                <w:ilvl w:val="0"/>
                <w:numId w:val="7"/>
              </w:numPr>
              <w:spacing w:lineRule="auto" w:line="240" w:before="0" w:after="0"/>
              <w:ind w:left="284" w:hanging="284"/>
              <w:rPr/>
            </w:pPr>
            <w:r>
              <w:rPr>
                <w:rFonts w:cs="Calibri" w:cstheme="minorHAnsi"/>
                <w:sz w:val="20"/>
                <w:szCs w:val="20"/>
              </w:rPr>
              <w:t>Dymitriady</w:t>
            </w:r>
          </w:p>
          <w:p>
            <w:pPr>
              <w:pStyle w:val="ListParagraph"/>
              <w:numPr>
                <w:ilvl w:val="0"/>
                <w:numId w:val="7"/>
              </w:numPr>
              <w:spacing w:lineRule="auto" w:line="240" w:before="0" w:after="0"/>
              <w:ind w:left="284" w:hanging="284"/>
              <w:rPr/>
            </w:pPr>
            <w:r>
              <w:rPr>
                <w:rFonts w:cs="Calibri" w:cstheme="minorHAnsi"/>
                <w:sz w:val="20"/>
                <w:szCs w:val="20"/>
              </w:rPr>
              <w:t>Wojna Rzeczypospolitej z Moskwą</w:t>
            </w:r>
          </w:p>
          <w:p>
            <w:pPr>
              <w:pStyle w:val="ListParagraph"/>
              <w:numPr>
                <w:ilvl w:val="0"/>
                <w:numId w:val="7"/>
              </w:numPr>
              <w:spacing w:lineRule="auto" w:line="240" w:before="0" w:after="0"/>
              <w:ind w:left="284" w:hanging="284"/>
              <w:rPr/>
            </w:pPr>
            <w:r>
              <w:rPr>
                <w:rFonts w:cs="Calibri" w:cstheme="minorHAnsi"/>
                <w:sz w:val="20"/>
                <w:szCs w:val="20"/>
              </w:rPr>
              <w:t>Walki o koronę carów</w:t>
            </w:r>
          </w:p>
          <w:p>
            <w:pPr>
              <w:pStyle w:val="Tabelaszerokalistapunktowana"/>
              <w:numPr>
                <w:ilvl w:val="0"/>
                <w:numId w:val="7"/>
              </w:numPr>
              <w:spacing w:lineRule="auto" w:line="240"/>
              <w:ind w:left="284" w:hanging="284"/>
              <w:rPr/>
            </w:pPr>
            <w:r>
              <w:rPr>
                <w:rFonts w:cs="Calibri" w:ascii="Calibri" w:hAnsi="Calibri" w:asciiTheme="minorHAnsi" w:cstheme="minorHAnsi" w:hAnsiTheme="minorHAnsi"/>
              </w:rPr>
              <w:t>Wojna smoleńska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dymitriady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Kłuszynem (1610)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Władysława IV Wazy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z Moskwą w I poł. XVII w.</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dymitriadę (1604–1605), wyprawę Dymitra II Samozwańca (1607–1610), wojnę polsko- rosyjskiej (1609–1618), wybranie Michała Romanowa na cara Rosji (1613), wojnę smoleńską (1632–1634)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rozejm w Dywilinie (1618) i jego postanowienia, pokój w Polanowie (1634) i jego postanowienia, oblężenie Smoleńska (1633–1634)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Dymitra I Samozwańca, Dymitra II Samozwańca, Stanisława Żółkiewskiego, Michała Romanowa, Jana Karola Chodkiewicza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wojen Rzeczypospolitej z Moskwą w I poł.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Władysław Waza nie objął władzy w Rosji</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Smuta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lisowczycy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Wielką Smutę (1598–1613), powstanie Wasyla Szujskiego (1606), zdobycie Moskwy przez Polaków (1610), rządy polskie na Kremlu (1610–1612), wyprawę królewicza Władysława na Moskwę (1617)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Borysa Godunowa, Maryny Mniszchówny, Wasyla Szujskiego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przejawy i skutki kryzysu wewnętrznego w państwie moskiewskim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rządy Dymitra I Samozwańca i ich skutki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Rzeczypospolitej z Moskwą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zabiegi Zygmunta III i jego syna królewicza Władysława o carską koronę</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Bołotnikowa (1606), pokój wieczysty między Moskwą i Szwecją (1609), powstanie antypolskie w Rosji (1611), rosyjsko-szwedzki traktat w Stołbowie (1617)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Fiodora, Jerzego Mniszcha, Aleksandra Józefa Lisowskiego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polscy magnaci zdecydowali się poprzeć roszczenia kolejnych Dymitrów Samozwańców do tronu moskiewskiego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zmaganiach z Rosją odegrali lisowczycy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polskie rządy na Kremlu i reakcję Rosjan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wojen z Moskwą</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Zygmunta III Wazy w czasie wojen Rzeczypospolitej z Rosją</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3. Kozacy i konflikty z imperium osmańskim</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ind w:left="284" w:hanging="284"/>
              <w:contextualSpacing/>
              <w:rPr/>
            </w:pPr>
            <w:r>
              <w:rPr>
                <w:rFonts w:cs="Calibri" w:cstheme="minorHAnsi"/>
                <w:sz w:val="20"/>
                <w:szCs w:val="20"/>
              </w:rPr>
              <w:t>Imperium osmańskie i księstwa naddunajskie</w:t>
            </w:r>
          </w:p>
          <w:p>
            <w:pPr>
              <w:pStyle w:val="ListParagraph"/>
              <w:numPr>
                <w:ilvl w:val="0"/>
                <w:numId w:val="8"/>
              </w:numPr>
              <w:spacing w:lineRule="auto" w:line="240" w:before="0" w:after="0"/>
              <w:ind w:left="284" w:hanging="284"/>
              <w:contextualSpacing/>
              <w:rPr/>
            </w:pPr>
            <w:r>
              <w:rPr>
                <w:rFonts w:cs="Calibri" w:cstheme="minorHAnsi"/>
                <w:sz w:val="20"/>
                <w:szCs w:val="20"/>
              </w:rPr>
              <w:t>„</w:t>
            </w:r>
            <w:r>
              <w:rPr>
                <w:rFonts w:cs="Calibri" w:cstheme="minorHAnsi"/>
                <w:sz w:val="20"/>
                <w:szCs w:val="20"/>
              </w:rPr>
              <w:t>Awantury mołdawskie” polskich magnatów</w:t>
            </w:r>
          </w:p>
          <w:p>
            <w:pPr>
              <w:pStyle w:val="ListParagraph"/>
              <w:numPr>
                <w:ilvl w:val="0"/>
                <w:numId w:val="8"/>
              </w:numPr>
              <w:spacing w:lineRule="auto" w:line="240" w:before="0" w:after="0"/>
              <w:ind w:left="284" w:hanging="284"/>
              <w:contextualSpacing/>
              <w:rPr/>
            </w:pPr>
            <w:r>
              <w:rPr>
                <w:rFonts w:cs="Calibri" w:cstheme="minorHAnsi"/>
                <w:sz w:val="20"/>
                <w:szCs w:val="20"/>
              </w:rPr>
              <w:t>Kozacy na Ukrainie</w:t>
            </w:r>
          </w:p>
          <w:p>
            <w:pPr>
              <w:pStyle w:val="ListParagraph"/>
              <w:numPr>
                <w:ilvl w:val="0"/>
                <w:numId w:val="8"/>
              </w:numPr>
              <w:spacing w:lineRule="auto" w:line="240" w:before="0" w:after="0"/>
              <w:ind w:left="284" w:hanging="284"/>
              <w:contextualSpacing/>
              <w:rPr/>
            </w:pPr>
            <w:r>
              <w:rPr>
                <w:rFonts w:cs="Calibri" w:cstheme="minorHAnsi"/>
                <w:sz w:val="20"/>
                <w:szCs w:val="20"/>
              </w:rPr>
              <w:t>Rejestr i pierwsze powstania kozackie</w:t>
            </w:r>
          </w:p>
          <w:p>
            <w:pPr>
              <w:pStyle w:val="ListParagraph"/>
              <w:numPr>
                <w:ilvl w:val="0"/>
                <w:numId w:val="8"/>
              </w:numPr>
              <w:spacing w:lineRule="auto" w:line="240" w:before="0" w:after="0"/>
              <w:ind w:left="284" w:hanging="284"/>
              <w:contextualSpacing/>
              <w:rPr/>
            </w:pPr>
            <w:r>
              <w:rPr>
                <w:rFonts w:cs="Calibri" w:cstheme="minorHAnsi"/>
                <w:sz w:val="20"/>
                <w:szCs w:val="20"/>
              </w:rPr>
              <w:t>Wojna z Turcją</w:t>
            </w:r>
          </w:p>
          <w:p>
            <w:pPr>
              <w:pStyle w:val="Tabelaszerokalistapunktowana"/>
              <w:numPr>
                <w:ilvl w:val="0"/>
                <w:numId w:val="8"/>
              </w:numPr>
              <w:spacing w:lineRule="auto" w:line="240"/>
              <w:ind w:left="284" w:hanging="284"/>
              <w:rPr/>
            </w:pPr>
            <w:r>
              <w:rPr>
                <w:rFonts w:cs="Calibri" w:ascii="Calibri" w:hAnsi="Calibri" w:asciiTheme="minorHAnsi" w:cstheme="minorHAnsi" w:hAnsiTheme="minorHAnsi"/>
              </w:rPr>
              <w:t>Napięte stosunki i plany kolejnej wojnę z Turcją</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Kozacy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Cecorą (1620), bitwę pod Chocimiem (1621)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Żółkiewskiego, Jana Karola Chodkiewicza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 w latach 1620–1621</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Dzikie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Zaporoże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Niż</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ataman, starszyzna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Chocimiu (1621)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Jana Zamojskiego, Piotra Konaszewicza-Sahajdacznego, Stanisława Koniecpolskiego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zamieszkiwane przez Kozaków, terytoria sporne Rzeczypospolitej</w:t>
            </w:r>
          </w:p>
          <w:p>
            <w:pPr>
              <w:pStyle w:val="Normal"/>
              <w:spacing w:lineRule="auto" w:line="240" w:before="0" w:after="0"/>
              <w:rPr/>
            </w:pPr>
            <w:r>
              <w:rPr>
                <w:rFonts w:cs="Calibri" w:ascii="Calibri" w:hAnsi="Calibri" w:asciiTheme="minorHAnsi" w:cstheme="minorHAnsi" w:hAnsiTheme="minorHAnsi"/>
                <w:sz w:val="20"/>
                <w:szCs w:val="20"/>
              </w:rPr>
              <w:t>i Turcji w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dla Rzeczypospolitej miały najazdy tatarskie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wewnętrzną organizację Kozaków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wojny z Turcją w latach 1620–1621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stosunki polsko-tureckie w latach 30. i 40. XVII w.</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Sicz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tabor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rejestr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pokój</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hetmański</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czambuł</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wyprawę Jana Zamojskiego na Mołdawię (1595), traktat w Buszy (1617)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Jeremiego Mohyły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interwencji polskich magnatów w Mołdawii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geopolityczne położenie Ukrainy i jego wpływ na życie codzienne jej mieszkańców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funkcję pełnił rejestr kozacki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powstań kozackich w końcu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okres sukcesów kozackich w pocz. XVII w. i jego znaczenie dla Rzeczypospolitej</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kondominium, chadzki kozackie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Kosińskiego (1591–1593), wyprawę Jana Zamojskiego na Wołoszczyznę (1600), interwencji magnatów w Mołdawii (1615)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Michała Walecznego, Szymona Mohyły, Samuela Koreckiego, Michała Wiśniowieckiego, </w:t>
            </w:r>
          </w:p>
          <w:p>
            <w:pPr>
              <w:pStyle w:val="Normal"/>
              <w:spacing w:lineRule="auto" w:line="240" w:before="0" w:after="0"/>
              <w:rPr/>
            </w:pPr>
            <w:r>
              <w:rPr>
                <w:rFonts w:cs="Calibri" w:ascii="Calibri" w:hAnsi="Calibri" w:asciiTheme="minorHAnsi" w:cstheme="minorHAnsi" w:hAnsiTheme="minorHAnsi"/>
                <w:sz w:val="20"/>
                <w:szCs w:val="20"/>
              </w:rPr>
              <w:t>Krzysztofa Kosińskiego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relacje między Rzecząpospolitą a Mołdawią w końcu XVI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problemu tatarskiego na politykę zagraniczną i wewnętrzną Rzeczypospolitej w I poł. XVII w.</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Rzeczypospolitej wobec Kozaków</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Powstanie Chmielnickiego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9"/>
              </w:numPr>
              <w:spacing w:lineRule="auto" w:line="240" w:before="0" w:after="0"/>
              <w:ind w:left="284" w:hanging="284"/>
              <w:contextualSpacing/>
              <w:rPr/>
            </w:pPr>
            <w:r>
              <w:rPr>
                <w:rFonts w:cs="Calibri" w:cstheme="minorHAnsi"/>
                <w:sz w:val="20"/>
                <w:szCs w:val="20"/>
              </w:rPr>
              <w:t xml:space="preserve">Problem kozacki </w:t>
            </w:r>
          </w:p>
          <w:p>
            <w:pPr>
              <w:pStyle w:val="ListParagraph"/>
              <w:numPr>
                <w:ilvl w:val="0"/>
                <w:numId w:val="9"/>
              </w:numPr>
              <w:spacing w:lineRule="auto" w:line="240" w:before="0" w:after="0"/>
              <w:ind w:left="284" w:hanging="284"/>
              <w:contextualSpacing/>
              <w:rPr/>
            </w:pPr>
            <w:r>
              <w:rPr>
                <w:rFonts w:cs="Calibri" w:cstheme="minorHAnsi"/>
                <w:sz w:val="20"/>
                <w:szCs w:val="20"/>
              </w:rPr>
              <w:t>Przyczyny powstania Chmielnickiego</w:t>
            </w:r>
          </w:p>
          <w:p>
            <w:pPr>
              <w:pStyle w:val="ListParagraph"/>
              <w:numPr>
                <w:ilvl w:val="0"/>
                <w:numId w:val="9"/>
              </w:numPr>
              <w:spacing w:lineRule="auto" w:line="240" w:before="0" w:after="0"/>
              <w:ind w:left="284" w:hanging="284"/>
              <w:contextualSpacing/>
              <w:rPr/>
            </w:pPr>
            <w:r>
              <w:rPr>
                <w:rFonts w:cs="Calibri" w:cstheme="minorHAnsi"/>
                <w:sz w:val="20"/>
                <w:szCs w:val="20"/>
              </w:rPr>
              <w:t>Wybuch powstania na Ukrainie</w:t>
            </w:r>
          </w:p>
          <w:p>
            <w:pPr>
              <w:pStyle w:val="ListParagraph"/>
              <w:numPr>
                <w:ilvl w:val="0"/>
                <w:numId w:val="9"/>
              </w:numPr>
              <w:spacing w:lineRule="auto" w:line="240" w:before="0" w:after="0"/>
              <w:ind w:left="284" w:hanging="284"/>
              <w:contextualSpacing/>
              <w:rPr/>
            </w:pPr>
            <w:r>
              <w:rPr>
                <w:rFonts w:cs="Calibri" w:cstheme="minorHAnsi"/>
                <w:sz w:val="20"/>
                <w:szCs w:val="20"/>
              </w:rPr>
              <w:t>Walki w latach 1649–1653</w:t>
            </w:r>
          </w:p>
          <w:p>
            <w:pPr>
              <w:pStyle w:val="Tabelaszerokalistapunktowana"/>
              <w:numPr>
                <w:ilvl w:val="0"/>
                <w:numId w:val="9"/>
              </w:numPr>
              <w:spacing w:lineRule="auto" w:line="240"/>
              <w:ind w:left="284" w:hanging="284"/>
              <w:rPr/>
            </w:pPr>
            <w:r>
              <w:rPr>
                <w:rFonts w:cs="Calibri" w:ascii="Calibri" w:hAnsi="Calibri" w:asciiTheme="minorHAnsi" w:cstheme="minorHAnsi" w:hAnsiTheme="minorHAnsi"/>
              </w:rPr>
              <w:t>Zaangażowanie Moskwy w sprawy Ukrainy</w:t>
            </w:r>
          </w:p>
          <w:p>
            <w:pPr>
              <w:pStyle w:val="Tabelaszerokalistapunktowana"/>
              <w:numPr>
                <w:ilvl w:val="0"/>
                <w:numId w:val="9"/>
              </w:numPr>
              <w:spacing w:lineRule="auto" w:line="240"/>
              <w:ind w:left="284" w:hanging="284"/>
              <w:rPr/>
            </w:pPr>
            <w:r>
              <w:rPr>
                <w:rFonts w:cs="Calibri" w:ascii="Calibri" w:hAnsi="Calibri" w:asciiTheme="minorHAnsi" w:cstheme="minorHAnsi" w:hAnsiTheme="minorHAnsi"/>
              </w:rPr>
              <w:t>Skutki powstania Chmielnickiego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Chmielnickiego (1648–1655)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bitwy nad Żółtymi Wodami, pod Korsuniem i Piławcami (1648), obronę Zbaraża (1649 r.), bitwę pod Beresteczkiem (1651)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Bohdana Chmielnickiego, Jeremiego Wiśniowieckiego, Jana Kazimierza Wazę</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i skutki powstania Chmielnickiego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wojsko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zaporoskie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Batohem (1652), układ w Perejasławiu (1654) i jego postanowienia, bitwę pod Ochmatowem (1655), unię w Hadziaczu (1658) i jej postanowienia, bitwy pod Połonką i Cudnowem (1660), rozejm w Andruszowie (1667)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Iwana Wyhowskiego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objęte powstaniem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dlaczego polityka władz Rzeczypospolitej wywoływała niezadowolenie Kozaków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polskiej szlachty i magnaterii na Ukrainie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określa przyczyny klęsk Polaków i sukcesów Kozaków w czasie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w Hadziaczu</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ukraińscy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królewięta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ugodę zborowską (1649), ugodę w Białej Cerkwi (1651), bitwę pod Żwańcem (1653)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Tuhaj-beja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problemu rejestru na stosunki polsko-kozackie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wybuchu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Kozacy sprzymierzyli się najpierw z Tatarami, a później z Rosją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działań militarnych w czasie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polityczne pomysły rozwiązania problemu kozackiego w czasie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Rosją o Ukrainę</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ugodę kurukowską (1622), powstanie Pawluka (1637), powstanie Kostki-Napierskiego (1651)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Sulimy, Pawła Pawluka, Stefana Potockiego, Mikołaja Potockiego, Marcina Kalinowskiego, Jerzego Ossolińskiego, Adama Kisiela, Aleksandra Kostki–Napierskiego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powstania kozackie z I poł. XVII w.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organizację i znaczenie militarne wojska zaporoskiego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budzenia się świadomości etnicznej Kozaków zaporoskich w XVI i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wobec powstania Chmielnickiego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przymierza kozacko-rosyjskiego</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unii w Hadziaczu dla stosunków polsko-kozackich</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5. Potop szwedzki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0"/>
              </w:numPr>
              <w:spacing w:lineRule="auto" w:line="240" w:before="0" w:after="0"/>
              <w:ind w:left="284" w:hanging="284"/>
              <w:contextualSpacing/>
              <w:rPr/>
            </w:pPr>
            <w:r>
              <w:rPr>
                <w:rFonts w:cs="Calibri" w:cstheme="minorHAnsi"/>
                <w:sz w:val="20"/>
                <w:szCs w:val="20"/>
              </w:rPr>
              <w:t>Przyczyny najazdu szwedzkiego</w:t>
            </w:r>
          </w:p>
          <w:p>
            <w:pPr>
              <w:pStyle w:val="ListParagraph"/>
              <w:numPr>
                <w:ilvl w:val="0"/>
                <w:numId w:val="10"/>
              </w:numPr>
              <w:spacing w:lineRule="auto" w:line="240" w:before="0" w:after="0"/>
              <w:ind w:left="284" w:hanging="284"/>
              <w:contextualSpacing/>
              <w:rPr/>
            </w:pPr>
            <w:r>
              <w:rPr>
                <w:rFonts w:cs="Calibri" w:cstheme="minorHAnsi"/>
                <w:sz w:val="20"/>
                <w:szCs w:val="20"/>
              </w:rPr>
              <w:t>Potop szwedzki</w:t>
            </w:r>
          </w:p>
          <w:p>
            <w:pPr>
              <w:pStyle w:val="ListParagraph"/>
              <w:numPr>
                <w:ilvl w:val="0"/>
                <w:numId w:val="10"/>
              </w:numPr>
              <w:spacing w:lineRule="auto" w:line="240" w:before="0" w:after="0"/>
              <w:ind w:left="284" w:hanging="284"/>
              <w:contextualSpacing/>
              <w:rPr/>
            </w:pPr>
            <w:r>
              <w:rPr>
                <w:rFonts w:cs="Calibri" w:cstheme="minorHAnsi"/>
                <w:sz w:val="20"/>
                <w:szCs w:val="20"/>
              </w:rPr>
              <w:t>Wojna o wyzwolenie Rzeczypospolitej</w:t>
            </w:r>
          </w:p>
          <w:p>
            <w:pPr>
              <w:pStyle w:val="ListParagraph"/>
              <w:numPr>
                <w:ilvl w:val="0"/>
                <w:numId w:val="10"/>
              </w:numPr>
              <w:spacing w:lineRule="auto" w:line="240" w:before="0" w:after="0"/>
              <w:ind w:left="284" w:hanging="284"/>
              <w:contextualSpacing/>
              <w:rPr/>
            </w:pPr>
            <w:r>
              <w:rPr>
                <w:rFonts w:cs="Calibri" w:cstheme="minorHAnsi"/>
                <w:sz w:val="20"/>
                <w:szCs w:val="20"/>
              </w:rPr>
              <w:t>Zmiana sytuacji międzynarodowej</w:t>
            </w:r>
          </w:p>
          <w:p>
            <w:pPr>
              <w:pStyle w:val="ListParagraph"/>
              <w:numPr>
                <w:ilvl w:val="0"/>
                <w:numId w:val="10"/>
              </w:numPr>
              <w:spacing w:lineRule="auto" w:line="240" w:before="0" w:after="0"/>
              <w:ind w:left="284" w:hanging="284"/>
              <w:contextualSpacing/>
              <w:rPr/>
            </w:pPr>
            <w:r>
              <w:rPr>
                <w:rFonts w:cs="Calibri" w:cstheme="minorHAnsi"/>
                <w:sz w:val="20"/>
                <w:szCs w:val="20"/>
              </w:rPr>
              <w:t>Pokój w Oliwie i skutki wojnę</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potop szwedzki (1655–1660)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obronę Jasnej Góry (1655), pokój w Oliwie (1660)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Jana Kazimierza Wazy, Karola X Gustawa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najazdu szwedzkiego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obrona Jasnej Góry stała się punktem zwrotnym w przebiegu działań wojennych ze Szwecją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pokoju oliwskiego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podjazdowa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Gołębiem (1656), bitwę pod Warką (1656), traktat w Radnot (1656) i jego postanowienia, układy welawsko-bydgoskie (1657)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Augustyna Kordeckiego, Stefana Czarnieckiego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działania wojenne w czasie potopu szwedzkiego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przykłady sukcesów oręża polskiego w walce ze Szwedami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układ w Radnot stanowił zagrożenie suwerenności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postawy Polaków i króla Jana Kazimierza w czasie potopu szwedzkiego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polityczne, społeczne, gospodarcze i kulturalne konsekwencje wojny ze Szwecją</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śluby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lwowskie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konfederacje w Tyszowcach i Łańcucie (1655), śluby lwowskie Jana Kazimierza (1656), wygnanie arian z Polski (1658)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kapitulację pod Ujściem i w Kiejdanach (1655), bitwę pod Warszawą (1656)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Hieronima Radziejowskiego, Janusza Radziwiłła, Jerzego II Rakoczego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główne kierunki działań</w:t>
            </w:r>
          </w:p>
          <w:p>
            <w:pPr>
              <w:pStyle w:val="Normal"/>
              <w:spacing w:lineRule="auto" w:line="240" w:before="0" w:after="0"/>
              <w:rPr/>
            </w:pPr>
            <w:r>
              <w:rPr>
                <w:rFonts w:cs="Calibri" w:ascii="Calibri" w:hAnsi="Calibri" w:asciiTheme="minorHAnsi" w:cstheme="minorHAnsi" w:hAnsiTheme="minorHAnsi"/>
                <w:sz w:val="20"/>
                <w:szCs w:val="20"/>
              </w:rPr>
              <w:t>wojsk szwedzkich w 1655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w jakiej znalazła się Rzeczpospolita przed potopem szwedzkim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jakie znaczenie dla państwa polskiego miały traktaty welawsko-bydgoskie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prześladowania protestantów i jakie były tego skutki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iCs/>
                <w:sz w:val="20"/>
                <w:szCs w:val="20"/>
              </w:rPr>
              <w:t>wojsko komputowe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szwedzko-brandenburski (1656)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Krzysztofa Opalińskiego, Andrzeja Karola Grudzińskiego, Fryderyka Wilhelma, Wincentego Gosiewskiego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zmiany w polskie armii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międzynarodową Rzeczypospolitej przed potopem szwedzkim i w jego czasie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magnatów w obliczu zagrożenia państwowości polskiej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i króla Jana Kazimierza w czasie potopu szwedzkiego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potopu na relacje między Rzecząpospolitą a Prusami</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6. Wojna domowa i król „Piast”</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1"/>
              </w:numPr>
              <w:spacing w:lineRule="auto" w:line="240" w:before="0" w:after="0"/>
              <w:ind w:left="284" w:hanging="284"/>
              <w:contextualSpacing/>
              <w:rPr/>
            </w:pPr>
            <w:r>
              <w:rPr>
                <w:rFonts w:cs="Calibri" w:cstheme="minorHAnsi"/>
                <w:sz w:val="20"/>
                <w:szCs w:val="20"/>
              </w:rPr>
              <w:t xml:space="preserve">Rzeczpospolita po potopie </w:t>
            </w:r>
          </w:p>
          <w:p>
            <w:pPr>
              <w:pStyle w:val="ListParagraph"/>
              <w:numPr>
                <w:ilvl w:val="0"/>
                <w:numId w:val="11"/>
              </w:numPr>
              <w:spacing w:lineRule="auto" w:line="240" w:before="0" w:after="0"/>
              <w:ind w:left="284" w:hanging="284"/>
              <w:contextualSpacing/>
              <w:rPr/>
            </w:pPr>
            <w:r>
              <w:rPr>
                <w:rFonts w:cs="Calibri" w:cstheme="minorHAnsi"/>
                <w:sz w:val="20"/>
                <w:szCs w:val="20"/>
              </w:rPr>
              <w:t>Plany reform i następstwa tronu</w:t>
            </w:r>
          </w:p>
          <w:p>
            <w:pPr>
              <w:pStyle w:val="ListParagraph"/>
              <w:numPr>
                <w:ilvl w:val="0"/>
                <w:numId w:val="11"/>
              </w:numPr>
              <w:spacing w:lineRule="auto" w:line="240" w:before="0" w:after="0"/>
              <w:ind w:left="284" w:hanging="284"/>
              <w:contextualSpacing/>
              <w:rPr/>
            </w:pPr>
            <w:r>
              <w:rPr>
                <w:rFonts w:cs="Calibri" w:cstheme="minorHAnsi"/>
                <w:sz w:val="20"/>
                <w:szCs w:val="20"/>
              </w:rPr>
              <w:t>Rokosz Lubomirskiego</w:t>
            </w:r>
          </w:p>
          <w:p>
            <w:pPr>
              <w:pStyle w:val="ListParagraph"/>
              <w:numPr>
                <w:ilvl w:val="0"/>
                <w:numId w:val="11"/>
              </w:numPr>
              <w:spacing w:lineRule="auto" w:line="240" w:before="0" w:after="0"/>
              <w:ind w:left="284" w:hanging="284"/>
              <w:contextualSpacing/>
              <w:rPr/>
            </w:pPr>
            <w:r>
              <w:rPr>
                <w:rFonts w:cs="Calibri" w:cstheme="minorHAnsi"/>
                <w:sz w:val="20"/>
                <w:szCs w:val="20"/>
              </w:rPr>
              <w:t>Wybór „Piasta” na króla</w:t>
            </w:r>
          </w:p>
          <w:p>
            <w:pPr>
              <w:pStyle w:val="ListParagraph"/>
              <w:numPr>
                <w:ilvl w:val="0"/>
                <w:numId w:val="11"/>
              </w:numPr>
              <w:spacing w:lineRule="auto" w:line="240" w:before="0" w:after="0"/>
              <w:ind w:left="284" w:hanging="284"/>
              <w:contextualSpacing/>
              <w:rPr/>
            </w:pPr>
            <w:r>
              <w:rPr>
                <w:rFonts w:cs="Calibri" w:cstheme="minorHAnsi"/>
                <w:sz w:val="20"/>
                <w:szCs w:val="20"/>
              </w:rPr>
              <w:t>Konflikt króla z opozycją</w:t>
            </w:r>
          </w:p>
          <w:p>
            <w:pPr>
              <w:pStyle w:val="Tabelaszerokalistapunktowana"/>
              <w:numPr>
                <w:ilvl w:val="0"/>
                <w:numId w:val="11"/>
              </w:numPr>
              <w:spacing w:lineRule="auto" w:line="240"/>
              <w:ind w:left="284" w:hanging="284"/>
              <w:rPr/>
            </w:pPr>
            <w:r>
              <w:rPr>
                <w:rFonts w:cs="Calibri" w:ascii="Calibri" w:hAnsi="Calibri" w:asciiTheme="minorHAnsi" w:cstheme="minorHAnsi" w:hAnsiTheme="minorHAnsi"/>
              </w:rPr>
              <w:t>Początek wojnę z Turcją</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liberum veto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pierwsze </w:t>
            </w:r>
            <w:r>
              <w:rPr>
                <w:rFonts w:cs="Calibri" w:ascii="Calibri" w:hAnsi="Calibri" w:asciiTheme="minorHAnsi" w:cstheme="minorHAnsi" w:hAnsiTheme="minorHAnsi"/>
                <w:i/>
                <w:sz w:val="20"/>
                <w:szCs w:val="20"/>
              </w:rPr>
              <w:t>liberum veto</w:t>
            </w:r>
            <w:r>
              <w:rPr>
                <w:rFonts w:cs="Calibri" w:ascii="Calibri" w:hAnsi="Calibri" w:asciiTheme="minorHAnsi" w:cstheme="minorHAnsi" w:hAnsiTheme="minorHAnsi"/>
                <w:sz w:val="20"/>
                <w:szCs w:val="20"/>
              </w:rPr>
              <w:t xml:space="preserve"> (1652), wojnę z Turcją (1672)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Kazimierza, Michała Korybuta Wiśniowieckiego, Jana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przejawy kryzysu Rzeczypospolitej w II poł.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rokosz Lubomirskiego (1665–1666), abdykację Jana Kazimierza (1668), elekcję Michała Korybuta Wiśniowieckiego (1669)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Buczaczu (1672)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Sicińskiego, Jerzego Sebastiana Lubomirskiego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wewnętrzną w Rzeczypospolitej po potopie szwedzkim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kryzysu państwowości polskiej w II poł.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rokoszu Zebrzydowskiego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objęcia tronu Rzeczypospolitej przez Michała Korybuta Wiśniowieckiego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przyczyny klęski Rzeczypospolitej w wojnie z Turcją w 1672 r.</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infamia,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malkontenci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Mątwami (1666)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zdobycie Kamieńca Podolskiego przez Turków (1672)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Ludwiki Marii Gonzagi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program reform proponowany przez Jana Kazimierza i reakcję szlachty polskiej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sporu króla z Jerzym Sebastianem Lubomirskim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zmagania opozycji magnackiej i regalistów w czasie panowania Jana Kazimierza i Michała Korybuta Wiśniowieckiego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zawarcie Związku Święconego (1661), bunt Piotra Doroszenki (1671), pospolite ruszenie pod Gołębiem (1672), konfederację pod Szczebrzeszynem (1673)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Andrzeja Olszowskiego, Piotra Doroszenki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konfliktów Jana Kazimierza oraz Michała Korybuta Wiśniowieckiego z opozycją magnacką na funkcjonowanie państwa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polskiej polityce zagranicznej i ich wpływ na funkcjonowanie Rzeczypospolitej</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realną możliwość realizacji reform Jana Kazimierza</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7. Rządy Jana III Sobieskiego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1"/>
              </w:numPr>
              <w:spacing w:lineRule="auto" w:line="240" w:before="0" w:after="0"/>
              <w:ind w:left="284" w:hanging="284"/>
              <w:contextualSpacing/>
              <w:rPr/>
            </w:pPr>
            <w:r>
              <w:rPr>
                <w:rFonts w:cs="Calibri" w:cstheme="minorHAnsi"/>
                <w:sz w:val="20"/>
                <w:szCs w:val="20"/>
              </w:rPr>
              <w:t>Elekcja Jana III Sobieskiego</w:t>
            </w:r>
          </w:p>
          <w:p>
            <w:pPr>
              <w:pStyle w:val="ListParagraph"/>
              <w:numPr>
                <w:ilvl w:val="0"/>
                <w:numId w:val="11"/>
              </w:numPr>
              <w:spacing w:lineRule="auto" w:line="240" w:before="0" w:after="0"/>
              <w:ind w:left="284" w:hanging="284"/>
              <w:contextualSpacing/>
              <w:rPr/>
            </w:pPr>
            <w:r>
              <w:rPr>
                <w:rFonts w:cs="Calibri" w:cstheme="minorHAnsi"/>
                <w:sz w:val="20"/>
                <w:szCs w:val="20"/>
              </w:rPr>
              <w:t>Wojna z Turcją</w:t>
            </w:r>
          </w:p>
          <w:p>
            <w:pPr>
              <w:pStyle w:val="ListParagraph"/>
              <w:numPr>
                <w:ilvl w:val="0"/>
                <w:numId w:val="11"/>
              </w:numPr>
              <w:spacing w:lineRule="auto" w:line="240" w:before="0" w:after="0"/>
              <w:ind w:left="284" w:hanging="284"/>
              <w:contextualSpacing/>
              <w:rPr/>
            </w:pPr>
            <w:r>
              <w:rPr>
                <w:rFonts w:cs="Calibri" w:cstheme="minorHAnsi"/>
                <w:sz w:val="20"/>
                <w:szCs w:val="20"/>
              </w:rPr>
              <w:t>Polityka zagraniczna Sobieskiego</w:t>
            </w:r>
          </w:p>
          <w:p>
            <w:pPr>
              <w:pStyle w:val="ListParagraph"/>
              <w:numPr>
                <w:ilvl w:val="0"/>
                <w:numId w:val="11"/>
              </w:numPr>
              <w:spacing w:lineRule="auto" w:line="240" w:before="0" w:after="0"/>
              <w:ind w:left="284" w:hanging="284"/>
              <w:contextualSpacing/>
              <w:rPr/>
            </w:pPr>
            <w:r>
              <w:rPr>
                <w:rFonts w:cs="Calibri" w:cstheme="minorHAnsi"/>
                <w:sz w:val="20"/>
                <w:szCs w:val="20"/>
              </w:rPr>
              <w:t xml:space="preserve">Zmiana sojuszów </w:t>
            </w:r>
          </w:p>
          <w:p>
            <w:pPr>
              <w:pStyle w:val="ListParagraph"/>
              <w:numPr>
                <w:ilvl w:val="0"/>
                <w:numId w:val="11"/>
              </w:numPr>
              <w:spacing w:lineRule="auto" w:line="240" w:before="0" w:after="0"/>
              <w:ind w:left="284" w:hanging="284"/>
              <w:contextualSpacing/>
              <w:rPr/>
            </w:pPr>
            <w:r>
              <w:rPr>
                <w:rFonts w:cs="Calibri" w:cstheme="minorHAnsi"/>
                <w:sz w:val="20"/>
                <w:szCs w:val="20"/>
              </w:rPr>
              <w:t>Odsiecz wiedeńska</w:t>
            </w:r>
          </w:p>
          <w:p>
            <w:pPr>
              <w:pStyle w:val="ListParagraph"/>
              <w:numPr>
                <w:ilvl w:val="0"/>
                <w:numId w:val="11"/>
              </w:numPr>
              <w:spacing w:lineRule="auto" w:line="240" w:before="0" w:after="0"/>
              <w:ind w:left="284" w:hanging="284"/>
              <w:contextualSpacing/>
              <w:rPr/>
            </w:pPr>
            <w:r>
              <w:rPr>
                <w:rFonts w:cs="Calibri" w:cstheme="minorHAnsi"/>
                <w:sz w:val="20"/>
                <w:szCs w:val="20"/>
              </w:rPr>
              <w:t>Zakończenie walk z Turcją</w:t>
            </w:r>
          </w:p>
          <w:p>
            <w:pPr>
              <w:pStyle w:val="Tabelaszerokalistapunktowana"/>
              <w:numPr>
                <w:ilvl w:val="0"/>
                <w:numId w:val="11"/>
              </w:numPr>
              <w:spacing w:lineRule="auto" w:line="240"/>
              <w:ind w:left="284" w:hanging="284"/>
              <w:rPr/>
            </w:pPr>
            <w:r>
              <w:rPr>
                <w:rFonts w:cs="Calibri" w:ascii="Calibri" w:hAnsi="Calibri" w:asciiTheme="minorHAnsi" w:cstheme="minorHAnsi" w:hAnsiTheme="minorHAnsi"/>
              </w:rPr>
              <w:t xml:space="preserve">Ostatnie lata panowania Jana III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odsiecz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wiedeńska</w:t>
            </w:r>
          </w:p>
          <w:p>
            <w:pPr>
              <w:pStyle w:val="Normal"/>
              <w:spacing w:lineRule="auto" w:line="240" w:before="0" w:after="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i przestrzeni bitwę pod Chocimiem (1673), bitwę pod Wiedniem (1683)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 w latach 1674–1676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odsieczy wiedeńskiej</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Jana III Sobieskiego (1674), wojnę z Turcją (1674–1676), utworzenie Świętej Ligi (1684)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Parkanami (1683), pokój Grzymułtowskiego (1686) i jego postanowienia, pokój w Karłowicach (1699)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Marii Kazimiery, Leopolda I Habsburga, Kara Mustafy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wojny z Turcją w latach 1674–1676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polityki zagranicznej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Europy miało zwycięstwo pod Wiedniem</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oblężenie Trembowli (1675), bitwę pod Żurawnem (1676), rozejm w Żurawnie (1676)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Dymitra Wiśniowieckiego, Stanisława Jabłonowskiego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objęcia tronu przez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przejścia Sobieskiego do obozu prohabsburskiego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Świętej Ligi i jej skutki dla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ostatnie lata panowania Jana III Sobieskiego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traktat w Jaworowie (1675), sojusz polsko-szwedzki (1677), sojusz polsko-habsburski (1683)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Lotaryńskiego, Michała Paca, Anny Doroty Chrzanowskiej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reformy wojskowe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sytuacji międzynarodowej na politykę zagraniczną Jana III Sobieskiego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Sobieskiego wobec Brandenburgii, Rosji i Turcji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zaangażowania Rzeczypospolitej w działalność Świętej Ligi</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traktatu pokojowego w Karłowicach z punktu widzenia polskiej polityki zagranicznej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8. Kryzys Rzeczypospolitej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2"/>
              </w:numPr>
              <w:spacing w:lineRule="auto" w:line="240" w:before="0" w:after="0"/>
              <w:ind w:left="284" w:hanging="284"/>
              <w:contextualSpacing/>
              <w:rPr/>
            </w:pPr>
            <w:r>
              <w:rPr>
                <w:rFonts w:cs="Calibri" w:cstheme="minorHAnsi"/>
                <w:sz w:val="20"/>
                <w:szCs w:val="20"/>
              </w:rPr>
              <w:t>Zniszczenia wojenne</w:t>
            </w:r>
          </w:p>
          <w:p>
            <w:pPr>
              <w:pStyle w:val="ListParagraph"/>
              <w:numPr>
                <w:ilvl w:val="0"/>
                <w:numId w:val="12"/>
              </w:numPr>
              <w:spacing w:lineRule="auto" w:line="240" w:before="0" w:after="0"/>
              <w:ind w:left="284" w:hanging="284"/>
              <w:contextualSpacing/>
              <w:rPr/>
            </w:pPr>
            <w:r>
              <w:rPr>
                <w:rFonts w:cs="Calibri" w:cstheme="minorHAnsi"/>
                <w:sz w:val="20"/>
                <w:szCs w:val="20"/>
              </w:rPr>
              <w:t>Społeczne skutki wojen</w:t>
            </w:r>
          </w:p>
          <w:p>
            <w:pPr>
              <w:pStyle w:val="ListParagraph"/>
              <w:numPr>
                <w:ilvl w:val="0"/>
                <w:numId w:val="12"/>
              </w:numPr>
              <w:spacing w:lineRule="auto" w:line="240" w:before="0" w:after="0"/>
              <w:ind w:left="284" w:hanging="284"/>
              <w:contextualSpacing/>
              <w:rPr/>
            </w:pPr>
            <w:r>
              <w:rPr>
                <w:rFonts w:cs="Calibri" w:cstheme="minorHAnsi"/>
                <w:sz w:val="20"/>
                <w:szCs w:val="20"/>
              </w:rPr>
              <w:t>Wzrost roli magnaterii</w:t>
            </w:r>
          </w:p>
          <w:p>
            <w:pPr>
              <w:pStyle w:val="ListParagraph"/>
              <w:numPr>
                <w:ilvl w:val="0"/>
                <w:numId w:val="12"/>
              </w:numPr>
              <w:spacing w:lineRule="auto" w:line="240" w:before="0" w:after="0"/>
              <w:ind w:left="284" w:hanging="284"/>
              <w:contextualSpacing/>
              <w:rPr/>
            </w:pPr>
            <w:r>
              <w:rPr>
                <w:rFonts w:cs="Calibri" w:cstheme="minorHAnsi"/>
                <w:sz w:val="20"/>
                <w:szCs w:val="20"/>
              </w:rPr>
              <w:t>Przemiany ustrojowe i skarbowość</w:t>
            </w:r>
          </w:p>
          <w:p>
            <w:pPr>
              <w:pStyle w:val="Tabelaszerokalistapunktowana"/>
              <w:numPr>
                <w:ilvl w:val="0"/>
                <w:numId w:val="12"/>
              </w:numPr>
              <w:spacing w:lineRule="auto" w:line="240"/>
              <w:ind w:left="284" w:hanging="284"/>
              <w:rPr/>
            </w:pPr>
            <w:r>
              <w:rPr>
                <w:rFonts w:cs="Calibri" w:ascii="Calibri" w:hAnsi="Calibri" w:asciiTheme="minorHAnsi" w:cstheme="minorHAnsi" w:hAnsiTheme="minorHAnsi"/>
              </w:rPr>
              <w:t>Sytuacja wyznaniowa w XVII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oligarchia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zniszczenia wojenne i grabieże po wielkich wojnach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przejawy wpływu magnaterii na życie polityczne i gospodarcze Rzeczypospolitej w XVII w.</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latyfundia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klientela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magnacka, rządy sejmikowe, dysydenci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społeczne skutki wojen</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przyczyny wzrostu znaczenia magnaterii w II połowie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oligarchizacji życia gospodarczego i politycznego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polegały rządy sejmikowe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podatek podymny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podatek pogłówny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hiberna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kwarta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łanowe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apostazja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wielkich wojen dla gospodarki miejskiej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położenie gospodarcze szlachty w XVII w. i jej działania na rzecz zwiększenia swoich dochodów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rodzaje sejmików i ich kompetencje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położenie protestantów w Rzeczypospolitej w XVII w.</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egzulanci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kryzysu europejskiego w XVII w. na sytuację gospodarczą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egzulantów na politykę państwa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skarbową w Rzeczypospolitej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konflikt między unitami i dyzunitami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relacje między wyznaniami na ziemiach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wojen XVII w. na przemiany ustrojowe, gospodarcze, społeczne i wyznaniowe w Rzeczypospolitej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9. Barok i sarmatyzm</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3"/>
              </w:numPr>
              <w:spacing w:lineRule="auto" w:line="240" w:before="0" w:after="0"/>
              <w:ind w:left="284" w:hanging="284"/>
              <w:contextualSpacing/>
              <w:rPr/>
            </w:pPr>
            <w:r>
              <w:rPr>
                <w:rFonts w:cs="Calibri" w:cstheme="minorHAnsi"/>
                <w:sz w:val="20"/>
                <w:szCs w:val="20"/>
              </w:rPr>
              <w:t>Początki baroku w Polsce</w:t>
            </w:r>
          </w:p>
          <w:p>
            <w:pPr>
              <w:pStyle w:val="ListParagraph"/>
              <w:numPr>
                <w:ilvl w:val="0"/>
                <w:numId w:val="13"/>
              </w:numPr>
              <w:spacing w:lineRule="auto" w:line="240" w:before="0" w:after="0"/>
              <w:ind w:left="284" w:hanging="284"/>
              <w:contextualSpacing/>
              <w:rPr/>
            </w:pPr>
            <w:r>
              <w:rPr>
                <w:rFonts w:cs="Calibri" w:cstheme="minorHAnsi"/>
                <w:sz w:val="20"/>
                <w:szCs w:val="20"/>
              </w:rPr>
              <w:t>Architektura barokowa w Polsce</w:t>
            </w:r>
          </w:p>
          <w:p>
            <w:pPr>
              <w:pStyle w:val="ListParagraph"/>
              <w:numPr>
                <w:ilvl w:val="0"/>
                <w:numId w:val="13"/>
              </w:numPr>
              <w:spacing w:lineRule="auto" w:line="240" w:before="0" w:after="0"/>
              <w:ind w:left="284" w:hanging="284"/>
              <w:contextualSpacing/>
              <w:rPr/>
            </w:pPr>
            <w:r>
              <w:rPr>
                <w:rFonts w:cs="Calibri" w:cstheme="minorHAnsi"/>
                <w:sz w:val="20"/>
                <w:szCs w:val="20"/>
              </w:rPr>
              <w:t>Rzeźba i malarstwo</w:t>
            </w:r>
          </w:p>
          <w:p>
            <w:pPr>
              <w:pStyle w:val="ListParagraph"/>
              <w:numPr>
                <w:ilvl w:val="0"/>
                <w:numId w:val="13"/>
              </w:numPr>
              <w:spacing w:lineRule="auto" w:line="240" w:before="0" w:after="0"/>
              <w:ind w:left="284" w:hanging="284"/>
              <w:contextualSpacing/>
              <w:rPr/>
            </w:pPr>
            <w:r>
              <w:rPr>
                <w:rFonts w:cs="Calibri" w:cstheme="minorHAnsi"/>
                <w:sz w:val="20"/>
                <w:szCs w:val="20"/>
              </w:rPr>
              <w:t>Literatura barokowa</w:t>
            </w:r>
          </w:p>
          <w:p>
            <w:pPr>
              <w:pStyle w:val="ListParagraph"/>
              <w:numPr>
                <w:ilvl w:val="0"/>
                <w:numId w:val="13"/>
              </w:numPr>
              <w:spacing w:lineRule="auto" w:line="240" w:before="0" w:after="0"/>
              <w:ind w:left="284" w:hanging="284"/>
              <w:contextualSpacing/>
              <w:rPr/>
            </w:pPr>
            <w:r>
              <w:rPr>
                <w:rFonts w:cs="Calibri" w:cstheme="minorHAnsi"/>
                <w:sz w:val="20"/>
                <w:szCs w:val="20"/>
              </w:rPr>
              <w:t xml:space="preserve">Oświata </w:t>
            </w:r>
          </w:p>
          <w:p>
            <w:pPr>
              <w:pStyle w:val="Tabelaszerokalistapunktowana"/>
              <w:numPr>
                <w:ilvl w:val="0"/>
                <w:numId w:val="13"/>
              </w:numPr>
              <w:spacing w:lineRule="auto" w:line="240"/>
              <w:ind w:left="284" w:hanging="284"/>
              <w:rPr/>
            </w:pPr>
            <w:r>
              <w:rPr>
                <w:rFonts w:cs="Calibri" w:ascii="Calibri" w:hAnsi="Calibri" w:asciiTheme="minorHAnsi" w:cstheme="minorHAnsi" w:hAnsiTheme="minorHAnsi"/>
              </w:rPr>
              <w:t xml:space="preserve">Sarmatyzm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sarmatyzm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złota wolność szlachecka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przedmurze chrześcijaństwa, orientalizacja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barok w Rzeczypospolitej (k. XVI – poł.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sarmatyzmu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orientalizacja kultury i obyczajów polskich w XVII 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kalwaria,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ksenofobia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Andrzeja Morsztyna, Jana Heweliusza, Jana Chryzostoma Paska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funkcje ideowe pełniła sztuka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rozwój kultury i sztuki baroku miał mecenat królów elekcyjnych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magnaterii w rozwoju kultury baroku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architektury i sztuki baroku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ideologii sarmatyzmu na styl życia i obyczajowość szlachty polskiej</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silva rerum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Zebrzydowskiego, Tomasza Dolabelli, Baltazara Fontany, Daniela Naborowskiego, Macieja Miechowity, Marcina Bielskiego, Stanisława Sarnickiego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potrydenckiej reformy kościoła na kulturę i naukę baroku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budownictwa świeckiego epoki baroku na przykładzie rezydencji królewskich i magnackich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literatury polskiego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genezę ideologii sarmackiej</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Peetera Danckersa de Rija, Daniela Schultza, Anny Stanisławskiej, Wacława Potockiego, Wespazjana Kochowskiego, Zbigniewa Morsztyna, Jana Brożka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kultura i sztuka baroku rozwijała się intensywnie w I poł. XVII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nauki w dobie baroku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przejawy spadku poziomu nauczania w polskich szkołach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 ocenia wkład polskiego baroku do kultury Europy XVII i początków XVIII w.</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56"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bCs/>
                <w:sz w:val="20"/>
                <w:szCs w:val="20"/>
              </w:rPr>
              <w:t>V. EUROPA I ŚWIAT W OKRESIE OŚWIECENIA</w:t>
            </w:r>
          </w:p>
          <w:p>
            <w:pPr>
              <w:pStyle w:val="Normal"/>
              <w:snapToGrid w:val="false"/>
              <w:spacing w:lineRule="auto" w:line="240" w:before="0" w:after="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Przemiany gospodarczo-społeczne w XVIII 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 xml:space="preserve">Wzrost liczby ludności </w:t>
            </w:r>
          </w:p>
          <w:p>
            <w:pPr>
              <w:pStyle w:val="ListParagraph"/>
              <w:numPr>
                <w:ilvl w:val="0"/>
                <w:numId w:val="6"/>
              </w:numPr>
              <w:spacing w:lineRule="auto" w:line="240" w:before="0" w:after="0"/>
              <w:ind w:left="284" w:hanging="284"/>
              <w:contextualSpacing/>
              <w:rPr/>
            </w:pPr>
            <w:r>
              <w:rPr>
                <w:rFonts w:cs="Calibri" w:cstheme="minorHAnsi"/>
                <w:sz w:val="20"/>
                <w:szCs w:val="20"/>
              </w:rPr>
              <w:t>Rewolucja agrarna</w:t>
            </w:r>
          </w:p>
          <w:p>
            <w:pPr>
              <w:pStyle w:val="ListParagraph"/>
              <w:numPr>
                <w:ilvl w:val="0"/>
                <w:numId w:val="6"/>
              </w:numPr>
              <w:spacing w:lineRule="auto" w:line="240" w:before="0" w:after="0"/>
              <w:ind w:left="284" w:hanging="284"/>
              <w:contextualSpacing/>
              <w:rPr/>
            </w:pPr>
            <w:r>
              <w:rPr>
                <w:rFonts w:cs="Calibri" w:cstheme="minorHAnsi"/>
                <w:sz w:val="20"/>
                <w:szCs w:val="20"/>
              </w:rPr>
              <w:t>Rewolucja przemysłowa w Anglii</w:t>
            </w:r>
          </w:p>
          <w:p>
            <w:pPr>
              <w:pStyle w:val="ListParagraph"/>
              <w:numPr>
                <w:ilvl w:val="0"/>
                <w:numId w:val="6"/>
              </w:numPr>
              <w:spacing w:lineRule="auto" w:line="240" w:before="0" w:after="0"/>
              <w:ind w:left="284" w:hanging="284"/>
              <w:contextualSpacing/>
              <w:rPr/>
            </w:pPr>
            <w:r>
              <w:rPr>
                <w:rFonts w:cs="Calibri" w:cstheme="minorHAnsi"/>
                <w:sz w:val="20"/>
                <w:szCs w:val="20"/>
              </w:rPr>
              <w:t>Skutki rewolucji przemysłowej</w:t>
            </w:r>
          </w:p>
          <w:p>
            <w:pPr>
              <w:pStyle w:val="Tabelaszerokalistapunktowana"/>
              <w:numPr>
                <w:ilvl w:val="0"/>
                <w:numId w:val="6"/>
              </w:numPr>
              <w:spacing w:lineRule="auto" w:line="240"/>
              <w:ind w:left="284" w:hanging="284"/>
              <w:rPr/>
            </w:pPr>
            <w:r>
              <w:rPr>
                <w:rFonts w:cs="Calibri" w:ascii="Calibri" w:hAnsi="Calibri" w:asciiTheme="minorHAnsi" w:cstheme="minorHAnsi" w:hAnsiTheme="minorHAnsi"/>
              </w:rPr>
              <w:t>Nowe koncepcje ekonomiczne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eksplozja demograficzna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agrarna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maszyna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parowa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 przemysłowa, klasa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robotnicza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liberalizm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gospodarczy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skonstruowanie maszyny parowej (1769)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Jamesa Watta, </w:t>
            </w:r>
            <w:r>
              <w:rPr>
                <w:rFonts w:cs="Calibri" w:ascii="Calibri" w:hAnsi="Calibri" w:asciiTheme="minorHAnsi" w:cstheme="minorHAnsi" w:hAnsiTheme="minorHAnsi"/>
                <w:sz w:val="20"/>
                <w:szCs w:val="20"/>
                <w:lang w:eastAsia="pl-PL"/>
              </w:rPr>
              <w:t>Adama Smitha</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dlaczego w XVIII-wiecznej Anglii doszło do rewolucji przemysłowej</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społeczne i gospodarcze skutki rewolucji przemysłowej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rolnictwo intensywne, </w:t>
            </w:r>
            <w:r>
              <w:rPr>
                <w:rFonts w:cs="Calibri" w:ascii="Calibri" w:hAnsi="Calibri" w:asciiTheme="minorHAnsi" w:cstheme="minorHAnsi" w:hAnsiTheme="minorHAnsi"/>
                <w:i/>
                <w:sz w:val="20"/>
                <w:szCs w:val="20"/>
              </w:rPr>
              <w:t>płodozmian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ogradzanie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rynek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konkurencja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wolnorynkowa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najbardziej rozwinięte gospodarczo państwa XVIII-wiecznej Europy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eksplozji demograficznej w Europie i jej koloniach w XVIII w.</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cechy charakterystyczne rewolucji agrarnej i jej skutki</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przedstawia uwarunkowania rewolucji przemysłowej</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jakie znaczenie dla rozwoju przemysłu miało wynalezienie maszyny parowej</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jak formowała się klasa robotnicza</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charakteryzuje klasę robotniczą w XVIII w.</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fizjokratyzm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leseferyzm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Thomasa</w:t>
            </w:r>
          </w:p>
          <w:p>
            <w:pPr>
              <w:pStyle w:val="Normal"/>
              <w:spacing w:lineRule="auto" w:line="240" w:before="0" w:after="0"/>
              <w:rPr/>
            </w:pPr>
            <w:r>
              <w:rPr>
                <w:rFonts w:cs="Calibri" w:ascii="Calibri" w:hAnsi="Calibri" w:asciiTheme="minorHAnsi" w:cstheme="minorHAnsi" w:hAnsiTheme="minorHAnsi"/>
                <w:sz w:val="20"/>
                <w:szCs w:val="20"/>
              </w:rPr>
              <w:t>Newcomena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eksplozji demograficznej w Europie i jej koloniach w XVIII w.</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wymienia najważniejsze wynalazki związane z rewolucją przemysłową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nowe idee ekonomiczne stworzone w XVIII w.</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Jethro Tulla, Edwarda Jennera, Johna Kaya, </w:t>
            </w:r>
            <w:r>
              <w:rPr>
                <w:rFonts w:cs="Calibri" w:ascii="Calibri" w:hAnsi="Calibri" w:asciiTheme="minorHAnsi" w:cstheme="minorHAnsi" w:hAnsiTheme="minorHAnsi"/>
                <w:sz w:val="20"/>
                <w:szCs w:val="20"/>
                <w:lang w:eastAsia="pl-PL"/>
              </w:rPr>
              <w:t>Jamesa Hargreavesa, Richarda Arkwrighta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w:t>
            </w:r>
            <w:r>
              <w:rPr>
                <w:rFonts w:cs="Calibri" w:ascii="Calibri" w:hAnsi="Calibri" w:asciiTheme="minorHAnsi" w:cstheme="minorHAnsi" w:hAnsiTheme="minorHAnsi"/>
                <w:sz w:val="20"/>
                <w:szCs w:val="20"/>
                <w:lang w:eastAsia="pl-PL"/>
              </w:rPr>
              <w:t>akie znaczenie dla rozwoju medycyny miało odkrycie dokonane przez Edwarda Jennera</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wpływ wynalazków na zmiany w przemyśle i górnictwie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gospodarcze i społeczne skutki rewolucji przemysłowej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Oświecenie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Wiek XVIII – stulecie rozumu</w:t>
            </w:r>
          </w:p>
          <w:p>
            <w:pPr>
              <w:pStyle w:val="ListParagraph"/>
              <w:numPr>
                <w:ilvl w:val="0"/>
                <w:numId w:val="6"/>
              </w:numPr>
              <w:spacing w:lineRule="auto" w:line="240" w:before="0" w:after="0"/>
              <w:ind w:left="284" w:hanging="284"/>
              <w:contextualSpacing/>
              <w:rPr/>
            </w:pPr>
            <w:r>
              <w:rPr>
                <w:rFonts w:cs="Calibri" w:cstheme="minorHAnsi"/>
                <w:sz w:val="20"/>
                <w:szCs w:val="20"/>
              </w:rPr>
              <w:t>Filozofia i myśl społeczno-polityczna oświecenia</w:t>
            </w:r>
          </w:p>
          <w:p>
            <w:pPr>
              <w:pStyle w:val="ListParagraph"/>
              <w:numPr>
                <w:ilvl w:val="0"/>
                <w:numId w:val="6"/>
              </w:numPr>
              <w:spacing w:lineRule="auto" w:line="240" w:before="0" w:after="0"/>
              <w:ind w:left="284" w:hanging="284"/>
              <w:contextualSpacing/>
              <w:rPr/>
            </w:pPr>
            <w:r>
              <w:rPr>
                <w:rFonts w:cs="Calibri" w:cstheme="minorHAnsi"/>
                <w:sz w:val="20"/>
                <w:szCs w:val="20"/>
              </w:rPr>
              <w:t>Rozwój edukacji i ośrodków naukowych</w:t>
            </w:r>
          </w:p>
          <w:p>
            <w:pPr>
              <w:pStyle w:val="ListParagraph"/>
              <w:numPr>
                <w:ilvl w:val="0"/>
                <w:numId w:val="6"/>
              </w:numPr>
              <w:spacing w:lineRule="auto" w:line="240" w:before="0" w:after="0"/>
              <w:ind w:left="284" w:hanging="284"/>
              <w:contextualSpacing/>
              <w:rPr/>
            </w:pPr>
            <w:r>
              <w:rPr>
                <w:rFonts w:cs="Calibri" w:cstheme="minorHAnsi"/>
                <w:sz w:val="20"/>
                <w:szCs w:val="20"/>
              </w:rPr>
              <w:t>Literatura oświeceniowa</w:t>
            </w:r>
          </w:p>
          <w:p>
            <w:pPr>
              <w:pStyle w:val="Tabelaszerokalistapunktowana"/>
              <w:numPr>
                <w:ilvl w:val="0"/>
                <w:numId w:val="6"/>
              </w:numPr>
              <w:spacing w:lineRule="auto" w:line="240"/>
              <w:ind w:left="284" w:hanging="284"/>
              <w:rPr/>
            </w:pPr>
            <w:r>
              <w:rPr>
                <w:rFonts w:cs="Calibri" w:ascii="Calibri" w:hAnsi="Calibri" w:asciiTheme="minorHAnsi" w:cstheme="minorHAnsi" w:hAnsiTheme="minorHAnsi"/>
              </w:rPr>
              <w:t>Rokoko i klasycyzm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oświecenie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trójpodział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władzy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umowa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społeczna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zna czas trwania oświecenia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Johna Locke’a, Monteskiusza, Jeana-Jacques’a Rousseau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epoki oświecenia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teorie trójpodziału władzy i umowy społecznej</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prawa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naturalne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ateizm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encyklopedyści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krytycyzm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sentymentalizm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klasycyzm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Woltera, Denisa Diderota, Immanuela Kanta, Isaaca Newtona, Wolfganga Amadeusza Mozarta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najwcześniej zaczęły upowszechniać się idee oświecenia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genezę oświecenia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myśl społeczno-polityczną oświecenia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jaką rolę w okresie oświecenia odegrała </w:t>
            </w:r>
            <w:r>
              <w:rPr>
                <w:rFonts w:cs="Calibri" w:ascii="Calibri" w:hAnsi="Calibri" w:asciiTheme="minorHAnsi" w:cstheme="minorHAnsi" w:hAnsiTheme="minorHAnsi"/>
                <w:i/>
                <w:sz w:val="20"/>
                <w:szCs w:val="20"/>
              </w:rPr>
              <w:t>Wielka encyklopedia francuska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oświeceniowe reformy systemu edukacji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architektury i sztuki klasycyzmu</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masoneria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rokoko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salon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kulturalny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Benjamina Franklina, braci Montgolfier, Jacques'a Louisa Davida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idei oświecenia na wierzenia religijne i dogmaty kościelne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na wybranych przykładach omawia wpływ oświeceniowej nauki na rozwój przemysłu i życie codzienne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odgrywały w XVIII w. loże masońskie i salony kulturalne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główne kierunki w rozwoju literatury oświeceniowej</w:t>
            </w:r>
          </w:p>
          <w:p>
            <w:pPr>
              <w:pStyle w:val="Normal"/>
              <w:spacing w:lineRule="auto" w:line="240" w:before="0" w:after="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przedstawia sposoby propagowania wiedzy i nowych idei w czasach oświecenia</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Antoine’a Lavoisiera, Karola Linneusza, Alessandra Volty, Daniela Defoe, Jonathana Swifta, Laurence’a Sterne’a Jamesa Cooka, </w:t>
            </w:r>
          </w:p>
          <w:p>
            <w:pPr>
              <w:pStyle w:val="Normal"/>
              <w:spacing w:lineRule="auto" w:line="240" w:before="0" w:after="0"/>
              <w:rPr/>
            </w:pPr>
            <w:r>
              <w:rPr>
                <w:rFonts w:cs="Calibri" w:ascii="Calibri" w:hAnsi="Calibri" w:asciiTheme="minorHAnsi" w:cstheme="minorHAnsi" w:hAnsiTheme="minorHAnsi"/>
                <w:sz w:val="20"/>
                <w:szCs w:val="20"/>
              </w:rPr>
              <w:t>Josepha Haydna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w dziedzinie nauk ścisłych, przyrodniczych i geograficznych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filozofii i myśli społeczno-politycznej oświecenia na współczesne systemy polityczne</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3. Powstanie Imperium Rosyjskiego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Początki rządów Piotra I</w:t>
            </w:r>
          </w:p>
          <w:p>
            <w:pPr>
              <w:pStyle w:val="ListParagraph"/>
              <w:numPr>
                <w:ilvl w:val="0"/>
                <w:numId w:val="6"/>
              </w:numPr>
              <w:spacing w:lineRule="auto" w:line="240" w:before="0" w:after="0"/>
              <w:ind w:left="284" w:hanging="284"/>
              <w:contextualSpacing/>
              <w:rPr/>
            </w:pPr>
            <w:r>
              <w:rPr>
                <w:rFonts w:cs="Calibri" w:cstheme="minorHAnsi"/>
                <w:sz w:val="20"/>
                <w:szCs w:val="20"/>
              </w:rPr>
              <w:t>Reformy Piotra I</w:t>
            </w:r>
          </w:p>
          <w:p>
            <w:pPr>
              <w:pStyle w:val="ListParagraph"/>
              <w:numPr>
                <w:ilvl w:val="0"/>
                <w:numId w:val="6"/>
              </w:numPr>
              <w:spacing w:lineRule="auto" w:line="240" w:before="0" w:after="0"/>
              <w:ind w:left="284" w:hanging="284"/>
              <w:contextualSpacing/>
              <w:rPr/>
            </w:pPr>
            <w:r>
              <w:rPr>
                <w:rFonts w:cs="Calibri" w:cstheme="minorHAnsi"/>
                <w:sz w:val="20"/>
                <w:szCs w:val="20"/>
              </w:rPr>
              <w:t>Wielka wojna północna i jej skutki</w:t>
            </w:r>
          </w:p>
          <w:p>
            <w:pPr>
              <w:pStyle w:val="ListParagraph"/>
              <w:numPr>
                <w:ilvl w:val="0"/>
                <w:numId w:val="6"/>
              </w:numPr>
              <w:spacing w:lineRule="auto" w:line="240" w:before="0" w:after="0"/>
              <w:ind w:left="284" w:hanging="284"/>
              <w:contextualSpacing/>
              <w:rPr/>
            </w:pPr>
            <w:r>
              <w:rPr>
                <w:rFonts w:cs="Calibri" w:cstheme="minorHAnsi"/>
                <w:sz w:val="20"/>
                <w:szCs w:val="20"/>
              </w:rPr>
              <w:t>Imperium po śmierci Piotra I</w:t>
            </w:r>
          </w:p>
          <w:p>
            <w:pPr>
              <w:pStyle w:val="ListParagraph"/>
              <w:numPr>
                <w:ilvl w:val="0"/>
                <w:numId w:val="6"/>
              </w:numPr>
              <w:spacing w:lineRule="auto" w:line="240" w:before="0" w:after="0"/>
              <w:ind w:left="284" w:hanging="284"/>
              <w:contextualSpacing/>
              <w:rPr/>
            </w:pPr>
            <w:r>
              <w:rPr>
                <w:rFonts w:cs="Calibri" w:cstheme="minorHAnsi"/>
                <w:sz w:val="20"/>
                <w:szCs w:val="20"/>
              </w:rPr>
              <w:t>Rosyjskie mocarstwo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przyjęcie przez Piotra I tytułu imperatora Wszechrosji (1721)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I Wielkiego, Katarzyny II Wielkiej</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w Rosji przeprowadzone przez Piotra I i Katarzynę II</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Senat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Rządzący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gubernia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wielką wojnę północną (1700–1721), wojnę siedmioletnią (1756–1763)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i przestrzeni pokój w Nystad (1721) i jego postanowienia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w Europie zajęte przez Piotra I i Katarzynę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zmiany w ustroju państwa i systemie administracyjnym przeprowadzone przez Piotra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wielkiej wojnę północnej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wewnętrzną Katarzyny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ekspansji zewnętrznej Rosji za panowania Katarzyny II</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poselstwo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tabela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rang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przymus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szkolny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samodzielnych rządów Piotra I (1689), wielkie poselstwo (1697), ustanowienie Senatu Rządzącego (1711)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i przestrzeni bitwę pod Narwą (1700), bitwę pod Połtawą (1709)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XII, Elżbiety I, Piotra III, Fryderyka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wielkiego poselstwa na przemiany w państwie rosyjskim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jakie z inicjatywy Piotra I zaszły w stanie szlacheckim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europeizacja Rosji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Najświętszego Synodu (1721), powstanie Jemieliana Pugaczowa (1773–1774)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wyznaniową Piotra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o władzę w Rosji po śmierci Piotra I</w:t>
            </w:r>
          </w:p>
          <w:p>
            <w:pPr>
              <w:pStyle w:val="Normal"/>
              <w:widowControl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wewnętrzną i zagraniczną Piotra I oraz Katarzyny II</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wewnętrzną i zagraniczną Piotra I oraz Katarzyny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Piotra I i Katarzyny II jako władców oświeconych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Absolutyzm oświecony w Prusach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Absolutyzm oświecony</w:t>
            </w:r>
          </w:p>
          <w:p>
            <w:pPr>
              <w:pStyle w:val="ListParagraph"/>
              <w:numPr>
                <w:ilvl w:val="0"/>
                <w:numId w:val="6"/>
              </w:numPr>
              <w:spacing w:lineRule="auto" w:line="240" w:before="0" w:after="0"/>
              <w:ind w:left="284" w:hanging="284"/>
              <w:contextualSpacing/>
              <w:rPr/>
            </w:pPr>
            <w:r>
              <w:rPr>
                <w:rFonts w:cs="Calibri" w:cstheme="minorHAnsi"/>
                <w:sz w:val="20"/>
                <w:szCs w:val="20"/>
              </w:rPr>
              <w:t>Budowa potęgi Prus</w:t>
            </w:r>
          </w:p>
          <w:p>
            <w:pPr>
              <w:pStyle w:val="ListParagraph"/>
              <w:numPr>
                <w:ilvl w:val="0"/>
                <w:numId w:val="6"/>
              </w:numPr>
              <w:spacing w:lineRule="auto" w:line="240" w:before="0" w:after="0"/>
              <w:ind w:left="284" w:hanging="284"/>
              <w:contextualSpacing/>
              <w:rPr/>
            </w:pPr>
            <w:r>
              <w:rPr>
                <w:rFonts w:cs="Calibri" w:cstheme="minorHAnsi"/>
                <w:sz w:val="20"/>
                <w:szCs w:val="20"/>
              </w:rPr>
              <w:t>Absolutyzm oświecony Fryderyka II</w:t>
            </w:r>
          </w:p>
          <w:p>
            <w:pPr>
              <w:pStyle w:val="ListParagraph"/>
              <w:numPr>
                <w:ilvl w:val="0"/>
                <w:numId w:val="6"/>
              </w:numPr>
              <w:spacing w:lineRule="auto" w:line="240" w:before="0" w:after="0"/>
              <w:ind w:left="284" w:hanging="284"/>
              <w:contextualSpacing/>
              <w:rPr/>
            </w:pPr>
            <w:r>
              <w:rPr>
                <w:rFonts w:cs="Calibri" w:cstheme="minorHAnsi"/>
                <w:sz w:val="20"/>
                <w:szCs w:val="20"/>
              </w:rPr>
              <w:t>Pierwsze wojnę śląskie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absolutyzm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oświecony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koronację Fryderyka I (1701)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I, Fryderyka Wilhelma I, Fryderyka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idei absolutyzmu oświeceniowego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oświeceniowe reformy Fryderyka II</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w:t>
            </w:r>
            <w:r>
              <w:rPr>
                <w:rFonts w:cs="Calibri" w:ascii="Calibri" w:hAnsi="Calibri" w:asciiTheme="minorHAnsi" w:cstheme="minorHAnsi" w:hAnsiTheme="minorHAnsi"/>
                <w:i/>
                <w:sz w:val="20"/>
                <w:szCs w:val="20"/>
              </w:rPr>
              <w:t>pierwszy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sługa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laicyzacja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śląskie (1740–1742, 1744–1745)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Hohenzollernów miało uzyskanie korony królewskiej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budowania potęgi państwa pruskiego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reformy wewnętrzne Fryderyka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wojen śląskich</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„król-sierżant”,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król</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filozof</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wprowadzenie obowiązku szkolnego w Prusach (1763), pokój we Wrocławiu (1742)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włączone do państwa pruskiego w I poł.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reformy wojskowe Fryderyka Wilhelma I i ich wpływ na funkcjonowanie państwa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rządy Fryderyka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śląskich</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Dobromierzem (1745), pokój w Dreźnie (1745)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porównuje politykę Fryderyka Wilhelma I i Fryderyka II </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Fryderyka II jako władcy oświeconego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5. Przemiany polityczne w Europie w XVIII w</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Europejskie wojnę o sukcesję</w:t>
            </w:r>
          </w:p>
          <w:p>
            <w:pPr>
              <w:pStyle w:val="ListParagraph"/>
              <w:numPr>
                <w:ilvl w:val="0"/>
                <w:numId w:val="6"/>
              </w:numPr>
              <w:spacing w:lineRule="auto" w:line="240" w:before="0" w:after="0"/>
              <w:ind w:left="284" w:hanging="284"/>
              <w:contextualSpacing/>
              <w:rPr/>
            </w:pPr>
            <w:r>
              <w:rPr>
                <w:rFonts w:cs="Calibri" w:cstheme="minorHAnsi"/>
                <w:sz w:val="20"/>
                <w:szCs w:val="20"/>
              </w:rPr>
              <w:t>Wojna siedmioletnia</w:t>
            </w:r>
          </w:p>
          <w:p>
            <w:pPr>
              <w:pStyle w:val="ListParagraph"/>
              <w:numPr>
                <w:ilvl w:val="0"/>
                <w:numId w:val="6"/>
              </w:numPr>
              <w:spacing w:lineRule="auto" w:line="240" w:before="0" w:after="0"/>
              <w:ind w:left="284" w:hanging="284"/>
              <w:contextualSpacing/>
              <w:rPr/>
            </w:pPr>
            <w:r>
              <w:rPr>
                <w:rFonts w:cs="Calibri" w:cstheme="minorHAnsi"/>
                <w:sz w:val="20"/>
                <w:szCs w:val="20"/>
              </w:rPr>
              <w:t>Reformy Marii Teresy i Józefa II w Austrii</w:t>
            </w:r>
          </w:p>
          <w:p>
            <w:pPr>
              <w:pStyle w:val="ListParagraph"/>
              <w:numPr>
                <w:ilvl w:val="0"/>
                <w:numId w:val="6"/>
              </w:numPr>
              <w:spacing w:lineRule="auto" w:line="240" w:before="0" w:after="0"/>
              <w:ind w:left="284" w:hanging="284"/>
              <w:contextualSpacing/>
              <w:rPr/>
            </w:pPr>
            <w:r>
              <w:rPr>
                <w:rFonts w:cs="Calibri" w:cstheme="minorHAnsi"/>
                <w:sz w:val="20"/>
                <w:szCs w:val="20"/>
              </w:rPr>
              <w:t>Przemiany polityczne w Wielkiej Brytanii</w:t>
            </w:r>
          </w:p>
          <w:p>
            <w:pPr>
              <w:pStyle w:val="ListParagraph"/>
              <w:numPr>
                <w:ilvl w:val="0"/>
                <w:numId w:val="6"/>
              </w:numPr>
              <w:spacing w:lineRule="auto" w:line="240" w:before="0" w:after="0"/>
              <w:ind w:left="284" w:hanging="284"/>
              <w:contextualSpacing/>
              <w:rPr/>
            </w:pPr>
            <w:r>
              <w:rPr>
                <w:rFonts w:cs="Calibri" w:cstheme="minorHAnsi"/>
                <w:sz w:val="20"/>
                <w:szCs w:val="20"/>
              </w:rPr>
              <w:t>Kryzys państw Europy Południowej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józefinizm, rządy parlamentarno-gabinetowe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siedmioletnią (1756–1763)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Marii Teresy, Józefa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Marii Teresy i Józefa II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policyjne, cenzus majątkowy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sankcję pragmatyczną (1713),</w:t>
            </w:r>
            <w:r>
              <w:rPr/>
              <w:t xml:space="preserve"> </w:t>
            </w:r>
            <w:r>
              <w:rPr>
                <w:rFonts w:cs="Calibri" w:ascii="Calibri" w:hAnsi="Calibri" w:asciiTheme="minorHAnsi" w:cstheme="minorHAnsi" w:hAnsiTheme="minorHAnsi"/>
                <w:sz w:val="20"/>
                <w:szCs w:val="20"/>
              </w:rPr>
              <w:t>pokój w Hubertusburgu (1763), powstanie Zjednoczonego Królestwa Wielkiej Brytanii (1707)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VI, Fryderyka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następstwa wojny siedmioletniej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wydano w Austrii sankcję pragmatyczną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przyczyny, przebieg i skutki wojnę siedmioletniej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reformy wewnętrzne Józefa II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patent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tolerancyjny, pierwszy minister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sukcesję hiszpańską (1701–1714), wojnę o sukcesję polską (1733–1735), wojnę o sukcesję austriacką (1740–1748), patent tolerancyjny (1781), przyłączenia Irlandii do Wielkiej Brytanii (1801)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Filipa V Burbona, Stanisława Leszczyńskiego, Jerzego I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następstwa wojen o sukcesję hiszpańską i polską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europejskich wojen o sukcesję</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zaangażowanie Austrii w politykę międzynarodową w I poł.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charakteryzuje przemiany polityczne w Wielkiej Brytanii </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odwrócenie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przymierzy, „cud domu brandenburskiego”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wpływ wojen w Europie na konflikty w koloniach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przejawy kryzysu w państwach Europy południowej </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Józefa II jako władcy oświeconego</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6. Powstanie Stanów Zjednoczonych Ameryki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Kolonizacja Ameryki Północnej</w:t>
            </w:r>
          </w:p>
          <w:p>
            <w:pPr>
              <w:pStyle w:val="ListParagraph"/>
              <w:numPr>
                <w:ilvl w:val="0"/>
                <w:numId w:val="6"/>
              </w:numPr>
              <w:spacing w:lineRule="auto" w:line="240" w:before="0" w:after="0"/>
              <w:ind w:left="284" w:hanging="284"/>
              <w:contextualSpacing/>
              <w:rPr/>
            </w:pPr>
            <w:r>
              <w:rPr>
                <w:rFonts w:cs="Calibri" w:cstheme="minorHAnsi"/>
                <w:sz w:val="20"/>
                <w:szCs w:val="20"/>
              </w:rPr>
              <w:t>Spór kolonistów z metropolią</w:t>
            </w:r>
          </w:p>
          <w:p>
            <w:pPr>
              <w:pStyle w:val="ListParagraph"/>
              <w:numPr>
                <w:ilvl w:val="0"/>
                <w:numId w:val="6"/>
              </w:numPr>
              <w:spacing w:lineRule="auto" w:line="240" w:before="0" w:after="0"/>
              <w:ind w:left="284" w:hanging="284"/>
              <w:contextualSpacing/>
              <w:rPr/>
            </w:pPr>
            <w:r>
              <w:rPr>
                <w:rFonts w:cs="Calibri" w:cstheme="minorHAnsi"/>
                <w:sz w:val="20"/>
                <w:szCs w:val="20"/>
              </w:rPr>
              <w:t>Wojna o niepodległość</w:t>
            </w:r>
          </w:p>
          <w:p>
            <w:pPr>
              <w:pStyle w:val="Tabelaszerokalistapunktowana"/>
              <w:numPr>
                <w:ilvl w:val="0"/>
                <w:numId w:val="6"/>
              </w:numPr>
              <w:spacing w:lineRule="auto" w:line="240"/>
              <w:ind w:left="284" w:hanging="284"/>
              <w:rPr/>
            </w:pPr>
            <w:r>
              <w:rPr>
                <w:rFonts w:cs="Calibri" w:ascii="Calibri" w:hAnsi="Calibri" w:asciiTheme="minorHAnsi" w:cstheme="minorHAnsi" w:hAnsiTheme="minorHAnsi"/>
              </w:rPr>
              <w:t>Ustrój Stanów Zjednoczonych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Deklaracja niepodległości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federacyjne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wojnę o niepodległość kolonii angielskich w Ameryce Pn. (1775–1783), </w:t>
            </w:r>
            <w:r>
              <w:rPr>
                <w:rFonts w:cs="Calibri" w:ascii="Calibri" w:hAnsi="Calibri" w:asciiTheme="minorHAnsi" w:cstheme="minorHAnsi" w:hAnsiTheme="minorHAnsi"/>
                <w:i/>
                <w:sz w:val="20"/>
                <w:szCs w:val="20"/>
              </w:rPr>
              <w:t>Deklarację niepodległości</w:t>
            </w:r>
            <w:r>
              <w:rPr>
                <w:rFonts w:cs="Calibri" w:ascii="Calibri" w:hAnsi="Calibri" w:asciiTheme="minorHAnsi" w:cstheme="minorHAnsi" w:hAnsiTheme="minorHAnsi"/>
                <w:sz w:val="20"/>
                <w:szCs w:val="20"/>
              </w:rPr>
              <w:t xml:space="preserve"> (4 VII 1776), konstytucję Stanów Zjednoczonych (1787)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Jerzego Waszyngtona, Tadeusza Kościuszki, Kazimierza Pułaskiego, Beniamina Franklina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mieszkańcy kolonii angielskich chcieli uniezależnić się od metropolii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wojnę o niepodległość kolonii angielskich w Ameryce Pn.</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metropolia</w:t>
            </w:r>
            <w:r>
              <w:rPr>
                <w:rFonts w:cs="Calibri" w:ascii="Calibri" w:hAnsi="Calibri" w:asciiTheme="minorHAnsi" w:cstheme="minorHAnsi" w:hAnsiTheme="minorHAnsi"/>
                <w:sz w:val="20"/>
                <w:szCs w:val="20"/>
              </w:rPr>
              <w:t>, „</w:t>
            </w:r>
            <w:r>
              <w:rPr>
                <w:rFonts w:cs="Calibri" w:ascii="Calibri" w:hAnsi="Calibri" w:asciiTheme="minorHAnsi" w:cstheme="minorHAnsi" w:hAnsiTheme="minorHAnsi"/>
                <w:i/>
                <w:sz w:val="20"/>
                <w:szCs w:val="20"/>
              </w:rPr>
              <w:t>bostońskie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picie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herbaty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Karta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ustawę o herbacie (1773), „bostońskie picie herbaty” (1773), Kartę Praw (1791)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Saratogą (1777), bitwę pod Yorktown (1781)pokój w Wersalu (1783) i jego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Thomasa Jeffersona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terytorialny kolonii angielskich w Ameryce Pn. na początku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wojnę o niepodległość kolonii angielskich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ustrój Stanów Zjednoczonych w świetle konstytucji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obywateli Stanów Zjednoczonych miała Karta Praw</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Armia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Kontynentalna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procedura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impeachmentu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uchwałę o tzw. opłatach stemplowych (1765), I Kongres Kontynentalny (1774), II Kongres Kontynentalny (1775)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Lexington (1775)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Jerzego III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przyłączone do kolonii angielskich w wyniku wojnę siedmioletniej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kolonizacji Ameryki Pn. w XVII i pocz.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i gospodarkę kolonii angielskich w Ameryce Pn.</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politykę Wielkiej Brytanii wobec kolonii w Ameryce Pn.</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argumenty polityczne i ekonomiczne wysuwane przez kolonistów na rzecz uzyskania niepodległości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Synowie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Wolności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przybycie tzw. ojców pielgrzymów do Ameryki Pn. (1620), </w:t>
            </w:r>
          </w:p>
          <w:p>
            <w:pPr>
              <w:pStyle w:val="Normal"/>
              <w:spacing w:lineRule="auto" w:line="240" w:before="0" w:after="0"/>
              <w:rPr/>
            </w:pPr>
            <w:r>
              <w:rPr>
                <w:rFonts w:cs="Calibri" w:ascii="Calibri" w:hAnsi="Calibri" w:asciiTheme="minorHAnsi" w:cstheme="minorHAnsi" w:hAnsiTheme="minorHAnsi"/>
                <w:sz w:val="20"/>
                <w:szCs w:val="20"/>
              </w:rPr>
              <w:t>ustawę zakazującą koloniom handlu z innymi państwami niż Wielka Brytania (1775), bitwę pod Bunker Hill (1775)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Thomasa Paine’a, Marie Josepha de La Fayette’a, Wilhelma von Steubena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rdzennych mieszkańców Ameryki Pn. i ich położenie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Bostonu w konflikcie kolonii z metropolią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siły zbrojne kolonistów z wojskami brytyjskimi</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zaangażowanie mieszkańców kolonii i Europejczyków w walkę o niepodległość Stanów Zjednoczonych</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idei oświecenia na rozwiązania ustrojowe przyjęte w Stanach Zjednoczonych</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7. Rewolucja we Francji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Francja w czasach Ludwika XVI</w:t>
            </w:r>
          </w:p>
          <w:p>
            <w:pPr>
              <w:pStyle w:val="ListParagraph"/>
              <w:numPr>
                <w:ilvl w:val="0"/>
                <w:numId w:val="6"/>
              </w:numPr>
              <w:spacing w:lineRule="auto" w:line="240" w:before="0" w:after="0"/>
              <w:ind w:left="284" w:hanging="284"/>
              <w:contextualSpacing/>
              <w:rPr/>
            </w:pPr>
            <w:r>
              <w:rPr>
                <w:rFonts w:cs="Calibri" w:cstheme="minorHAnsi"/>
                <w:sz w:val="20"/>
                <w:szCs w:val="20"/>
              </w:rPr>
              <w:t>Społeczeństwo francuskie</w:t>
            </w:r>
          </w:p>
          <w:p>
            <w:pPr>
              <w:pStyle w:val="ListParagraph"/>
              <w:numPr>
                <w:ilvl w:val="0"/>
                <w:numId w:val="6"/>
              </w:numPr>
              <w:spacing w:lineRule="auto" w:line="240" w:before="0" w:after="0"/>
              <w:ind w:left="284" w:hanging="284"/>
              <w:contextualSpacing/>
              <w:rPr/>
            </w:pPr>
            <w:r>
              <w:rPr>
                <w:rFonts w:cs="Calibri" w:cstheme="minorHAnsi"/>
                <w:sz w:val="20"/>
                <w:szCs w:val="20"/>
              </w:rPr>
              <w:t>Stany Generalne</w:t>
            </w:r>
          </w:p>
          <w:p>
            <w:pPr>
              <w:pStyle w:val="ListParagraph"/>
              <w:numPr>
                <w:ilvl w:val="0"/>
                <w:numId w:val="6"/>
              </w:numPr>
              <w:spacing w:lineRule="auto" w:line="240" w:before="0" w:after="0"/>
              <w:ind w:left="284" w:hanging="284"/>
              <w:contextualSpacing/>
              <w:rPr/>
            </w:pPr>
            <w:r>
              <w:rPr>
                <w:rFonts w:cs="Calibri" w:cstheme="minorHAnsi"/>
                <w:sz w:val="20"/>
                <w:szCs w:val="20"/>
              </w:rPr>
              <w:t>Rewolucja ludowa</w:t>
            </w:r>
          </w:p>
          <w:p>
            <w:pPr>
              <w:pStyle w:val="ListParagraph"/>
              <w:numPr>
                <w:ilvl w:val="0"/>
                <w:numId w:val="6"/>
              </w:numPr>
              <w:spacing w:lineRule="auto" w:line="240" w:before="0" w:after="0"/>
              <w:ind w:left="284" w:hanging="284"/>
              <w:contextualSpacing/>
              <w:rPr/>
            </w:pPr>
            <w:r>
              <w:rPr>
                <w:rFonts w:cs="Calibri" w:cstheme="minorHAnsi"/>
                <w:sz w:val="20"/>
                <w:szCs w:val="20"/>
              </w:rPr>
              <w:t>Zmiana ustroju we Francji</w:t>
            </w:r>
          </w:p>
          <w:p>
            <w:pPr>
              <w:pStyle w:val="Tabelaszerokalistapunktowana"/>
              <w:numPr>
                <w:ilvl w:val="0"/>
                <w:numId w:val="6"/>
              </w:numPr>
              <w:spacing w:lineRule="auto" w:line="240"/>
              <w:ind w:left="284" w:hanging="284"/>
              <w:rPr/>
            </w:pPr>
            <w:r>
              <w:rPr>
                <w:rFonts w:cs="Calibri" w:ascii="Calibri" w:hAnsi="Calibri" w:asciiTheme="minorHAnsi" w:cstheme="minorHAnsi" w:hAnsiTheme="minorHAnsi"/>
              </w:rPr>
              <w:t>Rewolucja burżuazyjna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Francuska, 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Wielką Rewolucję Francuską (1789–1791), szturm na Bastylię (14 VII 1789), </w:t>
            </w:r>
            <w:r>
              <w:rPr>
                <w:rFonts w:cs="Calibri" w:ascii="Calibri" w:hAnsi="Calibri" w:asciiTheme="minorHAnsi" w:cstheme="minorHAnsi" w:hAnsiTheme="minorHAnsi"/>
                <w:i/>
                <w:sz w:val="20"/>
                <w:szCs w:val="20"/>
              </w:rPr>
              <w:t>Deklarację praw człowieka i obywatela</w:t>
            </w:r>
            <w:r>
              <w:rPr>
                <w:rFonts w:cs="Calibri" w:ascii="Calibri" w:hAnsi="Calibri" w:asciiTheme="minorHAnsi" w:cstheme="minorHAnsi" w:hAnsiTheme="minorHAnsi"/>
                <w:sz w:val="20"/>
                <w:szCs w:val="20"/>
              </w:rPr>
              <w:t xml:space="preserve"> (VIII 1789)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Ludwika XVI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wybuchu rewolucji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zasady zawarte w </w:t>
            </w:r>
            <w:r>
              <w:rPr>
                <w:rFonts w:cs="Calibri" w:ascii="Calibri" w:hAnsi="Calibri" w:asciiTheme="minorHAnsi" w:cstheme="minorHAnsi" w:hAnsiTheme="minorHAnsi"/>
                <w:i/>
                <w:sz w:val="20"/>
                <w:szCs w:val="20"/>
              </w:rPr>
              <w:t>Deklaracji praw człowieka i obywatela</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stan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Generalne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Konstytuanta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jakobini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kordelierzy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Prawodawcze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Legislatywa</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zwołanie Stanów Generalnych (1789), uchwalenie konstytucji (IX 1791)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XV, Marii Antoniny, Maximiliena de Robespierre’a, Georges’a Dantona, Jean–Paula Marata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strukturę społeczeństwa francuskiego, w tym skład oraz położenie ekonomiczne i polityczne stanu trzeciego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stronnictwa polityczne działające w Zgromadzeniu Narodowym</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burżuazja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drobnomieszczaństwo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Gwardia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trwoga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burżuazyjna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Zgromadzenia Konstytucyjnego (1789), ucieczkę Ludwika XVI z Paryża (1791)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Emmanuela Josepha Sieyèsa, Marie Josepha de la Fayette’a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ekonomiczną Francji za panowania Ludwika XV i Ludwika XVI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zwołania Stanów Generalnych i przekształcenia ich w Zgromadzenie Narodowe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działań rewolucyjnych do 1791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zasady ustroju Francji określone w konstytucji z 1791 r.</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postępowanie dworu królewskiego w obliczu kryzysu ekonomicznego we Francji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idee oświeceniowe, które zostały utrwalone w </w:t>
            </w:r>
            <w:r>
              <w:rPr>
                <w:rFonts w:cs="Calibri" w:ascii="Calibri" w:hAnsi="Calibri" w:asciiTheme="minorHAnsi" w:cstheme="minorHAnsi" w:hAnsiTheme="minorHAnsi"/>
                <w:i/>
                <w:sz w:val="20"/>
                <w:szCs w:val="20"/>
              </w:rPr>
              <w:t>Deklaracji praw człowieka i obywatela.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symbole rewolucji francuskiej</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postępowanie dworu królewskiego w obliczu kryzysu ekonomicznego we Francji</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burżuazyjny okres Wielkiej Rewolucji Francuskiej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8. Republika Francuska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ind w:left="284" w:hanging="284"/>
              <w:contextualSpacing/>
              <w:rPr/>
            </w:pPr>
            <w:r>
              <w:rPr>
                <w:rFonts w:cs="Calibri" w:cstheme="minorHAnsi"/>
                <w:sz w:val="20"/>
                <w:szCs w:val="20"/>
              </w:rPr>
              <w:t>Proklamowanie republiki</w:t>
            </w:r>
          </w:p>
          <w:p>
            <w:pPr>
              <w:pStyle w:val="ListParagraph"/>
              <w:numPr>
                <w:ilvl w:val="0"/>
                <w:numId w:val="6"/>
              </w:numPr>
              <w:spacing w:lineRule="auto" w:line="240" w:before="0" w:after="0"/>
              <w:ind w:left="284" w:hanging="284"/>
              <w:contextualSpacing/>
              <w:rPr/>
            </w:pPr>
            <w:r>
              <w:rPr>
                <w:rFonts w:cs="Calibri" w:cstheme="minorHAnsi"/>
                <w:sz w:val="20"/>
                <w:szCs w:val="20"/>
              </w:rPr>
              <w:t>Wojna i dyktatura jakobinów</w:t>
            </w:r>
          </w:p>
          <w:p>
            <w:pPr>
              <w:pStyle w:val="ListParagraph"/>
              <w:numPr>
                <w:ilvl w:val="0"/>
                <w:numId w:val="6"/>
              </w:numPr>
              <w:spacing w:lineRule="auto" w:line="240" w:before="0" w:after="0"/>
              <w:ind w:left="284" w:hanging="284"/>
              <w:contextualSpacing/>
              <w:rPr/>
            </w:pPr>
            <w:r>
              <w:rPr>
                <w:rFonts w:cs="Calibri" w:cstheme="minorHAnsi"/>
                <w:sz w:val="20"/>
                <w:szCs w:val="20"/>
              </w:rPr>
              <w:t>Przewrót termidoriański</w:t>
            </w:r>
          </w:p>
          <w:p>
            <w:pPr>
              <w:pStyle w:val="Tabelaszerokalistapunktowana"/>
              <w:numPr>
                <w:ilvl w:val="0"/>
                <w:numId w:val="6"/>
              </w:numPr>
              <w:spacing w:lineRule="auto" w:line="240"/>
              <w:ind w:left="284" w:hanging="284"/>
              <w:rPr/>
            </w:pPr>
            <w:r>
              <w:rPr>
                <w:rFonts w:cs="Calibri" w:ascii="Calibri" w:hAnsi="Calibri" w:asciiTheme="minorHAnsi" w:cstheme="minorHAnsi" w:hAnsiTheme="minorHAnsi"/>
              </w:rPr>
              <w:t>Znaczenie Wielkiej Rewolucji Francuskiej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dyktatura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jakobinów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wielki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terror, dyrektoriat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republiki (IX 1792), dyktaturę jakobinów (1793–1794), wielki terror (1793–1794)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Maximiliena de Robespierre’a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dyktatury jakobinów</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żyrondyści,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Konwent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Narodowy</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Komitet Ocalenia Publicznego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Trybunał Rewolucyjny, przewrót termidoriański</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zwołanie Konwentu (1792), stracenie Ludwika XVII (1793), powołanie Konwentu Ocalenia Publicznego (1793), przewrót termidoriański (VII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Georges’a Dantona, Jean–Paula Marata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przejęcia władzy przez jakobinów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wewnętrzną jakobinów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dyrektoriatu</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Marsylianka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rojaliści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przewrót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powstanie w Wandei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wypowiedzenie wojny Austrii (1792), konstytucję jakobińską (1793), konstytucję roku III (1795)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Valmy (1792), powstanie w Wandei (1793–1796)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wojnę rewolucyjnej Francji z Austrią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podział polityczny Legislatywy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upadku dyktatury jakobinów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nowy porządek rewolucyjnego świata jakobinów</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państw europejskich na wydarzenia rewolucyjne we Francji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losy króla Ludwika XVI w czasie rewolucji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Europy i Francuzów na stracenie Ludwika XVI</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rządy burżuazji (1789–1792), jakobinów (1793–1794) i dyrektoriatu</w:t>
            </w:r>
          </w:p>
          <w:p>
            <w:pPr>
              <w:pStyle w:val="Normal"/>
              <w:snapToGrid w:val="false"/>
              <w:spacing w:lineRule="auto" w:line="240" w:before="0" w:after="0"/>
              <w:rPr/>
            </w:pPr>
            <w:r>
              <w:rPr>
                <w:rFonts w:cs="Calibri" w:ascii="Calibri" w:hAnsi="Calibri" w:asciiTheme="minorHAnsi" w:cstheme="minorHAnsi" w:hAnsiTheme="minorHAnsi"/>
                <w:sz w:val="20"/>
                <w:szCs w:val="20"/>
              </w:rPr>
              <w:t>(1794–1799)</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Wielkiej Rewolucji Francuskiej</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jc w:val="center"/>
              <w:rPr/>
            </w:pPr>
            <w:r>
              <w:rPr>
                <w:rFonts w:cs="Calibri" w:ascii="Calibri" w:hAnsi="Calibri" w:asciiTheme="minorHAnsi" w:cstheme="minorHAnsi" w:hAnsiTheme="minorHAnsi"/>
                <w:b/>
                <w:bCs/>
                <w:sz w:val="20"/>
                <w:szCs w:val="20"/>
              </w:rPr>
              <w:t>VI. ŚWIAT I RZECZPOSPOLITA W KOŃCU XVIII WIEKU</w:t>
            </w:r>
          </w:p>
        </w:tc>
      </w:tr>
      <w:tr>
        <w:trPr>
          <w:trHeight w:val="283"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Panowanie Augusta II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Pierwsze lata unii polsko-saksońskiej</w:t>
            </w:r>
          </w:p>
          <w:p>
            <w:pPr>
              <w:pStyle w:val="ListParagraph"/>
              <w:numPr>
                <w:ilvl w:val="0"/>
                <w:numId w:val="5"/>
              </w:numPr>
              <w:spacing w:lineRule="auto" w:line="240" w:before="0" w:after="0"/>
              <w:ind w:left="284" w:hanging="284"/>
              <w:contextualSpacing/>
              <w:rPr/>
            </w:pPr>
            <w:r>
              <w:rPr>
                <w:rFonts w:cs="Calibri" w:cstheme="minorHAnsi"/>
                <w:sz w:val="20"/>
                <w:szCs w:val="20"/>
              </w:rPr>
              <w:t>Rzeczpospolita w pierwszym okresie wojnę północnej</w:t>
            </w:r>
          </w:p>
          <w:p>
            <w:pPr>
              <w:pStyle w:val="ListParagraph"/>
              <w:numPr>
                <w:ilvl w:val="0"/>
                <w:numId w:val="5"/>
              </w:numPr>
              <w:spacing w:lineRule="auto" w:line="240" w:before="0" w:after="0"/>
              <w:ind w:left="284" w:hanging="284"/>
              <w:contextualSpacing/>
              <w:rPr/>
            </w:pPr>
            <w:r>
              <w:rPr>
                <w:rFonts w:cs="Calibri" w:cstheme="minorHAnsi"/>
                <w:sz w:val="20"/>
                <w:szCs w:val="20"/>
              </w:rPr>
              <w:t>Początek kurateli rosyjskiej</w:t>
            </w:r>
          </w:p>
          <w:p>
            <w:pPr>
              <w:pStyle w:val="ListParagraph"/>
              <w:numPr>
                <w:ilvl w:val="0"/>
                <w:numId w:val="5"/>
              </w:numPr>
              <w:spacing w:lineRule="auto" w:line="240" w:before="0" w:after="0"/>
              <w:ind w:left="284" w:hanging="284"/>
              <w:contextualSpacing/>
              <w:rPr/>
            </w:pPr>
            <w:r>
              <w:rPr>
                <w:rFonts w:cs="Calibri" w:cstheme="minorHAnsi"/>
                <w:sz w:val="20"/>
                <w:szCs w:val="20"/>
              </w:rPr>
              <w:t>Ostatnie lata rządów Augusta 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Augusta II Mocnego (1697), sejm niemy (1717)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Augusta II Mocnego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cechy charakterystyczne panowania Augusta II Mocnego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postanowienia sejmu niemego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dysydenci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pokoju w Karłowicach (1699), wielką wojnę północną (1700–1721), traktat w Altranstädt (1706), konfederację tarnogrodzką (1715)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Stanisława Leszczyńskiego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terytorium Saksonii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doszło do unii polsko-saskiej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polityczne unii polsko-saskiej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protektorat Rosji nad Rzecząpospolitą za panowania Augusta II Mocnego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Rzeczypospolitej miały decyzje sejmu niemego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rywalizacja stronnictw magnackich u schyłku panowania Augusta II Mocnego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republikanci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Kliszowem (1702), konfederację w Warszawie (1704), elekcję Stanisława Leszczyńskiego (1704), konfederację sandomierską (1704), bitwę pod Połtawą (1709)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Contiego, Karola XII, Piotra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różniło Rzeczpospolitą i Saksonię pod względem politycznym, społecznym i ekonomicznym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wielkiej wojnę północnej na ziemiach polskich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rywalizacji między Augustem II a Stanisławem Leszczyńskim i ich zwolennikami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wewnętrzną w Rzeczypospolitej u schyłku panowania Augusta II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wkroczenie wojsk szwedzkich do Saksonii (1706), wprowadzenia wojsk saskich do Rzeczypospolitej (1710), zamieszki religijne w Toruniu (1724)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Michała Fryderyka i Augusta Aleksandra Czartoryskich, Stanisława Poniatowskiego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Rzeczpospolita została wplątana w wielką wojnę północną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Polska popadła w zależność od Rosji – wyjaśnia, jaką rolę odegrał Piotr I w sporze między Augustem II i szlachtą</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panowanie Augusta II Mocnego </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Polityczna anarchia i próby reform</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Wojna o polską koronę</w:t>
            </w:r>
          </w:p>
          <w:p>
            <w:pPr>
              <w:pStyle w:val="ListParagraph"/>
              <w:numPr>
                <w:ilvl w:val="0"/>
                <w:numId w:val="5"/>
              </w:numPr>
              <w:spacing w:lineRule="auto" w:line="240" w:before="0" w:after="0"/>
              <w:ind w:left="284" w:hanging="284"/>
              <w:contextualSpacing/>
              <w:rPr/>
            </w:pPr>
            <w:r>
              <w:rPr>
                <w:rFonts w:cs="Calibri" w:cstheme="minorHAnsi"/>
                <w:sz w:val="20"/>
                <w:szCs w:val="20"/>
              </w:rPr>
              <w:t>Polityczna anarchia</w:t>
            </w:r>
          </w:p>
          <w:p>
            <w:pPr>
              <w:pStyle w:val="ListParagraph"/>
              <w:numPr>
                <w:ilvl w:val="0"/>
                <w:numId w:val="5"/>
              </w:numPr>
              <w:spacing w:lineRule="auto" w:line="240" w:before="0" w:after="0"/>
              <w:ind w:left="284" w:hanging="284"/>
              <w:contextualSpacing/>
              <w:rPr/>
            </w:pPr>
            <w:r>
              <w:rPr>
                <w:rFonts w:cs="Calibri" w:cstheme="minorHAnsi"/>
                <w:sz w:val="20"/>
                <w:szCs w:val="20"/>
              </w:rPr>
              <w:t>Próby reform w czasach Augusta III</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Reformy oświaty i ożywienie gospodarcze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Familia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Collegium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Nobilium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Collegium Nobilium (1740)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Augusta III, Stanisława Leszczyńskiego, Stanisława Konarskiego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przejawy kryzysu państwa za panowania Augusta III</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pijarzy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sukcesję polską (1733–1736)</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na czym polegała anarchizacja polskiego życia politycznego za panowania Augusta III</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programy reform proponowane w czasach panowania Augusta III</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reformę oświaty i ożywienie kulturalne czasów saskich</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konfederację w Dzikowie (1734), sejm pacyfikacyjny (1736), powstanie biblioteki Załuskich (1740)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Henryka von Brühla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i skutki wojnę o sukcesję polską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Stanisława Leszczyńskiego w dziejach Polski w I połowie XVIII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narastania anarchii wewnętrznej za panowania Augusta III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politykę zagraniczną Augusta III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ożywienie gospodarcze czasów saskich</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kasatę zakonu jezuitów (1773)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myśli oświeceniowej na reformy oświaty w Rzeczypospolitej w I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programy reform Rzeczypospolitej w I poł. XVIII w.</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zagraniczną Augusta III</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3. Ostatnia wolna elekcja i I rozbiór Polski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Elekcja Stanisława Augusta Poniatowskiego</w:t>
            </w:r>
          </w:p>
          <w:p>
            <w:pPr>
              <w:pStyle w:val="ListParagraph"/>
              <w:numPr>
                <w:ilvl w:val="0"/>
                <w:numId w:val="5"/>
              </w:numPr>
              <w:spacing w:lineRule="auto" w:line="240" w:before="0" w:after="0"/>
              <w:ind w:left="284" w:hanging="284"/>
              <w:contextualSpacing/>
              <w:rPr/>
            </w:pPr>
            <w:r>
              <w:rPr>
                <w:rFonts w:cs="Calibri" w:cstheme="minorHAnsi"/>
                <w:sz w:val="20"/>
                <w:szCs w:val="20"/>
              </w:rPr>
              <w:t>Pierwsze reformy</w:t>
            </w:r>
          </w:p>
          <w:p>
            <w:pPr>
              <w:pStyle w:val="ListParagraph"/>
              <w:numPr>
                <w:ilvl w:val="0"/>
                <w:numId w:val="5"/>
              </w:numPr>
              <w:spacing w:lineRule="auto" w:line="240" w:before="0" w:after="0"/>
              <w:ind w:left="284" w:hanging="284"/>
              <w:contextualSpacing/>
              <w:rPr/>
            </w:pPr>
            <w:r>
              <w:rPr>
                <w:rFonts w:cs="Calibri" w:cstheme="minorHAnsi"/>
                <w:sz w:val="20"/>
                <w:szCs w:val="20"/>
              </w:rPr>
              <w:t>Sprawa dysydentów i prawa kardynalne</w:t>
            </w:r>
          </w:p>
          <w:p>
            <w:pPr>
              <w:pStyle w:val="ListParagraph"/>
              <w:numPr>
                <w:ilvl w:val="0"/>
                <w:numId w:val="5"/>
              </w:numPr>
              <w:spacing w:lineRule="auto" w:line="240" w:before="0" w:after="0"/>
              <w:ind w:left="284" w:hanging="284"/>
              <w:contextualSpacing/>
              <w:rPr/>
            </w:pPr>
            <w:r>
              <w:rPr>
                <w:rFonts w:cs="Calibri" w:cstheme="minorHAnsi"/>
                <w:sz w:val="20"/>
                <w:szCs w:val="20"/>
              </w:rPr>
              <w:t>Konfederacja barska</w:t>
            </w:r>
          </w:p>
          <w:p>
            <w:pPr>
              <w:pStyle w:val="ListParagraph"/>
              <w:numPr>
                <w:ilvl w:val="0"/>
                <w:numId w:val="5"/>
              </w:numPr>
              <w:spacing w:lineRule="auto" w:line="240" w:before="0" w:after="0"/>
              <w:ind w:left="284" w:hanging="284"/>
              <w:contextualSpacing/>
              <w:rPr/>
            </w:pPr>
            <w:r>
              <w:rPr>
                <w:rFonts w:cs="Calibri" w:cstheme="minorHAnsi"/>
                <w:sz w:val="20"/>
                <w:szCs w:val="20"/>
              </w:rPr>
              <w:t>I rozbiór Polski</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Sejm rozbiorowy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prawa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kardynalne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Stanisława Augusta Poniatowskiego (1764), powołanie Szkoły Rycerskiej (1765), uchwalenie praw kardynalnych (1768), konfederację barską (1768–1772), powołanie Komisji Edukacji Narodowej (1773)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 rozbiór Rzeczypospolitej (1772)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pierwszych lat panowania Stanisława Augusta Poniatowskiego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ustrojowe miały prawa kardynalne</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dysydenci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sejm konwokacyjny (1764), konfederację w Radomiu (1767), sejm repninowski (1797–1798), sejm rozbiorowy (1773–1775), powołanie Rady Nieustającej (1775)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Mikołaja Repnina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problem polskich dysydentów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konfederacji barskiej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traktatu rozbiorowego z 1772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decyzje sejmu rozbiorowego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sejm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delegacyjny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generalność</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wprowadzenie wojsk rosyjskich do Rzeczypospolitej (1767), konfederacje w Słucku i Toruniu (1768)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Krasińskiego, Kazimierza Pułaskiego, Tadeusza Rejtana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elekcji Stanisława Augusta Poniatowskiego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konfederacji barskiej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miała próba porwania Stanisława Augusta przez konfederatów barskich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podpisania I rozbioru Polski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sejmu rozbiorowego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koliszczyzna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powołanie generalności (1769), próbę porwania Stanisława Augusta Poniatowskiego (1771)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Kajetana Sołtyka, Andrzeja Załuskiego, Wacława Rzewuskiego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interwencji rosyjskiej w Rzeczypospolitej w latach 1767– 1768 i jej konsekwencje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przypisywała sobie Rosja w stosunku do Rzeczpospolitej</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postanowienia sejmu repninowskiego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działania konfederatów barskich</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decyzji sejmu rozbiorowego na funkcjonowanie państwa polskiego</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Oświecenie w Rzeczypospolitej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Początki oświecenia w Polsce</w:t>
            </w:r>
          </w:p>
          <w:p>
            <w:pPr>
              <w:pStyle w:val="ListParagraph"/>
              <w:numPr>
                <w:ilvl w:val="0"/>
                <w:numId w:val="5"/>
              </w:numPr>
              <w:spacing w:lineRule="auto" w:line="240" w:before="0" w:after="0"/>
              <w:ind w:left="284" w:hanging="284"/>
              <w:contextualSpacing/>
              <w:rPr/>
            </w:pPr>
            <w:r>
              <w:rPr>
                <w:rFonts w:cs="Calibri" w:cstheme="minorHAnsi"/>
                <w:sz w:val="20"/>
                <w:szCs w:val="20"/>
              </w:rPr>
              <w:t>Mecenat Stanisława Augusta Poniatowskiego</w:t>
            </w:r>
          </w:p>
          <w:p>
            <w:pPr>
              <w:pStyle w:val="ListParagraph"/>
              <w:numPr>
                <w:ilvl w:val="0"/>
                <w:numId w:val="5"/>
              </w:numPr>
              <w:spacing w:lineRule="auto" w:line="240" w:before="0" w:after="0"/>
              <w:ind w:left="284" w:hanging="284"/>
              <w:contextualSpacing/>
              <w:rPr/>
            </w:pPr>
            <w:r>
              <w:rPr>
                <w:rFonts w:cs="Calibri" w:cstheme="minorHAnsi"/>
                <w:sz w:val="20"/>
                <w:szCs w:val="20"/>
              </w:rPr>
              <w:t>Architektura i sztuki plastyczne</w:t>
            </w:r>
          </w:p>
          <w:p>
            <w:pPr>
              <w:pStyle w:val="ListParagraph"/>
              <w:numPr>
                <w:ilvl w:val="0"/>
                <w:numId w:val="5"/>
              </w:numPr>
              <w:spacing w:lineRule="auto" w:line="240" w:before="0" w:after="0"/>
              <w:ind w:left="284" w:hanging="284"/>
              <w:contextualSpacing/>
              <w:rPr/>
            </w:pPr>
            <w:r>
              <w:rPr>
                <w:rFonts w:cs="Calibri" w:cstheme="minorHAnsi"/>
                <w:sz w:val="20"/>
                <w:szCs w:val="20"/>
              </w:rPr>
              <w:t>Literatura oświeceniowa</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Edukacja i nauka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oświecenie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stanisławowskie</w:t>
            </w:r>
            <w:r>
              <w:rPr>
                <w:rFonts w:cs="Calibri" w:ascii="Calibri" w:hAnsi="Calibri" w:asciiTheme="minorHAnsi" w:cstheme="minorHAnsi" w:hAnsiTheme="minorHAnsi"/>
                <w:sz w:val="20"/>
                <w:szCs w:val="20"/>
              </w:rPr>
              <w:t xml:space="preserve">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oświecenie w Polsce (lata 30. XVIII w. – k. XVIII w.), założenia Szkoły rycerskiej (1765), powołania Komisji Edukacji Narodowej (1773)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w:t>
            </w:r>
          </w:p>
          <w:p>
            <w:pPr>
              <w:pStyle w:val="Normal"/>
              <w:spacing w:lineRule="auto" w:line="240" w:before="0" w:after="0"/>
              <w:rPr/>
            </w:pPr>
            <w:r>
              <w:rPr>
                <w:rFonts w:cs="Calibri" w:ascii="Calibri" w:hAnsi="Calibri" w:asciiTheme="minorHAnsi" w:cstheme="minorHAnsi" w:hAnsiTheme="minorHAnsi"/>
                <w:sz w:val="20"/>
                <w:szCs w:val="20"/>
              </w:rPr>
              <w:t>Ignacego Krasickiego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cechu charakterystyczne oświecenia 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cele przyświecały polskiej literaturze oświeceniowej</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obiady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czwartkowe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Towarzystwo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Ksiąg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Elementarnych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Marcella Bacciarellego, Bernarda Belotta (Canaletta), Juliana Ursyna Niemcewicza, Hugona Kołłątaja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mecenatu Stanisława Augusta Poniatowskiego w propagowaniu idei oświecenia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pełniły obiady czwartkowe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osiągnięcia architektury i sztuki polskiego klasycyzmu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charakteryzuje przemiany w polskiej edukacji w XVIII w. </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Adama Naruszewicza, Franciszka Bohomolca, Domenica Merliniego, Jana Piotra Norblina, Franciszka Karpińskiego, Wojciecha Bogusławskiego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oświecenie w Polsce nazywa się „oświeceniem katolickim”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początki oświecenia w Polsce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jakimi metodami chciano przekształcić społeczeństwo polskie z sarmackiego w nowoczesne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na wybranych przykładach przedstawia realizację idei oświeceniowych przez polskich pisarzy epoki stanisławowskiej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miał odgrywać Teatr Narodowy</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Franciszka Pincka, Franciszka Smuglewicza, Zygmunta Vogla, Stanisława Trembeckiego, Franciszka Salezego Jezierskiego, Jana i Jędrzeja Śniadeckich, </w:t>
            </w:r>
            <w:r>
              <w:rPr>
                <w:rFonts w:cs="Calibri" w:ascii="Calibri" w:hAnsi="Calibri" w:asciiTheme="minorHAnsi" w:cstheme="minorHAnsi" w:hAnsiTheme="minorHAnsi"/>
                <w:bCs/>
                <w:sz w:val="20"/>
                <w:szCs w:val="20"/>
                <w:lang w:eastAsia="pl-PL"/>
              </w:rPr>
              <w:t>Marcina Poczobutta- Odlanickiego, Samuela Chróścikowskiego, Krzysztofa Kluka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nauki polskiej w epoce oświecenia</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Stanisława Augusta Poniatowskiego na rozwój kultury i sztuki oświecenia w Polsce</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przemiany w polskiej edukacji w XVIII w. </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5. Rzeczpospolita w dobie Sejmu Wielkiego</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Przemiany gospodarcze i społeczne po I rozbiorze</w:t>
            </w:r>
          </w:p>
          <w:p>
            <w:pPr>
              <w:pStyle w:val="ListParagraph"/>
              <w:numPr>
                <w:ilvl w:val="0"/>
                <w:numId w:val="5"/>
              </w:numPr>
              <w:spacing w:lineRule="auto" w:line="240" w:before="0" w:after="0"/>
              <w:ind w:left="284" w:hanging="284"/>
              <w:contextualSpacing/>
              <w:rPr/>
            </w:pPr>
            <w:r>
              <w:rPr>
                <w:rFonts w:cs="Calibri" w:cstheme="minorHAnsi"/>
                <w:sz w:val="20"/>
                <w:szCs w:val="20"/>
              </w:rPr>
              <w:t>Królewskie plany reform</w:t>
            </w:r>
          </w:p>
          <w:p>
            <w:pPr>
              <w:pStyle w:val="ListParagraph"/>
              <w:numPr>
                <w:ilvl w:val="0"/>
                <w:numId w:val="5"/>
              </w:numPr>
              <w:spacing w:lineRule="auto" w:line="240" w:before="0" w:after="0"/>
              <w:ind w:left="284" w:hanging="284"/>
              <w:contextualSpacing/>
              <w:rPr/>
            </w:pPr>
            <w:r>
              <w:rPr>
                <w:rFonts w:cs="Calibri" w:cstheme="minorHAnsi"/>
                <w:sz w:val="20"/>
                <w:szCs w:val="20"/>
              </w:rPr>
              <w:t>Zwołanie Sejmu Wielkiego</w:t>
            </w:r>
          </w:p>
          <w:p>
            <w:pPr>
              <w:pStyle w:val="ListParagraph"/>
              <w:numPr>
                <w:ilvl w:val="0"/>
                <w:numId w:val="5"/>
              </w:numPr>
              <w:spacing w:lineRule="auto" w:line="240" w:before="0" w:after="0"/>
              <w:ind w:left="284" w:hanging="284"/>
              <w:contextualSpacing/>
              <w:rPr/>
            </w:pPr>
            <w:r>
              <w:rPr>
                <w:rFonts w:cs="Calibri" w:cstheme="minorHAnsi"/>
                <w:sz w:val="20"/>
                <w:szCs w:val="20"/>
              </w:rPr>
              <w:t>Plany sojuszu z Prusami</w:t>
            </w:r>
          </w:p>
          <w:p>
            <w:pPr>
              <w:pStyle w:val="ListParagraph"/>
              <w:numPr>
                <w:ilvl w:val="0"/>
                <w:numId w:val="5"/>
              </w:numPr>
              <w:spacing w:lineRule="auto" w:line="240" w:before="0" w:after="0"/>
              <w:ind w:left="284" w:hanging="284"/>
              <w:contextualSpacing/>
              <w:rPr/>
            </w:pPr>
            <w:r>
              <w:rPr>
                <w:rFonts w:cs="Calibri" w:cstheme="minorHAnsi"/>
                <w:sz w:val="20"/>
                <w:szCs w:val="20"/>
              </w:rPr>
              <w:t>Reformy Sejmu Wielkiego</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lang w:eastAsia="pl-PL"/>
              </w:rPr>
              <w:t>Stronnictwa na sejmie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obrady Sejmu Wielkiego (1788–1792)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stronnictwa polityczne w okresie obrad Sejmu Wielkiego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Sejmu Wielkiego</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nobilitacja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likwidację Rady Nieustającej (1789), wprowadzenie podatku dla szlachty i duchowieństwa (1789), Ustawę o sejmikach (1791), Prawo o miastach królewskich (1791)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Hugona Kołłątaja, Stanisława Małachowskiego, Kazimierza Nestora Sapiehy, Fryderyka Wilhelma II, Ignacego Potockiego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rozwój przemysłu, komunikacji i handlu w Rzeczypospolitej w XVIII w.</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okoliczności, w jakich doszło do zwołania Sejmu Wielkiego w 1788 r.</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główne stronnictwa polityczne w okresie obrad Sejmu Czteroletniego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reformy przeprowadzone w kraju przez Sejm Czteroletni</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plenipotenci, jurydyki, „patrioci”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spotkanie w Kaniowie (1787), kodeks Zamojskiego (1776), przymierze z Prusami (1790),”czarną procesję” (1789)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Dekerta, Adama Kazimierza</w:t>
            </w:r>
          </w:p>
          <w:p>
            <w:pPr>
              <w:pStyle w:val="Normal"/>
              <w:spacing w:lineRule="auto" w:line="240" w:before="0" w:after="0"/>
              <w:rPr/>
            </w:pPr>
            <w:r>
              <w:rPr>
                <w:rFonts w:cs="Calibri" w:ascii="Calibri" w:hAnsi="Calibri" w:asciiTheme="minorHAnsi" w:cstheme="minorHAnsi" w:hAnsiTheme="minorHAnsi"/>
                <w:sz w:val="20"/>
                <w:szCs w:val="20"/>
              </w:rPr>
              <w:t>Czartoryskiego,</w:t>
            </w:r>
            <w:r>
              <w:rPr/>
              <w:t xml:space="preserve"> </w:t>
            </w:r>
            <w:r>
              <w:rPr>
                <w:rFonts w:cs="Calibri" w:ascii="Calibri" w:hAnsi="Calibri" w:asciiTheme="minorHAnsi" w:cstheme="minorHAnsi" w:hAnsiTheme="minorHAnsi"/>
                <w:sz w:val="20"/>
                <w:szCs w:val="20"/>
              </w:rPr>
              <w:t>Ksawerego Branickiego, Seweryna Rzewuskiego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przemianach gospodarczo-społecznych odegrał Stanisław August Poniatowski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społeczne w Rzeczypospolitej po I rozbiorze</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rolę Stanisława Augusta w pracach Sejmu Wielkiego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Andrzeja Zamojskiego, Michała Kazimierza Ogińskiego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plany reform proponowanych przez Stanisława Augusta Poniatowskiego po I rozbiorze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reform Rzeczypospolitej miał zjazd w Kaniowie i wojna rosyjsko-turecka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Katarzyna II sprzeciwiała się wprowadzeniu w Rzeczypospolitej Kodeksu Zamojskiego</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okoliczności, jakie towarzyszyły zawarciu sojuszu Rzeczypospolitej z Prusami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Stanisław Augusta Poniatowskiego w pracach Sejmu Czteroletniego</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reformy przeprowadzone przez Sejm Wielki</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6. Konstytucja 3 maja i II rozbiór Polski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Uchwalenie Konstytucji 3 maja</w:t>
            </w:r>
          </w:p>
          <w:p>
            <w:pPr>
              <w:pStyle w:val="ListParagraph"/>
              <w:numPr>
                <w:ilvl w:val="0"/>
                <w:numId w:val="5"/>
              </w:numPr>
              <w:spacing w:lineRule="auto" w:line="240" w:before="0" w:after="0"/>
              <w:ind w:left="284" w:hanging="284"/>
              <w:contextualSpacing/>
              <w:rPr/>
            </w:pPr>
            <w:r>
              <w:rPr>
                <w:rFonts w:cs="Calibri" w:cstheme="minorHAnsi"/>
                <w:sz w:val="20"/>
                <w:szCs w:val="20"/>
              </w:rPr>
              <w:t>Znaczenie Konstytucji 3 maja</w:t>
            </w:r>
          </w:p>
          <w:p>
            <w:pPr>
              <w:pStyle w:val="ListParagraph"/>
              <w:numPr>
                <w:ilvl w:val="0"/>
                <w:numId w:val="5"/>
              </w:numPr>
              <w:spacing w:lineRule="auto" w:line="240" w:before="0" w:after="0"/>
              <w:ind w:left="284" w:hanging="284"/>
              <w:contextualSpacing/>
              <w:rPr/>
            </w:pPr>
            <w:r>
              <w:rPr>
                <w:rFonts w:cs="Calibri" w:cstheme="minorHAnsi"/>
                <w:sz w:val="20"/>
                <w:szCs w:val="20"/>
              </w:rPr>
              <w:t>Konfederacja targowicka</w:t>
            </w:r>
          </w:p>
          <w:p>
            <w:pPr>
              <w:pStyle w:val="ListParagraph"/>
              <w:numPr>
                <w:ilvl w:val="0"/>
                <w:numId w:val="5"/>
              </w:numPr>
              <w:spacing w:lineRule="auto" w:line="240" w:before="0" w:after="0"/>
              <w:ind w:left="284" w:hanging="284"/>
              <w:contextualSpacing/>
              <w:rPr/>
            </w:pPr>
            <w:r>
              <w:rPr>
                <w:rFonts w:cs="Calibri" w:cstheme="minorHAnsi"/>
                <w:sz w:val="20"/>
                <w:szCs w:val="20"/>
              </w:rPr>
              <w:t>Wojna w obronie konstytucji</w:t>
            </w:r>
          </w:p>
          <w:p>
            <w:pPr>
              <w:pStyle w:val="ListParagraph"/>
              <w:numPr>
                <w:ilvl w:val="0"/>
                <w:numId w:val="5"/>
              </w:numPr>
              <w:spacing w:lineRule="auto" w:line="240" w:before="0" w:after="0"/>
              <w:ind w:left="284" w:hanging="284"/>
              <w:contextualSpacing/>
              <w:rPr/>
            </w:pPr>
            <w:r>
              <w:rPr>
                <w:rFonts w:cs="Calibri" w:cstheme="minorHAnsi"/>
                <w:sz w:val="20"/>
                <w:szCs w:val="20"/>
              </w:rPr>
              <w:t>II rozbiór Polski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targowicka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Konstytucję 3 maja (1791), konfederację targowicką (1792)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II rozbiór Rzeczypospolitej (1793)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 Tadeusza Kościuszki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ustroju Rzeczypospolitej wprowadzone Konstytucją 3 maja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skutki konfederacji w Targowicy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Ustawa rządowa, Straż Praw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w obronie konstytucji (1792), sejm rozbiorowy (1793)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Zieleńcami (VI 1792)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Potockiego, Hugona Kołłątaja, Szczęsnego Potockiego, Ksawerego Branickiego, Seweryna Rzewuskiego, Józefa Poniatowskiego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uchwalenia Konstytucji 3 maja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zawiązania konfederacji w Targowicy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w obronie Konstytucji 3 maja</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Konstytucja 3 maja zmieniła pojęcie narodu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Konstytucji 3 maja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podpisania układu rozbiorowego w 1793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decyzje sejmu rozbiorowego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Scipione Piattolego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Rosji i Prus na Konstytucję 3 maja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gospodarcze skutki wojny w obronie konstytucji</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historyczne znaczenie Konstytucji 3 maja</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szanse Polaków na utrzymanie refom Sejmu Wielkiego i Konstytucji 3 maja</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opozycji magnackiej wobec reform Sejmu Wielkiego</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decyzje sejmu rozbiorowego</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7. Powstanie kościuszkowskie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ind w:left="284" w:hanging="284"/>
              <w:contextualSpacing/>
              <w:rPr/>
            </w:pPr>
            <w:r>
              <w:rPr>
                <w:rFonts w:cs="Calibri" w:cstheme="minorHAnsi"/>
                <w:sz w:val="20"/>
                <w:szCs w:val="20"/>
              </w:rPr>
              <w:t>Rzeczpospolita po II rozbiorze</w:t>
            </w:r>
          </w:p>
          <w:p>
            <w:pPr>
              <w:pStyle w:val="ListParagraph"/>
              <w:numPr>
                <w:ilvl w:val="0"/>
                <w:numId w:val="5"/>
              </w:numPr>
              <w:spacing w:lineRule="auto" w:line="240" w:before="0" w:after="0"/>
              <w:ind w:left="284" w:hanging="284"/>
              <w:contextualSpacing/>
              <w:rPr/>
            </w:pPr>
            <w:r>
              <w:rPr>
                <w:rFonts w:cs="Calibri" w:cstheme="minorHAnsi"/>
                <w:sz w:val="20"/>
                <w:szCs w:val="20"/>
              </w:rPr>
              <w:t>Przygotowania do powstania</w:t>
            </w:r>
          </w:p>
          <w:p>
            <w:pPr>
              <w:pStyle w:val="ListParagraph"/>
              <w:numPr>
                <w:ilvl w:val="0"/>
                <w:numId w:val="5"/>
              </w:numPr>
              <w:spacing w:lineRule="auto" w:line="240" w:before="0" w:after="0"/>
              <w:ind w:left="284" w:hanging="284"/>
              <w:contextualSpacing/>
              <w:rPr/>
            </w:pPr>
            <w:r>
              <w:rPr>
                <w:rFonts w:cs="Calibri" w:cstheme="minorHAnsi"/>
                <w:sz w:val="20"/>
                <w:szCs w:val="20"/>
              </w:rPr>
              <w:t>Pierwsze walki</w:t>
            </w:r>
          </w:p>
          <w:p>
            <w:pPr>
              <w:pStyle w:val="ListParagraph"/>
              <w:numPr>
                <w:ilvl w:val="0"/>
                <w:numId w:val="5"/>
              </w:numPr>
              <w:spacing w:lineRule="auto" w:line="240" w:before="0" w:after="0"/>
              <w:ind w:left="284" w:hanging="284"/>
              <w:contextualSpacing/>
              <w:rPr/>
            </w:pPr>
            <w:r>
              <w:rPr>
                <w:rFonts w:cs="Calibri" w:cstheme="minorHAnsi"/>
                <w:sz w:val="20"/>
                <w:szCs w:val="20"/>
              </w:rPr>
              <w:t>Przebieg powstania</w:t>
            </w:r>
          </w:p>
          <w:p>
            <w:pPr>
              <w:pStyle w:val="ListParagraph"/>
              <w:numPr>
                <w:ilvl w:val="0"/>
                <w:numId w:val="5"/>
              </w:numPr>
              <w:spacing w:lineRule="auto" w:line="240" w:before="0" w:after="0"/>
              <w:ind w:left="284" w:hanging="284"/>
              <w:contextualSpacing/>
              <w:rPr/>
            </w:pPr>
            <w:r>
              <w:rPr>
                <w:rFonts w:cs="Calibri" w:cstheme="minorHAnsi"/>
                <w:sz w:val="20"/>
                <w:szCs w:val="20"/>
              </w:rPr>
              <w:t>Klęska insurekcji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naczelnik</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kościuszkowskie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przestrzni bitwę pod Racławicami (4 IV 1794), bitwę pod Szczekocinami (6 VI 1794), bitwę pod Maciejowicami (10 X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Tadeusza Kościuszki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Tadeusza Kościuszki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powstania kościuszkowskiego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znaczenie dla przebiegu powstania miała bitwa pod Racławicami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akt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insurekcji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kosynierzy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Uniwersał Połaniecki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ogłoszenie aktu insurekcji (24 III 1794), wybuch powstania w Warszawie i Wilnie (IV 1794), </w:t>
            </w:r>
            <w:r>
              <w:rPr>
                <w:rFonts w:cs="Calibri" w:ascii="Calibri" w:hAnsi="Calibri" w:asciiTheme="minorHAnsi" w:cstheme="minorHAnsi" w:hAnsiTheme="minorHAnsi"/>
                <w:i/>
                <w:sz w:val="20"/>
                <w:szCs w:val="20"/>
              </w:rPr>
              <w:t xml:space="preserve">Uniwersał połaniecki </w:t>
            </w:r>
            <w:r>
              <w:rPr>
                <w:rFonts w:cs="Calibri" w:ascii="Calibri" w:hAnsi="Calibri" w:asciiTheme="minorHAnsi" w:cstheme="minorHAnsi" w:hAnsiTheme="minorHAnsi"/>
                <w:sz w:val="20"/>
                <w:szCs w:val="20"/>
              </w:rPr>
              <w:t>(7 V 1794), rzeź Pragi (XI 1794), kapitulację Warszawy (XI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Potockiego, Hugona Kołłątaja, Jana Kilińskiego, Jakuba Jasińskiego, Jana Henryka Dąbrowskiego, Aleksandra Suworowa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do czego zobowiązywał się Kościuszko w swojej przysiędze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działań militarnych w czasie powstania kościuszkowskiego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postanowienia </w:t>
            </w:r>
            <w:r>
              <w:rPr>
                <w:rFonts w:cs="Calibri" w:ascii="Calibri" w:hAnsi="Calibri" w:asciiTheme="minorHAnsi" w:cstheme="minorHAnsi" w:hAnsiTheme="minorHAnsi"/>
                <w:i/>
                <w:sz w:val="20"/>
                <w:szCs w:val="20"/>
              </w:rPr>
              <w:t>Uniwersału połanieckiego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wybuch powstania w Wielkopolsce (VIII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Działyńskiego, Antoniego Madalińskiego, Bartosza Głowackiego, Iwana Fersena, Tomasza Wawrzeckiego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położenie Rzeczypospolitej po II rozbiorze Polski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przygotowania do powstania kościuszkowskiego i okoliczności jego wybuchu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zadania Kościuszki jako naczelnika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działania polityczne podejmowane w czasie powstania kościuszkowskiego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upadku powstania kościuszkowskiego</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zawiązanie tzw. klubu polskich jakobinów (1794), samosądy w Warszawie (VI 1794), początek oblężenia Warszawy (VII 1794)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Ożarowskiego, Józefa Ankwicza, Józefa Kossakowskiego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polską emigrację polityczną po 1793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kosynierów w powstaniu kościuszkowskim</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szansę utrzymania niepodległości przez Rzeczpospolitą po II rozbiorze</w:t>
            </w:r>
          </w:p>
        </w:tc>
      </w:tr>
      <w:tr>
        <w:trPr>
          <w:trHeight w:val="274"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color w:val="000000"/>
                <w:sz w:val="20"/>
                <w:szCs w:val="20"/>
              </w:rPr>
              <w:t>8. Upadek Rzeczypospolitej</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 xml:space="preserve">III rozbiór Polski </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Państwa europejskie a rozbiory</w:t>
            </w:r>
          </w:p>
          <w:p>
            <w:pPr>
              <w:pStyle w:val="Tabelaszerokalistapunktowana"/>
              <w:numPr>
                <w:ilvl w:val="0"/>
                <w:numId w:val="5"/>
              </w:numPr>
              <w:spacing w:lineRule="auto" w:line="240"/>
              <w:ind w:left="284" w:hanging="284"/>
              <w:rPr/>
            </w:pPr>
            <w:r>
              <w:rPr>
                <w:rFonts w:cs="Calibri" w:ascii="Calibri" w:hAnsi="Calibri" w:asciiTheme="minorHAnsi" w:cstheme="minorHAnsi" w:hAnsiTheme="minorHAnsi"/>
              </w:rPr>
              <w:t>Czy rozbiorów można było uniknąć?</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I</w:t>
            </w:r>
            <w:r>
              <w:rPr>
                <w:rFonts w:cs="Calibri" w:ascii="Calibri" w:hAnsi="Calibri" w:asciiTheme="minorHAnsi" w:cstheme="minorHAnsi" w:hAnsiTheme="minorHAnsi"/>
                <w:sz w:val="20"/>
                <w:szCs w:val="20"/>
              </w:rPr>
              <w:t>II rozbiór Rzeczypospolitej (1795)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przyczyny upadku Rzeczypospolitej </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eastAsia="Times" w:cs="Calibri" w:ascii="Calibri" w:hAnsi="Calibri" w:asciiTheme="minorHAnsi" w:cstheme="minorHAnsi" w:hAnsiTheme="minorHAnsi"/>
                <w:i/>
                <w:sz w:val="20"/>
                <w:szCs w:val="20"/>
              </w:rPr>
              <w:t>krakowska szkoła historyczna, warszawska szkoła historyczna</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abdykację Stanisława Augusta Poniatowskiego (1795)</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omawia okoliczności podpisania III rozbioru Rzeczypospolitej </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upadku Rzeczypospolitej wskazywane przez historyków z warszawskiej i krakowskiej szkoły historycznej</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konwencję rozbiorową (1797)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konwencji porozbiorowej z 1797 r.</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ostatnie lata życia Stanisława Augusta Poniatowskiego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stosunek Rosji, Austrii i Prus do rozbiorów Rzeczypospolitej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państw europejskich do rozbiorów</w:t>
            </w:r>
          </w:p>
        </w:tc>
        <w:tc>
          <w:tcPr>
            <w:tcW w:w="2126"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Bobrzyńskiego, Władysława Smoleńskiego</w:t>
            </w:r>
          </w:p>
          <w:p>
            <w:pPr>
              <w:pStyle w:val="Normal"/>
              <w:widowControl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stosunek warszawskiej i krakowskiej szkoły historycznej do przyczyn upadku Rzeczypospolitej</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historyczne znaczenie rozbiorów Rzeczypospolitej</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króla Stanisława Augusta Poniatowskiego w ostatnich latach istnienia</w:t>
            </w:r>
          </w:p>
          <w:p>
            <w:pPr>
              <w:pStyle w:val="Normal"/>
              <w:snapToGrid w:val="false"/>
              <w:spacing w:lineRule="auto" w:line="240" w:before="0" w:after="0"/>
              <w:rPr/>
            </w:pPr>
            <w:r>
              <w:rPr>
                <w:rFonts w:cs="Calibri" w:ascii="Calibri" w:hAnsi="Calibri" w:asciiTheme="minorHAnsi" w:cstheme="minorHAnsi" w:hAnsiTheme="minorHAnsi"/>
                <w:sz w:val="20"/>
                <w:szCs w:val="20"/>
              </w:rPr>
              <w:t>Rzeczypospolitej</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lineRule="auto" w:line="240" w:before="0" w:after="0"/>
              <w:jc w:val="center"/>
              <w:rPr/>
            </w:pPr>
            <w:r>
              <w:rPr>
                <w:rFonts w:cs="Calibri" w:ascii="Calibri" w:hAnsi="Calibri" w:asciiTheme="minorHAnsi" w:cstheme="minorHAnsi" w:hAnsiTheme="minorHAnsi"/>
                <w:b/>
                <w:sz w:val="20"/>
                <w:szCs w:val="20"/>
              </w:rPr>
              <w:t>VII. EPOKA NAPOLEOŃSKA</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1. Początki rządów Napoleona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spacing w:lineRule="auto" w:line="240" w:before="0" w:after="0"/>
              <w:ind w:left="284" w:hanging="284"/>
              <w:contextualSpacing/>
              <w:rPr/>
            </w:pPr>
            <w:r>
              <w:rPr>
                <w:rFonts w:cs="Calibri" w:cstheme="minorHAnsi"/>
                <w:sz w:val="20"/>
                <w:szCs w:val="20"/>
              </w:rPr>
              <w:t>Rządy dyrektoriatu</w:t>
            </w:r>
          </w:p>
          <w:p>
            <w:pPr>
              <w:pStyle w:val="ListParagraph"/>
              <w:numPr>
                <w:ilvl w:val="0"/>
                <w:numId w:val="4"/>
              </w:numPr>
              <w:spacing w:lineRule="auto" w:line="240" w:before="0" w:after="0"/>
              <w:ind w:left="284" w:hanging="284"/>
              <w:contextualSpacing/>
              <w:rPr/>
            </w:pPr>
            <w:r>
              <w:rPr>
                <w:rFonts w:cs="Calibri" w:cstheme="minorHAnsi"/>
                <w:sz w:val="20"/>
                <w:szCs w:val="20"/>
              </w:rPr>
              <w:t>Walki z I koalicją antyfrancuską</w:t>
            </w:r>
          </w:p>
          <w:p>
            <w:pPr>
              <w:pStyle w:val="ListParagraph"/>
              <w:numPr>
                <w:ilvl w:val="0"/>
                <w:numId w:val="4"/>
              </w:numPr>
              <w:spacing w:lineRule="auto" w:line="240" w:before="0" w:after="0"/>
              <w:ind w:left="284" w:hanging="284"/>
              <w:contextualSpacing/>
              <w:rPr/>
            </w:pPr>
            <w:r>
              <w:rPr>
                <w:rFonts w:cs="Calibri" w:cstheme="minorHAnsi"/>
                <w:sz w:val="20"/>
                <w:szCs w:val="20"/>
              </w:rPr>
              <w:t>Nieudana wyprawa do Egiptu</w:t>
            </w:r>
          </w:p>
          <w:p>
            <w:pPr>
              <w:pStyle w:val="ListParagraph"/>
              <w:numPr>
                <w:ilvl w:val="0"/>
                <w:numId w:val="4"/>
              </w:numPr>
              <w:spacing w:lineRule="auto" w:line="240" w:before="0" w:after="0"/>
              <w:ind w:left="284" w:hanging="284"/>
              <w:contextualSpacing/>
              <w:rPr/>
            </w:pPr>
            <w:r>
              <w:rPr>
                <w:rFonts w:cs="Calibri" w:cstheme="minorHAnsi"/>
                <w:sz w:val="20"/>
                <w:szCs w:val="20"/>
              </w:rPr>
              <w:t xml:space="preserve">Zamach stanu 18 </w:t>
            </w:r>
            <w:r>
              <w:rPr>
                <w:rFonts w:cs="Calibri" w:cstheme="minorHAnsi"/>
                <w:i/>
                <w:sz w:val="20"/>
                <w:szCs w:val="20"/>
              </w:rPr>
              <w:t>brumaire’a</w:t>
            </w:r>
          </w:p>
          <w:p>
            <w:pPr>
              <w:pStyle w:val="ListParagraph"/>
              <w:numPr>
                <w:ilvl w:val="0"/>
                <w:numId w:val="4"/>
              </w:numPr>
              <w:spacing w:lineRule="auto" w:line="240" w:before="0" w:after="0"/>
              <w:ind w:left="284" w:hanging="284"/>
              <w:contextualSpacing/>
              <w:rPr/>
            </w:pPr>
            <w:r>
              <w:rPr>
                <w:rFonts w:cs="Calibri" w:cstheme="minorHAnsi"/>
                <w:sz w:val="20"/>
                <w:szCs w:val="20"/>
              </w:rPr>
              <w:t>Walki z II koalicją antyfrancuską</w:t>
            </w:r>
          </w:p>
          <w:p>
            <w:pPr>
              <w:pStyle w:val="ListParagraph"/>
              <w:numPr>
                <w:ilvl w:val="0"/>
                <w:numId w:val="4"/>
              </w:numPr>
              <w:spacing w:lineRule="auto" w:line="240" w:before="0" w:after="0"/>
              <w:ind w:left="284" w:hanging="284"/>
              <w:contextualSpacing/>
              <w:rPr/>
            </w:pPr>
            <w:r>
              <w:rPr>
                <w:rFonts w:cs="Calibri" w:cstheme="minorHAnsi"/>
                <w:sz w:val="20"/>
                <w:szCs w:val="20"/>
              </w:rPr>
              <w:t>Od konsulatu do cesarstwa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kodeks cywilny Napoleona (1801), </w:t>
            </w:r>
          </w:p>
          <w:p>
            <w:pPr>
              <w:pStyle w:val="Normal"/>
              <w:spacing w:lineRule="auto" w:line="240" w:before="0" w:after="0"/>
              <w:rPr/>
            </w:pPr>
            <w:r>
              <w:rPr>
                <w:rFonts w:cs="Calibri" w:ascii="Calibri" w:hAnsi="Calibri" w:asciiTheme="minorHAnsi" w:cstheme="minorHAnsi" w:hAnsiTheme="minorHAnsi"/>
                <w:sz w:val="20"/>
                <w:szCs w:val="20"/>
              </w:rPr>
              <w:t>koronację cesarską Napoleona (1804)</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Napoleona Bonaparte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Napoleona w okresie konsulatu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Napoleon sięgnął po koronę cesarską</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dyrektotiat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konsulat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konkordat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kodeks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cywilny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spacing w:lineRule="auto" w:line="240" w:before="0" w:after="0"/>
              <w:rPr/>
            </w:pPr>
            <w:r>
              <w:rPr>
                <w:rFonts w:cs="Calibri" w:ascii="Calibri" w:hAnsi="Calibri" w:asciiTheme="minorHAnsi" w:cstheme="minorHAnsi" w:hAnsiTheme="minorHAnsi"/>
                <w:sz w:val="20"/>
                <w:szCs w:val="20"/>
              </w:rPr>
              <w:t xml:space="preserve">wyprawę do Egiptu (1798), zamach 18 </w:t>
            </w:r>
            <w:r>
              <w:rPr>
                <w:rFonts w:cs="Calibri" w:ascii="Calibri" w:hAnsi="Calibri" w:asciiTheme="minorHAnsi" w:cstheme="minorHAnsi" w:hAnsiTheme="minorHAnsi"/>
                <w:i/>
                <w:sz w:val="20"/>
                <w:szCs w:val="20"/>
              </w:rPr>
              <w:t xml:space="preserve">brumaire’a </w:t>
            </w:r>
            <w:r>
              <w:rPr>
                <w:rFonts w:cs="Calibri" w:ascii="Calibri" w:hAnsi="Calibri" w:asciiTheme="minorHAnsi" w:cstheme="minorHAnsi" w:hAnsiTheme="minorHAnsi"/>
                <w:sz w:val="20"/>
                <w:szCs w:val="20"/>
              </w:rPr>
              <w:t>(1799), konkordat (1801)</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bitwy pod Marengo i Hohenlinden (1800)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republiki siostrzane stworzone przez Francuzów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wyprawy Napoleona do Egiptu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zamach z 1799 r. uważa się za koniec rewolucji francuskiej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reformy wprowadzone we Francji za rządów Napoleona jako pierwszego konsula</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republiki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siostrzane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konstytucję roku VIII (1799), wojnę z II koalicją antyfrancuską (1799–1802)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piramidami (1798), bitwę pod Abu Kir (1798), bitwę pod Marengo (1800)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w:t>
            </w:r>
          </w:p>
          <w:p>
            <w:pPr>
              <w:pStyle w:val="Normal"/>
              <w:spacing w:lineRule="auto" w:line="240" w:before="0" w:after="0"/>
              <w:rPr/>
            </w:pPr>
            <w:r>
              <w:rPr>
                <w:rFonts w:cs="Calibri" w:ascii="Calibri" w:hAnsi="Calibri" w:asciiTheme="minorHAnsi" w:cstheme="minorHAnsi" w:hAnsiTheme="minorHAnsi"/>
                <w:sz w:val="20"/>
                <w:szCs w:val="20"/>
              </w:rPr>
              <w:t>pokój w Campo Formio (1797), pokoj w Lunéville (1801), traktat w Amiens (1802) oraz ich postanowienia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karierę polityczną i wojskową Napoleona Bonaparte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rządów dyrektoriatu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Napoleon przejął władzę we Francji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ustrój Francji za rządów konsulatu</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przejęcie przez Napoleona dowództwa nad wojskami we Włoszech (1796), bitwę pod Mondovi (1796), bitwę pod Lodi (1796), powstanie Republiki Cisalpińskiej (1797), kapitulację wojsk francuskich w Egipcie (1801)</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Jeana Jourdana, Jeana</w:t>
            </w:r>
          </w:p>
          <w:p>
            <w:pPr>
              <w:pStyle w:val="Normal"/>
              <w:spacing w:lineRule="auto" w:line="240" w:before="0" w:after="0"/>
              <w:rPr/>
            </w:pPr>
            <w:r>
              <w:rPr>
                <w:rFonts w:cs="Calibri" w:ascii="Calibri" w:hAnsi="Calibri" w:asciiTheme="minorHAnsi" w:cstheme="minorHAnsi" w:hAnsiTheme="minorHAnsi"/>
                <w:sz w:val="20"/>
                <w:szCs w:val="20"/>
              </w:rPr>
              <w:t xml:space="preserve">Moreau, Jeana François Champolliona, Emmanuela Josepha Sieyèsa, Rogera Ducosa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skutki zainteresowania europejskich badaczy zabytkami starożytnego Egiptu</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walk z I i II koalicją antyfrancuską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Włoch miało utworzenie Republiki Cisalpińskiej</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rządy Napoleona jako pierwszego konsula</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2. Ekspansja napoleońskiej Francji</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
              </w:numPr>
              <w:spacing w:lineRule="auto" w:line="240" w:before="0" w:after="0"/>
              <w:ind w:left="284" w:hanging="284"/>
              <w:contextualSpacing/>
              <w:rPr/>
            </w:pPr>
            <w:r>
              <w:rPr>
                <w:rFonts w:cs="Calibri" w:cstheme="minorHAnsi"/>
                <w:sz w:val="20"/>
                <w:szCs w:val="20"/>
              </w:rPr>
              <w:t>Konflikt z Wielką Brytanią</w:t>
            </w:r>
          </w:p>
          <w:p>
            <w:pPr>
              <w:pStyle w:val="ListParagraph"/>
              <w:numPr>
                <w:ilvl w:val="0"/>
                <w:numId w:val="3"/>
              </w:numPr>
              <w:spacing w:lineRule="auto" w:line="240" w:before="0" w:after="0"/>
              <w:ind w:left="284" w:hanging="284"/>
              <w:contextualSpacing/>
              <w:rPr/>
            </w:pPr>
            <w:r>
              <w:rPr>
                <w:rFonts w:cs="Calibri" w:cstheme="minorHAnsi"/>
                <w:sz w:val="20"/>
                <w:szCs w:val="20"/>
              </w:rPr>
              <w:t>Wojna Francji z III koalicją</w:t>
            </w:r>
          </w:p>
          <w:p>
            <w:pPr>
              <w:pStyle w:val="ListParagraph"/>
              <w:numPr>
                <w:ilvl w:val="0"/>
                <w:numId w:val="3"/>
              </w:numPr>
              <w:spacing w:lineRule="auto" w:line="240" w:before="0" w:after="0"/>
              <w:ind w:left="284" w:hanging="284"/>
              <w:contextualSpacing/>
              <w:rPr/>
            </w:pPr>
            <w:r>
              <w:rPr>
                <w:rFonts w:cs="Calibri" w:cstheme="minorHAnsi"/>
                <w:sz w:val="20"/>
                <w:szCs w:val="20"/>
              </w:rPr>
              <w:t>Wojna z Prusami i Rosją</w:t>
            </w:r>
          </w:p>
          <w:p>
            <w:pPr>
              <w:pStyle w:val="ListParagraph"/>
              <w:numPr>
                <w:ilvl w:val="0"/>
                <w:numId w:val="4"/>
              </w:numPr>
              <w:spacing w:lineRule="auto" w:line="240" w:before="0" w:after="0"/>
              <w:ind w:left="284" w:hanging="284"/>
              <w:contextualSpacing/>
              <w:rPr/>
            </w:pPr>
            <w:r>
              <w:rPr>
                <w:rFonts w:cs="Calibri" w:cstheme="minorHAnsi"/>
                <w:sz w:val="20"/>
                <w:szCs w:val="20"/>
              </w:rPr>
              <w:t>Wojna w Hiszpanii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blokada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kontynentalna,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bitwa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cesarzy</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Austerlitz (1805), ogłoszenie blokady kontynentalnej (1806)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dlaczego Napoleon zastosował blokadę kontynentalną wobec Wielkiej Brytanii </w:t>
            </w:r>
          </w:p>
          <w:p>
            <w:pPr>
              <w:pStyle w:val="Normal"/>
              <w:spacing w:lineRule="auto" w:line="240" w:before="0" w:after="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skutki wojen napoleońskich do 1807 r.</w:t>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Armia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Trafalgarem (1805), bitwę pod Ulm (1805), bitwy pod Jeną i Auerstedt (1806), bitwę pod Iławą Pruską i Frydlandem (1807), pokój w Tylży (1807) i jego postanowienia, bitwę pod Somosierrą (1808)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uzależnione od Napoleona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francusko-brytyjską na pocz. XIX 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pokoju w Tylży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1807 r. uważa się za moment hegemonii Francji w Europie</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Wielkiej Armii (1804–1805), powstanie Związku Reńskiego (1806), wojnę w Hiszpanii (1808)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i przestrzeni pokój w Preszburgu (1805) i jego postanowienia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Franciszka II, Fryderyka Wilhelma III, Arthura Wellingtona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konfliktów Napoleona z państwami europejskimi w latach 1803–1807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jaką prowadził Napoleona w krajach znajdujących się we francuskiej strefie wpływów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ekspansji Francji w Hiszpanii</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III koalicji antyfrancuskiej (1805), powstanie IV koalicji antyfrancuskiej (1806)</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Józefa Bonapartego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III i IV koalicją antyfrancuską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Wielkiej Armii Napoleona</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epokę napoleońską i jej znaczenie dla państw i narodów europejskich</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3. Klęska Napoleona</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
              </w:numPr>
              <w:spacing w:lineRule="auto" w:line="240" w:before="0" w:after="0"/>
              <w:ind w:left="284" w:hanging="284"/>
              <w:contextualSpacing/>
              <w:rPr/>
            </w:pPr>
            <w:r>
              <w:rPr>
                <w:rFonts w:cs="Calibri" w:cstheme="minorHAnsi"/>
                <w:sz w:val="20"/>
                <w:szCs w:val="20"/>
              </w:rPr>
              <w:t>Hegemonia Francji w Europie</w:t>
            </w:r>
          </w:p>
          <w:p>
            <w:pPr>
              <w:pStyle w:val="ListParagraph"/>
              <w:numPr>
                <w:ilvl w:val="0"/>
                <w:numId w:val="3"/>
              </w:numPr>
              <w:spacing w:lineRule="auto" w:line="240" w:before="0" w:after="0"/>
              <w:ind w:left="284" w:hanging="284"/>
              <w:contextualSpacing/>
              <w:rPr/>
            </w:pPr>
            <w:r>
              <w:rPr>
                <w:rFonts w:cs="Calibri" w:cstheme="minorHAnsi"/>
                <w:sz w:val="20"/>
                <w:szCs w:val="20"/>
              </w:rPr>
              <w:t>Wyprawa na Moskwę</w:t>
            </w:r>
          </w:p>
          <w:p>
            <w:pPr>
              <w:pStyle w:val="ListParagraph"/>
              <w:numPr>
                <w:ilvl w:val="0"/>
                <w:numId w:val="3"/>
              </w:numPr>
              <w:spacing w:lineRule="auto" w:line="240" w:before="0" w:after="0"/>
              <w:ind w:left="284" w:hanging="284"/>
              <w:contextualSpacing/>
              <w:rPr/>
            </w:pPr>
            <w:r>
              <w:rPr>
                <w:rFonts w:cs="Calibri" w:cstheme="minorHAnsi"/>
                <w:sz w:val="20"/>
                <w:szCs w:val="20"/>
              </w:rPr>
              <w:t>Wojna z wielką koalicją</w:t>
            </w:r>
          </w:p>
          <w:p>
            <w:pPr>
              <w:pStyle w:val="ListParagraph"/>
              <w:numPr>
                <w:ilvl w:val="0"/>
                <w:numId w:val="3"/>
              </w:numPr>
              <w:spacing w:lineRule="auto" w:line="240" w:before="0" w:after="0"/>
              <w:ind w:left="284" w:hanging="284"/>
              <w:contextualSpacing/>
              <w:rPr/>
            </w:pPr>
            <w:r>
              <w:rPr>
                <w:rFonts w:cs="Calibri" w:cstheme="minorHAnsi"/>
                <w:sz w:val="20"/>
                <w:szCs w:val="20"/>
              </w:rPr>
              <w:t>„</w:t>
            </w:r>
            <w:r>
              <w:rPr>
                <w:rFonts w:cs="Calibri" w:cstheme="minorHAnsi"/>
                <w:sz w:val="20"/>
                <w:szCs w:val="20"/>
              </w:rPr>
              <w:t>Sto dni” Napoleona</w:t>
            </w:r>
          </w:p>
          <w:p>
            <w:pPr>
              <w:pStyle w:val="ListParagraph"/>
              <w:numPr>
                <w:ilvl w:val="0"/>
                <w:numId w:val="3"/>
              </w:numPr>
              <w:spacing w:lineRule="auto" w:line="240" w:before="0" w:after="0"/>
              <w:ind w:left="284" w:hanging="284"/>
              <w:contextualSpacing/>
              <w:rPr/>
            </w:pPr>
            <w:r>
              <w:rPr>
                <w:rFonts w:cs="Calibri" w:cstheme="minorHAnsi"/>
                <w:sz w:val="20"/>
                <w:szCs w:val="20"/>
              </w:rPr>
              <w:t>Skutki epoki napoleońskiej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bitwa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narodów</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wyprawę na Moskwę (1812), bitwę pod Lipskiem (1813), bitwę pod Waterloo (1815)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Napoleona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wyprawy Napoleona na Rosję</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bitwę pod Lipskiem nazwano „bitwą narodów”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Napoleona i Europy miała bitwa pod Waterloo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sto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Napoleona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„sto dni” Napoleona (1815)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Wagram (1809), bitwę pod Borodino (1812), bitwę nad Berezyną (1812)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I, Michaiła Kutuzowa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przebieg wyprawy Napoleona na Rosję</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klęski Napoleona w 1813 r. i jej skutki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próbę przejęcia władzy przez Napoleona w 1815 r. i jej skutki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polityczne i społeczne epoki napoleońskiej dla Europy</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odstąpienie Rosji od blokady kontynentalnej (1811), wojnę z wielką koalicją (1813), zajęcie Paryża przez wojska koalicji (1814), pokój paryski (1814), zesłanie Napoleona na Elbę (1814), zesłanie Napoleona na Wyspę św. Heleny (1815)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i przestrzeni pokój w Schönbrunn (1809) i jego postanowienia,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Arthura Wellingtona, Ludwika XVIII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przejawy hegemonii Francji w Europie w latach 1809–1812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taktykę przyjętą przez Rosjan w walce z Napoleonem</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paryskiego z 1814 r.</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V koalicji antyfrancuskiej (1809), bitwę pod Aspern-</w:t>
            </w:r>
            <w:bookmarkStart w:id="1" w:name="_GoBack1"/>
            <w:bookmarkEnd w:id="1"/>
            <w:r>
              <w:rPr>
                <w:rFonts w:cs="Calibri" w:ascii="Calibri" w:hAnsi="Calibri" w:asciiTheme="minorHAnsi" w:cstheme="minorHAnsi" w:hAnsiTheme="minorHAnsi"/>
                <w:sz w:val="20"/>
                <w:szCs w:val="20"/>
              </w:rPr>
              <w:t>Essling (1809), styl empire (1800–1815), włączenie królestwa Niderlandów do Francji (1810), bitwy pod Lützen i Budziszynem (1813)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Jeana–Baptiste Bernadotte’a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V i VI koalicją antyfrancuską</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doszło do objęcia tronu Szwecji przez Jeana–Baptiste Bernadotte’a</w:t>
            </w:r>
          </w:p>
          <w:p>
            <w:pPr>
              <w:pStyle w:val="Normal"/>
              <w:widowControl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postać Napoleona Bonapartego w wielu krajach europejskich owiana jest legendą</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epokę napoleońską i jej znaczenie dla państw i narodów europejskich</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4. Legiony Polskie we Włoszech</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ind w:left="284" w:hanging="284"/>
              <w:contextualSpacing/>
              <w:rPr/>
            </w:pPr>
            <w:r>
              <w:rPr>
                <w:rFonts w:cs="Calibri" w:cstheme="minorHAnsi"/>
                <w:sz w:val="20"/>
                <w:szCs w:val="20"/>
              </w:rPr>
              <w:t>Ziemie polskie pod zaborami</w:t>
            </w:r>
          </w:p>
          <w:p>
            <w:pPr>
              <w:pStyle w:val="ListParagraph"/>
              <w:numPr>
                <w:ilvl w:val="0"/>
                <w:numId w:val="2"/>
              </w:numPr>
              <w:spacing w:lineRule="auto" w:line="240" w:before="0" w:after="0"/>
              <w:ind w:left="284" w:hanging="284"/>
              <w:contextualSpacing/>
              <w:rPr/>
            </w:pPr>
            <w:r>
              <w:rPr>
                <w:rFonts w:cs="Calibri" w:cstheme="minorHAnsi"/>
                <w:sz w:val="20"/>
                <w:szCs w:val="20"/>
              </w:rPr>
              <w:t>Sytuacja społeczna</w:t>
            </w:r>
          </w:p>
          <w:p>
            <w:pPr>
              <w:pStyle w:val="ListParagraph"/>
              <w:numPr>
                <w:ilvl w:val="0"/>
                <w:numId w:val="2"/>
              </w:numPr>
              <w:spacing w:lineRule="auto" w:line="240" w:before="0" w:after="0"/>
              <w:ind w:left="284" w:hanging="284"/>
              <w:contextualSpacing/>
              <w:rPr/>
            </w:pPr>
            <w:r>
              <w:rPr>
                <w:rFonts w:cs="Calibri" w:cstheme="minorHAnsi"/>
                <w:sz w:val="20"/>
                <w:szCs w:val="20"/>
              </w:rPr>
              <w:t>Polityka i konspiracja</w:t>
            </w:r>
          </w:p>
          <w:p>
            <w:pPr>
              <w:pStyle w:val="ListParagraph"/>
              <w:numPr>
                <w:ilvl w:val="0"/>
                <w:numId w:val="2"/>
              </w:numPr>
              <w:spacing w:lineRule="auto" w:line="240" w:before="0" w:after="0"/>
              <w:ind w:left="284" w:hanging="284"/>
              <w:contextualSpacing/>
              <w:rPr/>
            </w:pPr>
            <w:r>
              <w:rPr>
                <w:rFonts w:cs="Calibri" w:cstheme="minorHAnsi"/>
                <w:sz w:val="20"/>
                <w:szCs w:val="20"/>
              </w:rPr>
              <w:t>Powstanie Legionów Polskich</w:t>
            </w:r>
          </w:p>
          <w:p>
            <w:pPr>
              <w:pStyle w:val="ListParagraph"/>
              <w:numPr>
                <w:ilvl w:val="0"/>
                <w:numId w:val="2"/>
              </w:numPr>
              <w:spacing w:lineRule="auto" w:line="240" w:before="0" w:after="0"/>
              <w:ind w:left="284" w:hanging="284"/>
              <w:contextualSpacing/>
              <w:rPr/>
            </w:pPr>
            <w:r>
              <w:rPr>
                <w:rFonts w:cs="Calibri" w:cstheme="minorHAnsi"/>
                <w:sz w:val="20"/>
                <w:szCs w:val="20"/>
              </w:rPr>
              <w:t>Szlak bojowy Legionów</w:t>
            </w:r>
          </w:p>
          <w:p>
            <w:pPr>
              <w:pStyle w:val="ListParagraph"/>
              <w:numPr>
                <w:ilvl w:val="0"/>
                <w:numId w:val="2"/>
              </w:numPr>
              <w:spacing w:lineRule="auto" w:line="240" w:before="0" w:after="0"/>
              <w:ind w:left="284" w:hanging="284"/>
              <w:contextualSpacing/>
              <w:rPr/>
            </w:pPr>
            <w:r>
              <w:rPr>
                <w:rFonts w:cs="Calibri" w:cstheme="minorHAnsi"/>
                <w:sz w:val="20"/>
                <w:szCs w:val="20"/>
              </w:rPr>
              <w:t>Koniec idei Legionów</w:t>
            </w:r>
          </w:p>
          <w:p>
            <w:pPr>
              <w:pStyle w:val="Tabelaszerokalistapunktowana"/>
              <w:numPr>
                <w:ilvl w:val="0"/>
                <w:numId w:val="2"/>
              </w:numPr>
              <w:spacing w:lineRule="auto" w:line="240"/>
              <w:ind w:left="284" w:hanging="284"/>
              <w:rPr/>
            </w:pPr>
            <w:r>
              <w:rPr>
                <w:rFonts w:cs="Calibri" w:ascii="Calibri" w:hAnsi="Calibri" w:asciiTheme="minorHAnsi" w:cstheme="minorHAnsi" w:hAnsiTheme="minorHAnsi"/>
              </w:rPr>
              <w:t xml:space="preserve">Znaczenie Legionów Polskich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Legiony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Polskie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utworzenie Legionów Polskich we Włoszech (1797), powstania </w:t>
            </w:r>
            <w:r>
              <w:rPr>
                <w:rFonts w:cs="Calibri" w:ascii="Calibri" w:hAnsi="Calibri" w:asciiTheme="minorHAnsi" w:cstheme="minorHAnsi" w:hAnsiTheme="minorHAnsi"/>
                <w:i/>
                <w:sz w:val="20"/>
                <w:szCs w:val="20"/>
              </w:rPr>
              <w:t>Pieśni Legionów Polskich</w:t>
            </w:r>
          </w:p>
          <w:p>
            <w:pPr>
              <w:pStyle w:val="Normal"/>
              <w:spacing w:lineRule="auto" w:line="240" w:before="0" w:after="0"/>
              <w:rPr/>
            </w:pPr>
            <w:r>
              <w:rPr>
                <w:rFonts w:cs="Calibri" w:ascii="Calibri" w:hAnsi="Calibri" w:asciiTheme="minorHAnsi" w:cstheme="minorHAnsi" w:hAnsiTheme="minorHAnsi"/>
                <w:i/>
                <w:sz w:val="20"/>
                <w:szCs w:val="20"/>
              </w:rPr>
              <w:t>we Włoszech</w:t>
            </w:r>
            <w:r>
              <w:rPr>
                <w:rFonts w:cs="Calibri" w:ascii="Calibri" w:hAnsi="Calibri" w:asciiTheme="minorHAnsi" w:cstheme="minorHAnsi" w:hAnsiTheme="minorHAnsi"/>
                <w:sz w:val="20"/>
                <w:szCs w:val="20"/>
              </w:rPr>
              <w:t xml:space="preserve"> (1797)</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Henryka Dąbrowskiego, Józefa Wybickiego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Legionów Polskich we Włoszech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okoliczności powstania </w:t>
            </w:r>
            <w:r>
              <w:rPr>
                <w:rFonts w:cs="Calibri" w:ascii="Calibri" w:hAnsi="Calibri" w:asciiTheme="minorHAnsi" w:cstheme="minorHAnsi" w:hAnsiTheme="minorHAnsi"/>
                <w:i/>
                <w:sz w:val="20"/>
                <w:szCs w:val="20"/>
              </w:rPr>
              <w:t>Pieśni Legionów Polskich we Włoszech</w:t>
            </w:r>
            <w:r>
              <w:rPr>
                <w:rFonts w:cs="Calibri" w:ascii="Calibri" w:hAnsi="Calibri" w:asciiTheme="minorHAnsi" w:cstheme="minorHAnsi" w:hAnsiTheme="minorHAnsi"/>
                <w:sz w:val="20"/>
                <w:szCs w:val="20"/>
              </w:rPr>
              <w:t xml:space="preserve"> i jej znaczenie</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Civita Castellana (1798), utworzenie Legii Naddunajskiej (1799), bitwę pod Hohenlinden (1800), wysłania legionistów na San Domingo (1802)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Staszica, Jana Ursyna Niemcewicza, Karola Kniaziewicza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 których walczyły polskie oddziały</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na ziemiach polskich po III rozbiorze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organizację wewnętrzną Legionów</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losy Legionów po 1802 r.</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cyrkuł,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Agencja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Deputacja Polska</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Rimini (1797), bitwy nad Trebią, pod Novi, pod Legnano i Magnano (1799), obronę Mantui (1799), założenie Towarzystwa Przyjaciół Nauk (1800)</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Pawła I, Samuela Bogumiła Lindego, Franciszka Barssa, Franciszka Dmochowskiego, Józefa Sułkowskiego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charakteryzuję sytuacje społeczna na ziemiach polskich po II rozbiorze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oświatową, ekonomiczną i aktywność kulturalną Polaków po III rozbiorze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sytuację Polaków pod zaborami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udział Legionów Polskich w walkach we Włoszech</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Legii Naddunajskiej</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landrat, justycjariusz</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Centralizacji (1796), powstanie Towarzystwa Republikanów Polskich (1798), wznowienie działalności uniwersytetu w Wilnie (1803), otwarcia liceum w Krzemieńcu (1805)</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Onufrego Kopczyńskiego, Jana Śniadeckiego, Franciszka Karpińskiego, Waleriana Dzieduszyckiego, Franciszka Gorzkowskiego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polską konspirację niepodległościową na ziemiach polskich pod zaborami i na emigracji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i ocenia stanowisko Tadeusza Kościuszki wobec Napoleona</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Napoleona wobec Legionów Polskich</w:t>
            </w:r>
          </w:p>
          <w:p>
            <w:pPr>
              <w:pStyle w:val="Normal"/>
              <w:snapToGrid w:val="false"/>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Legionów Polskich we Włoszech dla polskiej sprawy narodowej</w:t>
            </w:r>
          </w:p>
        </w:tc>
      </w:tr>
      <w:tr>
        <w:trPr>
          <w:trHeight w:val="552" w:hRule="atLeast"/>
        </w:trPr>
        <w:tc>
          <w:tcPr>
            <w:tcW w:w="154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5. Księstwo Warszawskie</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284" w:hanging="284"/>
              <w:contextualSpacing/>
              <w:rPr/>
            </w:pPr>
            <w:r>
              <w:rPr>
                <w:rFonts w:cs="Calibri" w:cstheme="minorHAnsi"/>
                <w:sz w:val="20"/>
                <w:szCs w:val="20"/>
              </w:rPr>
              <w:t>Z Rosją czy z Napoleonem?</w:t>
            </w:r>
          </w:p>
          <w:p>
            <w:pPr>
              <w:pStyle w:val="ListParagraph"/>
              <w:numPr>
                <w:ilvl w:val="0"/>
                <w:numId w:val="1"/>
              </w:numPr>
              <w:spacing w:lineRule="auto" w:line="240" w:before="0" w:after="0"/>
              <w:ind w:left="284" w:hanging="284"/>
              <w:contextualSpacing/>
              <w:rPr/>
            </w:pPr>
            <w:r>
              <w:rPr>
                <w:rFonts w:cs="Calibri" w:cstheme="minorHAnsi"/>
                <w:sz w:val="20"/>
                <w:szCs w:val="20"/>
              </w:rPr>
              <w:t>Napoleon na ziemiach polskich</w:t>
            </w:r>
          </w:p>
          <w:p>
            <w:pPr>
              <w:pStyle w:val="ListParagraph"/>
              <w:numPr>
                <w:ilvl w:val="0"/>
                <w:numId w:val="1"/>
              </w:numPr>
              <w:spacing w:lineRule="auto" w:line="240" w:before="0" w:after="0"/>
              <w:ind w:left="284" w:hanging="284"/>
              <w:contextualSpacing/>
              <w:rPr/>
            </w:pPr>
            <w:r>
              <w:rPr>
                <w:rFonts w:cs="Calibri" w:cstheme="minorHAnsi"/>
                <w:sz w:val="20"/>
                <w:szCs w:val="20"/>
              </w:rPr>
              <w:t>Powstanie Księstwa Warszawskiego</w:t>
            </w:r>
          </w:p>
          <w:p>
            <w:pPr>
              <w:pStyle w:val="ListParagraph"/>
              <w:numPr>
                <w:ilvl w:val="0"/>
                <w:numId w:val="1"/>
              </w:numPr>
              <w:spacing w:lineRule="auto" w:line="240" w:before="0" w:after="0"/>
              <w:ind w:left="284" w:hanging="284"/>
              <w:contextualSpacing/>
              <w:rPr/>
            </w:pPr>
            <w:r>
              <w:rPr>
                <w:rFonts w:cs="Calibri" w:cstheme="minorHAnsi"/>
                <w:sz w:val="20"/>
                <w:szCs w:val="20"/>
              </w:rPr>
              <w:t>Wojna z Austrią</w:t>
            </w:r>
          </w:p>
          <w:p>
            <w:pPr>
              <w:pStyle w:val="ListParagraph"/>
              <w:numPr>
                <w:ilvl w:val="0"/>
                <w:numId w:val="1"/>
              </w:numPr>
              <w:spacing w:lineRule="auto" w:line="240" w:before="0" w:after="0"/>
              <w:ind w:left="284" w:hanging="284"/>
              <w:contextualSpacing/>
              <w:rPr/>
            </w:pPr>
            <w:r>
              <w:rPr>
                <w:rFonts w:cs="Calibri" w:cstheme="minorHAnsi"/>
                <w:sz w:val="20"/>
                <w:szCs w:val="20"/>
              </w:rPr>
              <w:t>Wojna 1812 r. i jej skutki</w:t>
            </w:r>
          </w:p>
          <w:p>
            <w:pPr>
              <w:pStyle w:val="Tabelaszerokalistapunktowana"/>
              <w:numPr>
                <w:ilvl w:val="0"/>
                <w:numId w:val="1"/>
              </w:numPr>
              <w:spacing w:lineRule="auto" w:line="240"/>
              <w:ind w:left="284" w:hanging="284"/>
              <w:rPr/>
            </w:pPr>
            <w:r>
              <w:rPr>
                <w:rFonts w:cs="Calibri" w:ascii="Calibri" w:hAnsi="Calibri" w:asciiTheme="minorHAnsi" w:cstheme="minorHAnsi" w:hAnsiTheme="minorHAnsi"/>
              </w:rPr>
              <w:t>Znaczenie Księstwa Warszawskiego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Księstwa Warszawskiego (1807), konstytucję Księstwa Warszawskiego (1807), upadek Księstwa Warszawskiego (1813)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terytorialny Księstwa Warszawskiego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ustrój Księstwa Warszawskiego</w:t>
            </w:r>
          </w:p>
          <w:p>
            <w:pPr>
              <w:pStyle w:val="Normal"/>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druga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polska</w:t>
            </w:r>
            <w:r>
              <w:rPr>
                <w:rFonts w:cs="Calibri" w:ascii="Calibri" w:hAnsi="Calibri" w:asciiTheme="minorHAnsi" w:cstheme="minorHAnsi" w:hAnsiTheme="minorHAnsi"/>
                <w:sz w:val="20"/>
                <w:szCs w:val="20"/>
              </w:rPr>
              <w:t>”</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„drugą wojnę polską” (1812)</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Tylży (1807) i jego postanowienia, bitwę pod Raszynem (1809)</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I, Adama Jerzego Czartoryskiego, Józefa Poniatowskiego, Fryderyka Augusta I</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w zasięgu terytorialnym Księstwa Warszawskiego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utworzenia Księstwa Warszawskiego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upadku Księstwa Warszawskiego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Księstwa Warszawskiego</w:t>
            </w:r>
          </w:p>
        </w:tc>
        <w:tc>
          <w:tcPr>
            <w:tcW w:w="2285"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Komisja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Rządząca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szwoleżerowie</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Komisji Rządzącej (1807), zniesienie poddaństwa chłopów w Księstwie Warszawskim (1807), zajęcie Warszawy przez wojska rosyjskie (1813)</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Stanisława Małachowskiego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sytuacji społeczeństwa Księstwa Warszawskiego</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rozwój szkolnictwa i życia narodowego w Księstwie Warszawskim </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militarne znaczenie Księstwa Warszawskiego dla ekspansji napoleońskiej</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wojnę z Austrią</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wprowadzenie </w:t>
            </w:r>
            <w:r>
              <w:rPr>
                <w:rFonts w:cs="Calibri" w:ascii="Calibri" w:hAnsi="Calibri" w:asciiTheme="minorHAnsi" w:cstheme="minorHAnsi" w:hAnsiTheme="minorHAnsi"/>
                <w:i/>
                <w:sz w:val="20"/>
                <w:szCs w:val="20"/>
              </w:rPr>
              <w:t>Kodeksu cywilnego</w:t>
            </w:r>
            <w:r>
              <w:rPr>
                <w:rFonts w:cs="Calibri" w:ascii="Calibri" w:hAnsi="Calibri" w:asciiTheme="minorHAnsi" w:cstheme="minorHAnsi" w:hAnsiTheme="minorHAnsi"/>
                <w:sz w:val="20"/>
                <w:szCs w:val="20"/>
              </w:rPr>
              <w:t xml:space="preserve"> w Księstwie Warszawskim (1808)</w:t>
            </w:r>
          </w:p>
          <w:p>
            <w:pPr>
              <w:pStyle w:val="Normal"/>
              <w:spacing w:lineRule="auto" w:line="240"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prorosyjską orientację części polskiej szlachty i magnaterii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Napoleona wobec Polski i Polaków</w:t>
            </w:r>
          </w:p>
          <w:p>
            <w:pPr>
              <w:pStyle w:val="Normal"/>
              <w:spacing w:before="0" w:after="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możliwości utrzymania polskiej państwowości na początku XIX w.</w:t>
            </w:r>
          </w:p>
          <w:p>
            <w:pPr>
              <w:pStyle w:val="Normal"/>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Normal"/>
        <w:rPr>
          <w:rFonts w:ascii="Calibri" w:hAnsi="Calibri" w:cs="Calibri" w:asciiTheme="minorHAnsi" w:cstheme="minorHAnsi" w:hAnsiTheme="minorHAnsi"/>
          <w:b/>
          <w:b/>
          <w:sz w:val="20"/>
          <w:szCs w:val="20"/>
        </w:rPr>
      </w:pPr>
      <w:r>
        <w:rPr/>
      </w:r>
    </w:p>
    <w:p>
      <w:pPr>
        <w:sectPr>
          <w:headerReference w:type="default" r:id="rId3"/>
          <w:type w:val="nextPage"/>
          <w:pgSz w:orient="landscape" w:w="16838" w:h="11906"/>
          <w:pgMar w:left="1417" w:right="1417" w:header="708" w:top="1417" w:footer="0" w:bottom="1417" w:gutter="0"/>
          <w:pgNumType w:fmt="decimal"/>
          <w:formProt w:val="false"/>
          <w:textDirection w:val="lrTb"/>
          <w:docGrid w:type="default" w:linePitch="360" w:charSpace="0"/>
        </w:sectPr>
        <w:pStyle w:val="Normal"/>
        <w:rPr>
          <w:rFonts w:ascii="Calibri" w:hAnsi="Calibri" w:cs="Calibri" w:asciiTheme="minorHAnsi" w:cstheme="minorHAnsi" w:hAnsiTheme="minorHAnsi"/>
          <w:b/>
          <w:b/>
          <w:sz w:val="20"/>
          <w:szCs w:val="20"/>
        </w:rPr>
      </w:pPr>
      <w:r>
        <w:rPr/>
      </w:r>
    </w:p>
    <w:p>
      <w:pPr>
        <w:pStyle w:val="Tabelaszerokalistapunktowana"/>
        <w:numPr>
          <w:ilvl w:val="0"/>
          <w:numId w:val="15"/>
        </w:numPr>
        <w:ind w:left="227" w:hanging="227"/>
        <w:rPr/>
      </w:pPr>
      <w:r>
        <w:rPr/>
        <w:t>Wymagania na poszczególne oceny do programu nauczania „Zrozumieć przeszłość” historii dla klasy 3 liceum ogólnokształcącego i technikum – zakres rozszerzony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15310" w:type="dxa"/>
        <w:jc w:val="left"/>
        <w:tblInd w:w="-501" w:type="dxa"/>
        <w:tblCellMar>
          <w:top w:w="0" w:type="dxa"/>
          <w:left w:w="70" w:type="dxa"/>
          <w:bottom w:w="0" w:type="dxa"/>
          <w:right w:w="70" w:type="dxa"/>
        </w:tblCellMar>
        <w:tblLook w:firstRow="1" w:noVBand="1" w:lastRow="0" w:firstColumn="1" w:lastColumn="0" w:noHBand="0" w:val="04a0"/>
      </w:tblPr>
      <w:tblGrid>
        <w:gridCol w:w="1843"/>
        <w:gridCol w:w="2125"/>
        <w:gridCol w:w="2267"/>
        <w:gridCol w:w="2268"/>
        <w:gridCol w:w="2267"/>
        <w:gridCol w:w="2267"/>
        <w:gridCol w:w="2272"/>
      </w:tblGrid>
      <w:tr>
        <w:trPr>
          <w:trHeight w:val="345" w:hRule="atLeast"/>
        </w:trPr>
        <w:tc>
          <w:tcPr>
            <w:tcW w:w="1843"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Temat lekcji</w:t>
            </w:r>
          </w:p>
        </w:tc>
        <w:tc>
          <w:tcPr>
            <w:tcW w:w="2125"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Zagadnienia</w:t>
            </w:r>
          </w:p>
        </w:tc>
        <w:tc>
          <w:tcPr>
            <w:tcW w:w="11341"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tabs>
                <w:tab w:val="clear" w:pos="708"/>
                <w:tab w:val="left" w:pos="2198" w:leader="none"/>
                <w:tab w:val="left" w:pos="2623" w:leader="none"/>
              </w:tabs>
              <w:snapToGrid w:val="false"/>
              <w:spacing w:lineRule="auto" w:line="240" w:before="0" w:after="0"/>
              <w:ind w:left="922" w:hanging="213"/>
              <w:jc w:val="center"/>
              <w:rPr/>
            </w:pPr>
            <w:r>
              <w:rPr>
                <w:rFonts w:cs="Calibri" w:ascii="Calibri" w:hAnsi="Calibri" w:asciiTheme="minorHAnsi" w:cstheme="minorHAnsi" w:hAnsiTheme="minorHAnsi"/>
                <w:b/>
                <w:sz w:val="22"/>
                <w:szCs w:val="22"/>
              </w:rPr>
              <w:t>Wymagania na poszczególne oceny</w:t>
            </w:r>
          </w:p>
        </w:tc>
      </w:tr>
      <w:tr>
        <w:trPr>
          <w:trHeight w:val="465" w:hRule="atLeast"/>
        </w:trPr>
        <w:tc>
          <w:tcPr>
            <w:tcW w:w="1843"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c>
        <w:tc>
          <w:tcPr>
            <w:tcW w:w="2125" w:type="dxa"/>
            <w:vMerge w:val="continue"/>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Ocena dopuszczająca</w:t>
            </w:r>
          </w:p>
          <w:p>
            <w:pPr>
              <w:pStyle w:val="Normal"/>
              <w:snapToGrid w:val="false"/>
              <w:spacing w:lineRule="auto" w:line="240" w:before="0" w:after="0"/>
              <w:jc w:val="center"/>
              <w:rPr/>
            </w:pPr>
            <w:r>
              <w:rPr>
                <w:rFonts w:cs="Calibri" w:ascii="Calibri" w:hAnsi="Calibri" w:asciiTheme="minorHAnsi" w:cstheme="minorHAnsi" w:hAnsiTheme="minorHAnsi"/>
                <w:b/>
                <w:sz w:val="22"/>
                <w:szCs w:val="22"/>
              </w:rPr>
              <w:t>Uczeń:</w:t>
            </w:r>
          </w:p>
        </w:tc>
        <w:tc>
          <w:tcPr>
            <w:tcW w:w="2268"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Ocena dostateczna</w:t>
            </w:r>
          </w:p>
          <w:p>
            <w:pPr>
              <w:pStyle w:val="Normal"/>
              <w:snapToGrid w:val="false"/>
              <w:spacing w:lineRule="auto" w:line="240" w:before="0" w:after="0"/>
              <w:jc w:val="center"/>
              <w:rPr/>
            </w:pPr>
            <w:r>
              <w:rPr>
                <w:rFonts w:cs="Calibri" w:ascii="Calibri" w:hAnsi="Calibri" w:asciiTheme="minorHAnsi" w:cstheme="minorHAnsi" w:hAnsiTheme="minorHAnsi"/>
                <w:b/>
                <w:sz w:val="22"/>
                <w:szCs w:val="22"/>
              </w:rPr>
              <w:t>Uczeń:</w:t>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Ocena dobra</w:t>
            </w:r>
          </w:p>
          <w:p>
            <w:pPr>
              <w:pStyle w:val="Normal"/>
              <w:snapToGrid w:val="false"/>
              <w:spacing w:lineRule="auto" w:line="240" w:before="0" w:after="0"/>
              <w:jc w:val="center"/>
              <w:rPr/>
            </w:pPr>
            <w:r>
              <w:rPr>
                <w:rFonts w:cs="Calibri" w:ascii="Calibri" w:hAnsi="Calibri" w:asciiTheme="minorHAnsi" w:cstheme="minorHAnsi" w:hAnsiTheme="minorHAnsi"/>
                <w:b/>
                <w:sz w:val="22"/>
                <w:szCs w:val="22"/>
              </w:rPr>
              <w:t>Uczeń:</w:t>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Ocena bardzo dobra</w:t>
            </w:r>
          </w:p>
          <w:p>
            <w:pPr>
              <w:pStyle w:val="Normal"/>
              <w:snapToGrid w:val="false"/>
              <w:spacing w:lineRule="auto" w:line="240" w:before="0" w:after="0"/>
              <w:jc w:val="center"/>
              <w:rPr/>
            </w:pPr>
            <w:r>
              <w:rPr>
                <w:rFonts w:cs="Calibri" w:ascii="Calibri" w:hAnsi="Calibri" w:asciiTheme="minorHAnsi" w:cstheme="minorHAnsi" w:hAnsiTheme="minorHAnsi"/>
                <w:b/>
                <w:sz w:val="22"/>
                <w:szCs w:val="22"/>
              </w:rPr>
              <w:t>Uczeń:</w:t>
            </w:r>
          </w:p>
        </w:tc>
        <w:tc>
          <w:tcPr>
            <w:tcW w:w="227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spacing w:lineRule="auto" w:line="240" w:before="0" w:after="0"/>
              <w:jc w:val="center"/>
              <w:rPr/>
            </w:pPr>
            <w:r>
              <w:rPr>
                <w:rFonts w:cs="Calibri" w:ascii="Calibri" w:hAnsi="Calibri" w:asciiTheme="minorHAnsi" w:cstheme="minorHAnsi" w:hAnsiTheme="minorHAnsi"/>
                <w:b/>
                <w:sz w:val="22"/>
                <w:szCs w:val="22"/>
              </w:rPr>
              <w:t>Ocena celująca</w:t>
            </w:r>
          </w:p>
          <w:p>
            <w:pPr>
              <w:pStyle w:val="Normal"/>
              <w:snapToGrid w:val="false"/>
              <w:spacing w:lineRule="auto" w:line="240" w:before="0" w:after="0"/>
              <w:jc w:val="center"/>
              <w:rPr/>
            </w:pPr>
            <w:r>
              <w:rPr>
                <w:rFonts w:cs="Calibri" w:ascii="Calibri" w:hAnsi="Calibri" w:asciiTheme="minorHAnsi" w:cstheme="minorHAnsi" w:hAnsiTheme="minorHAnsi"/>
                <w:b/>
                <w:sz w:val="22"/>
                <w:szCs w:val="22"/>
              </w:rPr>
              <w:t>Uczeń:</w:t>
            </w:r>
          </w:p>
        </w:tc>
      </w:tr>
      <w:tr>
        <w:trPr/>
        <w:tc>
          <w:tcPr>
            <w:tcW w:w="15309" w:type="dxa"/>
            <w:gridSpan w:val="7"/>
            <w:tcBorders/>
            <w:shd w:color="auto" w:fill="D0CECE" w:val="clear"/>
          </w:tcPr>
          <w:p>
            <w:pPr>
              <w:pStyle w:val="Normal"/>
              <w:tabs>
                <w:tab w:val="clear" w:pos="708"/>
                <w:tab w:val="center" w:pos="7617" w:leader="none"/>
                <w:tab w:val="right" w:pos="15235" w:leader="none"/>
              </w:tabs>
              <w:spacing w:lineRule="auto" w:line="240" w:before="0" w:after="0"/>
              <w:jc w:val="center"/>
              <w:rPr/>
            </w:pPr>
            <w:r>
              <w:rPr>
                <w:rFonts w:cs="Calibri" w:ascii="Calibri" w:hAnsi="Calibri" w:asciiTheme="minorHAnsi" w:cstheme="minorHAnsi" w:hAnsiTheme="minorHAnsi"/>
                <w:b/>
                <w:sz w:val="22"/>
                <w:szCs w:val="22"/>
              </w:rPr>
              <w:t>I. SYSTEM WIEDEŃSKI</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Kongres </w:t>
            </w:r>
          </w:p>
          <w:p>
            <w:pPr>
              <w:pStyle w:val="Normal"/>
              <w:spacing w:lineRule="auto" w:line="240" w:before="0" w:after="0"/>
              <w:rPr/>
            </w:pPr>
            <w:r>
              <w:rPr>
                <w:rFonts w:cs="Calibri" w:ascii="Calibri" w:hAnsi="Calibri" w:asciiTheme="minorHAnsi" w:cstheme="minorHAnsi" w:hAnsiTheme="minorHAnsi"/>
                <w:sz w:val="22"/>
                <w:szCs w:val="22"/>
              </w:rPr>
              <w:t>wiedeński</w:t>
            </w:r>
          </w:p>
        </w:tc>
        <w:tc>
          <w:tcPr>
            <w:tcW w:w="2125" w:type="dxa"/>
            <w:tcBorders/>
            <w:shd w:fill="auto" w:val="clear"/>
          </w:tcPr>
          <w:p>
            <w:pPr>
              <w:pStyle w:val="ListParagraph"/>
              <w:numPr>
                <w:ilvl w:val="0"/>
                <w:numId w:val="25"/>
              </w:numPr>
              <w:spacing w:lineRule="auto" w:line="240" w:before="0" w:after="0"/>
              <w:ind w:left="227" w:hanging="227"/>
              <w:contextualSpacing/>
              <w:rPr/>
            </w:pPr>
            <w:r>
              <w:rPr>
                <w:rFonts w:cs="Calibri" w:cstheme="minorHAnsi"/>
              </w:rPr>
              <w:t>Europa po wojnach napoleońskich</w:t>
            </w:r>
          </w:p>
          <w:p>
            <w:pPr>
              <w:pStyle w:val="ListParagraph"/>
              <w:numPr>
                <w:ilvl w:val="0"/>
                <w:numId w:val="25"/>
              </w:numPr>
              <w:spacing w:lineRule="auto" w:line="240" w:before="0" w:after="0"/>
              <w:ind w:left="227" w:hanging="227"/>
              <w:contextualSpacing/>
              <w:rPr/>
            </w:pPr>
            <w:r>
              <w:rPr>
                <w:rFonts w:cs="Calibri" w:cstheme="minorHAnsi"/>
              </w:rPr>
              <w:t>Zwołanie kongresu</w:t>
            </w:r>
          </w:p>
          <w:p>
            <w:pPr>
              <w:pStyle w:val="ListParagraph"/>
              <w:numPr>
                <w:ilvl w:val="0"/>
                <w:numId w:val="25"/>
              </w:numPr>
              <w:spacing w:lineRule="auto" w:line="240" w:before="0" w:after="0"/>
              <w:ind w:left="227" w:hanging="227"/>
              <w:contextualSpacing/>
              <w:rPr/>
            </w:pPr>
            <w:r>
              <w:rPr>
                <w:rFonts w:cs="Calibri" w:cstheme="minorHAnsi"/>
              </w:rPr>
              <w:t>Główni uczestnicy kongresu</w:t>
            </w:r>
          </w:p>
          <w:p>
            <w:pPr>
              <w:pStyle w:val="ListParagraph"/>
              <w:numPr>
                <w:ilvl w:val="0"/>
                <w:numId w:val="25"/>
              </w:numPr>
              <w:spacing w:lineRule="auto" w:line="240" w:before="0" w:after="0"/>
              <w:ind w:left="227" w:hanging="227"/>
              <w:contextualSpacing/>
              <w:rPr/>
            </w:pPr>
            <w:r>
              <w:rPr>
                <w:rFonts w:cs="Calibri" w:cstheme="minorHAnsi"/>
              </w:rPr>
              <w:t>Przebieg obrad</w:t>
            </w:r>
          </w:p>
          <w:p>
            <w:pPr>
              <w:pStyle w:val="ListParagraph"/>
              <w:numPr>
                <w:ilvl w:val="0"/>
                <w:numId w:val="25"/>
              </w:numPr>
              <w:spacing w:lineRule="auto" w:line="240" w:before="0" w:after="0"/>
              <w:ind w:left="227" w:hanging="227"/>
              <w:contextualSpacing/>
              <w:rPr/>
            </w:pPr>
            <w:r>
              <w:rPr>
                <w:rFonts w:cs="Calibri" w:cstheme="minorHAnsi"/>
              </w:rPr>
              <w:t>Główne decyzje kongresu</w:t>
            </w:r>
          </w:p>
          <w:p>
            <w:pPr>
              <w:pStyle w:val="ListParagraph"/>
              <w:numPr>
                <w:ilvl w:val="0"/>
                <w:numId w:val="25"/>
              </w:numPr>
              <w:spacing w:lineRule="auto" w:line="240" w:before="0" w:after="0"/>
              <w:ind w:left="227" w:hanging="227"/>
              <w:contextualSpacing/>
              <w:rPr/>
            </w:pPr>
            <w:r>
              <w:rPr>
                <w:rFonts w:cs="Calibri" w:cstheme="minorHAnsi"/>
              </w:rPr>
              <w:t>Pozostałe postanowienia kongresu</w:t>
            </w:r>
          </w:p>
          <w:p>
            <w:pPr>
              <w:pStyle w:val="ListParagraph"/>
              <w:numPr>
                <w:ilvl w:val="0"/>
                <w:numId w:val="25"/>
              </w:numPr>
              <w:spacing w:lineRule="auto" w:line="240" w:before="0" w:after="0"/>
              <w:ind w:left="227" w:hanging="227"/>
              <w:contextualSpacing/>
              <w:rPr/>
            </w:pPr>
            <w:r>
              <w:rPr>
                <w:rFonts w:cs="Calibri" w:cstheme="minorHAnsi"/>
              </w:rPr>
              <w:t>Powstanie Świętego Przymierza</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kongres wiedeński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Święte Przymierze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obrady kongresu wiedeńskiego (X 1814–VI 1815), zawarcie Świętego Przymierza (26 IX 1815)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które odgrywały najważniejszą rolę podczas kongresu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Napoleona I, Aleksandra I, Fryderyka Wilhelma III, Franciszka I Habsburga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państwa decydujące o porządku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cechy nowego ładu ustanowionego na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było Święte Przymierze i w jakim celu powstało</w:t>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zasada restauracji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zasada legitymizmu</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zasada równowagi sił</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ład wiedeński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podpisanie Aktu końcowego kongresu wiedeńskiego (9 VI 1815)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nabytki terytorialne mocarstw europejskich uzyskane na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Klemensa von Metternicha, Charles’a de Talleyranda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jakie przyświecały obradom kongresu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zasady stanowiące podstawę porządku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decyzje kongresu wiedeńskiego dotyczące głównych mocarstw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kongresu wiedeńskiego podjęte w kwestii Niemiec i Włoch</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ancien régime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koncert mocarstw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Komitetu Pięciu (I 1815), powstanie koncertu mocarstw (1818)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które zniknęły z mapy Europy na skutek decyzji kongresu wiedeń</w:t>
            </w:r>
            <w:bookmarkStart w:id="2" w:name="_GoBack3"/>
            <w:bookmarkEnd w:id="2"/>
            <w:r>
              <w:rPr>
                <w:rFonts w:cs="Calibri" w:ascii="Calibri" w:hAnsi="Calibri" w:asciiTheme="minorHAnsi" w:cstheme="minorHAnsi" w:hAnsiTheme="minorHAnsi"/>
                <w:sz w:val="22"/>
                <w:szCs w:val="22"/>
              </w:rPr>
              <w:t>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XVIII, Roberta Stewarta Castlereagh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konsekwencje, jakie przyniosło Europie panowanie Napoleona I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rolę, jaką odegrał Komitet Pięciu w tworzeniu ładu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obrad kongresu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jakie podjął kongres wiedeński w sprawie Szwajcarii, państw skandynawskich, Belgii i Holandii</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rolę, jaką podczas obrad kongresu wiedeńskiego odegrali Klemens Metternich i Charles Talleyrand</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kongres wiedeński w kwestii rozwiązania problemu niewolnictwa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możliwość rzeczywistej realizacji zasad ładu europejskiego przyjętych na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polityczne decyzji podjętych na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Świętego Przymierza na losy Europy po kongresie wiedeńskim</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System wiedeński i jego funkcjonowanie</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Początki systemu wiedeńskiego</w:t>
            </w:r>
          </w:p>
          <w:p>
            <w:pPr>
              <w:pStyle w:val="ListParagraph"/>
              <w:numPr>
                <w:ilvl w:val="0"/>
                <w:numId w:val="26"/>
              </w:numPr>
              <w:spacing w:lineRule="auto" w:line="240" w:before="0" w:after="0"/>
              <w:ind w:left="227" w:hanging="227"/>
              <w:contextualSpacing/>
              <w:rPr/>
            </w:pPr>
            <w:r>
              <w:rPr>
                <w:rFonts w:cs="Calibri" w:cstheme="minorHAnsi"/>
              </w:rPr>
              <w:t>Niepokoje w Hiszpanii</w:t>
            </w:r>
          </w:p>
          <w:p>
            <w:pPr>
              <w:pStyle w:val="ListParagraph"/>
              <w:numPr>
                <w:ilvl w:val="0"/>
                <w:numId w:val="26"/>
              </w:numPr>
              <w:spacing w:lineRule="auto" w:line="240" w:before="0" w:after="0"/>
              <w:ind w:left="227" w:hanging="227"/>
              <w:contextualSpacing/>
              <w:rPr/>
            </w:pPr>
            <w:r>
              <w:rPr>
                <w:rFonts w:cs="Calibri" w:cstheme="minorHAnsi"/>
              </w:rPr>
              <w:t>Bunty w państwach włoskich</w:t>
            </w:r>
          </w:p>
          <w:p>
            <w:pPr>
              <w:pStyle w:val="ListParagraph"/>
              <w:numPr>
                <w:ilvl w:val="0"/>
                <w:numId w:val="26"/>
              </w:numPr>
              <w:spacing w:lineRule="auto" w:line="240" w:before="0" w:after="0"/>
              <w:ind w:left="227" w:hanging="227"/>
              <w:contextualSpacing/>
              <w:rPr/>
            </w:pPr>
            <w:r>
              <w:rPr>
                <w:rFonts w:cs="Calibri" w:cstheme="minorHAnsi"/>
              </w:rPr>
              <w:t>Państwa niemieckie po kongresie wiedeńskim</w:t>
            </w:r>
          </w:p>
          <w:p>
            <w:pPr>
              <w:pStyle w:val="ListParagraph"/>
              <w:numPr>
                <w:ilvl w:val="0"/>
                <w:numId w:val="26"/>
              </w:numPr>
              <w:spacing w:lineRule="auto" w:line="240" w:before="0" w:after="0"/>
              <w:ind w:left="227" w:hanging="227"/>
              <w:contextualSpacing/>
              <w:rPr/>
            </w:pPr>
            <w:r>
              <w:rPr>
                <w:rFonts w:cs="Calibri" w:cstheme="minorHAnsi"/>
              </w:rPr>
              <w:t>Francja w dobie restauracji</w:t>
            </w:r>
          </w:p>
          <w:p>
            <w:pPr>
              <w:pStyle w:val="ListParagraph"/>
              <w:numPr>
                <w:ilvl w:val="0"/>
                <w:numId w:val="26"/>
              </w:numPr>
              <w:spacing w:lineRule="auto" w:line="240" w:before="0" w:after="0"/>
              <w:ind w:left="227" w:hanging="227"/>
              <w:contextualSpacing/>
              <w:rPr/>
            </w:pPr>
            <w:r>
              <w:rPr>
                <w:rFonts w:cs="Calibri" w:cstheme="minorHAnsi"/>
              </w:rPr>
              <w:t>Powstanie dekabrystów w Rosji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karbonariusze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dekabryści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okres restauracji Burbonów we Francji (1814–1830), wybuch powstania dekabrystów (XII 1825)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Święte Przymierze stało na straży ładu wiedeńskiego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kto i dlaczego buntował się przeciwko systemowi wiedeńskiemu</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rojaliści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samodzierżawie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Młodych Włoch (1831), powstanie Młodej Europy (1834)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Giuseppe Mazziniego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porządek ustalony na kongresie wiedeńskim spotkał się z tak dużym sprzeciwem w państwach europejskich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polityczną we Włoszech po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jakie przyświecały karbonariuszom i metody, którymi się posługiwali w ich realizacji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we Francji w dobie restauracji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wybuchu powstania dekabrystów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powstania dekabrystów</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burszowie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ultrasi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biały terror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w Opawie (1820), powstanie Związku Północnego i Związku Południowego (1821), interwencję Świętego Przymierza w Hiszpanii (1823)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VII Burbona, Filippa Buonarrotiego, Ludwika XVIII, Karola X Burbona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interwencji Świętego Przymierza w Hiszpanii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działalności karbonariuszy w państwach włoskich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rolę, jaką we włoskim i europejskim ruchu niepodległościowym odegrał Giuseppe Mazzini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niemieckich związków studenckich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Aleksandra I w Rosji i Królestwie Polskim</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karliści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arakczejewszczyzna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nadanie Karty konstytucyjnej we Francji (1814), zjazd w Karlsbadzie (1819), przewrót polityczny w Hiszpanii (1820)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Luigiego Minichiniego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karbonariuszom było trudno osiągnąć cele założone w ich programie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ustrój Francji określony w Karcie konstytucyjnej z 1814 r.</w:t>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ruchów rewolucyjnych w Europie w latach 20. i 30. XIX w.</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Europa w pierwszej połowie XIX w.</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Rewolucja lipcowa</w:t>
            </w:r>
          </w:p>
          <w:p>
            <w:pPr>
              <w:pStyle w:val="ListParagraph"/>
              <w:numPr>
                <w:ilvl w:val="0"/>
                <w:numId w:val="26"/>
              </w:numPr>
              <w:spacing w:lineRule="auto" w:line="240" w:before="0" w:after="0"/>
              <w:ind w:left="227" w:hanging="227"/>
              <w:contextualSpacing/>
              <w:rPr/>
            </w:pPr>
            <w:r>
              <w:rPr>
                <w:rFonts w:cs="Calibri" w:cstheme="minorHAnsi"/>
              </w:rPr>
              <w:t>Powstanie Królestwa Belgii</w:t>
            </w:r>
          </w:p>
          <w:p>
            <w:pPr>
              <w:pStyle w:val="ListParagraph"/>
              <w:numPr>
                <w:ilvl w:val="0"/>
                <w:numId w:val="26"/>
              </w:numPr>
              <w:spacing w:lineRule="auto" w:line="240" w:before="0" w:after="0"/>
              <w:ind w:left="227" w:hanging="227"/>
              <w:contextualSpacing/>
              <w:rPr/>
            </w:pPr>
            <w:r>
              <w:rPr>
                <w:rFonts w:cs="Calibri" w:cstheme="minorHAnsi"/>
              </w:rPr>
              <w:t>Bałkany na początku XIX w.</w:t>
            </w:r>
          </w:p>
          <w:p>
            <w:pPr>
              <w:pStyle w:val="ListParagraph"/>
              <w:numPr>
                <w:ilvl w:val="0"/>
                <w:numId w:val="26"/>
              </w:numPr>
              <w:spacing w:lineRule="auto" w:line="240" w:before="0" w:after="0"/>
              <w:ind w:left="227" w:hanging="227"/>
              <w:contextualSpacing/>
              <w:rPr/>
            </w:pPr>
            <w:r>
              <w:rPr>
                <w:rFonts w:cs="Calibri" w:cstheme="minorHAnsi"/>
              </w:rPr>
              <w:t>Wojna Greków o niepodległość</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rewolucja lipcowa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rewolucję lipcową (27–29 VII 1830), powstania belgijskiego (VIII–X 1830)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Filipa I, Leopolda 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rewolucji lipcowej we Francji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uzyskania przez Belgię niepodległości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filhellenizm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pokój w Adrianopolu (1829)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kraje, w których w latach 20. i 30. XIX w. doszło do wystąpień rewolucyjnych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Wilhelma I, Iwana Dybicza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lipcowej we Francji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o niepodległość Grecji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greckiego ruchu niepodległościowego miał filhellenizm</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ordonanse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zwołanie greckiego Zgromadzenia Narodowego (1822), traktat londyński (1830), uchwalenie konstytucji belgijskiej (II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Navarino (1827)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Ottona Wittelsbacha, Aleksandra Ipsilantisa, George’a Byrona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ordonanse Karola X wywołały protesty Francuzów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postępowy charakter rządów Ludwika Filipa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Greków w państwie tureckim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okoliczności, w jakich Grecy rozpoczęli walkę o niepodległość</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Rosja zdecydowała się poprzeć Greków w walce o niepodległość</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Serbów przeciwko Turcji (1804–1813 i 1815), zdobycie Missolungi (1826), powstanie robotników w Lyonie (1831), konferencję w Londynie (I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Jerzego Czarnego (Karadziordziewića), Miłosza Obrenowića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podziału Królestwa Niderlandów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polityczną na Bałkanach</w:t>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antytureckiego powstania Aleksandra Ipsilantisa w rozbudzeniu greckich dążeń niepodległościowych</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Rewolucja przemysłowa</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Przyczyny rewolucji przemysłowej</w:t>
            </w:r>
          </w:p>
          <w:p>
            <w:pPr>
              <w:pStyle w:val="ListParagraph"/>
              <w:numPr>
                <w:ilvl w:val="0"/>
                <w:numId w:val="26"/>
              </w:numPr>
              <w:spacing w:lineRule="auto" w:line="240" w:before="0" w:after="0"/>
              <w:ind w:left="227" w:hanging="227"/>
              <w:contextualSpacing/>
              <w:rPr/>
            </w:pPr>
            <w:r>
              <w:rPr>
                <w:rFonts w:cs="Calibri" w:cstheme="minorHAnsi"/>
              </w:rPr>
              <w:t>Postęp techniczny i rozwój przemysłu</w:t>
            </w:r>
          </w:p>
          <w:p>
            <w:pPr>
              <w:pStyle w:val="ListParagraph"/>
              <w:numPr>
                <w:ilvl w:val="0"/>
                <w:numId w:val="26"/>
              </w:numPr>
              <w:spacing w:lineRule="auto" w:line="240" w:before="0" w:after="0"/>
              <w:ind w:left="227" w:hanging="227"/>
              <w:contextualSpacing/>
              <w:rPr/>
            </w:pPr>
            <w:r>
              <w:rPr>
                <w:rFonts w:cs="Calibri" w:cstheme="minorHAnsi"/>
              </w:rPr>
              <w:t>Rewolucja przemysłowa w Europie</w:t>
            </w:r>
          </w:p>
          <w:p>
            <w:pPr>
              <w:pStyle w:val="ListParagraph"/>
              <w:numPr>
                <w:ilvl w:val="0"/>
                <w:numId w:val="26"/>
              </w:numPr>
              <w:spacing w:lineRule="auto" w:line="240" w:before="0" w:after="0"/>
              <w:ind w:left="227" w:hanging="227"/>
              <w:contextualSpacing/>
              <w:rPr/>
            </w:pPr>
            <w:r>
              <w:rPr>
                <w:rFonts w:cs="Calibri" w:cstheme="minorHAnsi"/>
              </w:rPr>
              <w:t>Przemiany ekonomiczne w Stanach Zjednoczonych</w:t>
            </w:r>
          </w:p>
          <w:p>
            <w:pPr>
              <w:pStyle w:val="ListParagraph"/>
              <w:numPr>
                <w:ilvl w:val="0"/>
                <w:numId w:val="26"/>
              </w:numPr>
              <w:spacing w:lineRule="auto" w:line="240" w:before="0" w:after="0"/>
              <w:ind w:left="227" w:hanging="227"/>
              <w:contextualSpacing/>
              <w:rPr/>
            </w:pPr>
            <w:r>
              <w:rPr>
                <w:rFonts w:cs="Calibri" w:cstheme="minorHAnsi"/>
              </w:rPr>
              <w:t>Rozwój transportu</w:t>
            </w:r>
          </w:p>
          <w:p>
            <w:pPr>
              <w:pStyle w:val="ListParagraph"/>
              <w:numPr>
                <w:ilvl w:val="0"/>
                <w:numId w:val="26"/>
              </w:numPr>
              <w:spacing w:lineRule="auto" w:line="240" w:before="0" w:after="0"/>
              <w:ind w:left="227" w:hanging="227"/>
              <w:contextualSpacing/>
              <w:rPr/>
            </w:pPr>
            <w:r>
              <w:rPr>
                <w:rFonts w:cs="Calibri" w:cstheme="minorHAnsi"/>
              </w:rPr>
              <w:t>Medycyna w pierwszej połowie XIX w.</w:t>
            </w:r>
          </w:p>
          <w:p>
            <w:pPr>
              <w:pStyle w:val="ListParagraph"/>
              <w:numPr>
                <w:ilvl w:val="0"/>
                <w:numId w:val="26"/>
              </w:numPr>
              <w:spacing w:lineRule="auto" w:line="240" w:before="0" w:after="0"/>
              <w:ind w:left="227" w:hanging="227"/>
              <w:contextualSpacing/>
              <w:rPr/>
            </w:pPr>
            <w:r>
              <w:rPr>
                <w:rFonts w:cs="Calibri" w:cstheme="minorHAnsi"/>
              </w:rPr>
              <w:t>Przemiany społeczne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rewolucja przemysłowa, industrializacja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urbanizacja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klasa robotnicza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regiony Europy, w których w pierwszej połowie XIX w. najintensywniej rozwijał się przemysł</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Wielka Brytania stała się kolebką rewolucji przemysłowej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zmiany, które nastąpiły w dziedzinie komunikacji i transporcie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rewolucji przemysłowej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rewolucja agrarna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drobnomieszczaństwo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inteligencja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pierwszej linii kolejowej (1825)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europejskie, w których doszło do największego rozwoju kolei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George’a Stephensona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zjawiska, które złożyły się na rewolucję przemysłową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na czym polegała rewolucja agrarna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związek między rewolucją agrarną i przemysłową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wynalazki i odkrycia naukowe pierwszej połowy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warunki pracy robotników w pierwszej połowie XIX 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pruska droga do kapitalizmu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skonstruowanie parowca (1807), powstanie Niemieckiego Związku Celnego (1834)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Roberta Fultona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zmiany, jakie w przemyśle włókienniczym wywołała rewolucja przemysłowa oraz ich skutki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zmiany, jakie w przemyśle hutniczym wywołała rewolucja przemysłowa oraz ich skutki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zdecydowały o szybkim rozwoju przemysłowym Niemiec i Francji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przemiany społeczne wywołane rewolucją przemysłową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jakie miały wpływ na rozwój przemysłowy Stanów Zjednoczonych w XIX w.</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Jennera, Ignaza Philippa Semmelweisa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jakich przełomowych odkryć dokonano w dziedzinie medycyny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rewolucji przemysłowej na rozwój gospodarczy Niemiec i Francji</w:t>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gospodarcze i społeczne skutki rewolucji przemysłowej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Nowe idee</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Liberalizm</w:t>
            </w:r>
          </w:p>
          <w:p>
            <w:pPr>
              <w:pStyle w:val="ListParagraph"/>
              <w:numPr>
                <w:ilvl w:val="0"/>
                <w:numId w:val="26"/>
              </w:numPr>
              <w:spacing w:lineRule="auto" w:line="240" w:before="0" w:after="0"/>
              <w:ind w:left="227" w:hanging="227"/>
              <w:contextualSpacing/>
              <w:rPr/>
            </w:pPr>
            <w:r>
              <w:rPr>
                <w:rFonts w:cs="Calibri" w:cstheme="minorHAnsi"/>
              </w:rPr>
              <w:t>Konserwatyzm</w:t>
            </w:r>
          </w:p>
          <w:p>
            <w:pPr>
              <w:pStyle w:val="ListParagraph"/>
              <w:numPr>
                <w:ilvl w:val="0"/>
                <w:numId w:val="26"/>
              </w:numPr>
              <w:spacing w:lineRule="auto" w:line="240" w:before="0" w:after="0"/>
              <w:ind w:left="227" w:hanging="227"/>
              <w:contextualSpacing/>
              <w:rPr/>
            </w:pPr>
            <w:r>
              <w:rPr>
                <w:rFonts w:cs="Calibri" w:cstheme="minorHAnsi"/>
              </w:rPr>
              <w:t>Kwestia robotnicza</w:t>
            </w:r>
          </w:p>
          <w:p>
            <w:pPr>
              <w:pStyle w:val="ListParagraph"/>
              <w:numPr>
                <w:ilvl w:val="0"/>
                <w:numId w:val="26"/>
              </w:numPr>
              <w:spacing w:lineRule="auto" w:line="240" w:before="0" w:after="0"/>
              <w:ind w:left="227" w:hanging="227"/>
              <w:contextualSpacing/>
              <w:rPr/>
            </w:pPr>
            <w:r>
              <w:rPr>
                <w:rFonts w:cs="Calibri" w:cstheme="minorHAnsi"/>
              </w:rPr>
              <w:t>Socjalizm utopijny</w:t>
            </w:r>
          </w:p>
          <w:p>
            <w:pPr>
              <w:pStyle w:val="ListParagraph"/>
              <w:numPr>
                <w:ilvl w:val="0"/>
                <w:numId w:val="26"/>
              </w:numPr>
              <w:spacing w:lineRule="auto" w:line="240" w:before="0" w:after="0"/>
              <w:ind w:left="227" w:hanging="227"/>
              <w:contextualSpacing/>
              <w:rPr/>
            </w:pPr>
            <w:r>
              <w:rPr>
                <w:rFonts w:cs="Calibri" w:cstheme="minorHAnsi"/>
              </w:rPr>
              <w:t>Ruch czartystów</w:t>
            </w:r>
          </w:p>
          <w:p>
            <w:pPr>
              <w:pStyle w:val="ListParagraph"/>
              <w:numPr>
                <w:ilvl w:val="0"/>
                <w:numId w:val="26"/>
              </w:numPr>
              <w:spacing w:lineRule="auto" w:line="240" w:before="0" w:after="0"/>
              <w:ind w:left="227" w:hanging="227"/>
              <w:contextualSpacing/>
              <w:rPr/>
            </w:pPr>
            <w:r>
              <w:rPr>
                <w:rFonts w:cs="Calibri" w:cstheme="minorHAnsi"/>
              </w:rPr>
              <w:t>Narodziny socjalizmu naukowego</w:t>
            </w:r>
          </w:p>
          <w:p>
            <w:pPr>
              <w:pStyle w:val="ListParagraph"/>
              <w:numPr>
                <w:ilvl w:val="0"/>
                <w:numId w:val="26"/>
              </w:numPr>
              <w:spacing w:lineRule="auto" w:line="240" w:before="0" w:after="0"/>
              <w:ind w:left="227" w:hanging="227"/>
              <w:contextualSpacing/>
              <w:rPr/>
            </w:pPr>
            <w:r>
              <w:rPr>
                <w:rFonts w:cs="Calibri" w:cstheme="minorHAnsi"/>
              </w:rPr>
              <w:t>Ruchy narodowe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liberalizm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konserwatyzm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socjalizm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komunizm (socjalizm naukowy)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Johna Stuarta Milla, Edmunda Burke’a, Karola Marksa, Fryderyka Engelsa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idee polityczne, które zdobyły popularność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robotnicy walczyli o swoje prawa w pierwszej połowie XIX w.</w:t>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liberalizm gospodarczy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laicyzacja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socjalizm utopijny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walka klas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proletariat</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opublikowanie </w:t>
            </w:r>
            <w:r>
              <w:rPr>
                <w:rFonts w:cs="Calibri" w:ascii="Calibri" w:hAnsi="Calibri" w:asciiTheme="minorHAnsi" w:cstheme="minorHAnsi" w:hAnsiTheme="minorHAnsi"/>
                <w:i/>
                <w:sz w:val="22"/>
                <w:szCs w:val="22"/>
              </w:rPr>
              <w:t>Manifestu komunistycznego</w:t>
            </w:r>
            <w:r>
              <w:rPr>
                <w:rFonts w:cs="Calibri" w:ascii="Calibri" w:hAnsi="Calibri" w:asciiTheme="minorHAnsi" w:cstheme="minorHAnsi" w:hAnsiTheme="minorHAnsi"/>
                <w:sz w:val="22"/>
                <w:szCs w:val="22"/>
              </w:rPr>
              <w:t xml:space="preserve">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Roberta Owena, Claude’a Henriego de Saint-Simona, Charles’a Fouriera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liberalizmu, konserwatyzmu, socjalizmu i komunizmu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postulaty socjalizmu utopijnego nie były możliwe do zrealizowania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leseferyzm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reakcjoniści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czartyzm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falanster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Karty praw ludu (1837)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Benjamina Cons</w:t>
            </w:r>
          </w:p>
          <w:p>
            <w:pPr>
              <w:pStyle w:val="Normal"/>
              <w:spacing w:lineRule="auto" w:line="240" w:before="0" w:after="0"/>
              <w:rPr/>
            </w:pPr>
            <w:r>
              <w:rPr>
                <w:rFonts w:cs="Calibri" w:ascii="Calibri" w:hAnsi="Calibri" w:asciiTheme="minorHAnsi" w:cstheme="minorHAnsi" w:hAnsiTheme="minorHAnsi"/>
                <w:sz w:val="22"/>
                <w:szCs w:val="22"/>
              </w:rPr>
              <w:t>tanta, Alexisa de Tocqueville’a, François-René de Chateaubrianda, Georga Wilhelma Friedricha Hegla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postulaty i działalność czartystów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różnice między socjalizmem utopijnym a komunizmem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czynniki wpłynęły na kształtowanie się świadomości narodowej w XIX w.</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luddyzm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metoda dialektyczna</w:t>
            </w:r>
            <w:r>
              <w:rPr>
                <w:rFonts w:cs="Calibri" w:ascii="Calibri" w:hAnsi="Calibri" w:asciiTheme="minorHAnsi" w:cstheme="minorHAnsi" w:hAnsiTheme="minorHAnsi"/>
                <w:sz w:val="22"/>
                <w:szCs w:val="22"/>
              </w:rPr>
              <w:t xml:space="preserve">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Organizacji Związków Zawodowych (1833), założenie Londyńskiego Stowarzyszenia Robotników (1836)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Josepha de Maistre’a, Neda Ludda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narodzin luddyzmu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tworzenia się związków zawodowych w Wielkiej Brytanii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osiągnięcia XIX-wiecznego ruchu robotniczego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ocenia skutki społeczne i polityczne, jakie wywołało pojawienie się nowych idei politycznych</w:t>
            </w:r>
          </w:p>
          <w:p>
            <w:pPr>
              <w:pStyle w:val="Normal"/>
              <w:spacing w:lineRule="auto" w:line="240" w:before="0" w:after="0"/>
              <w:rPr/>
            </w:pPr>
            <w:r>
              <w:rPr>
                <w:rFonts w:eastAsia="Time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ocenia wpływ działalności związków zawodowych i ruchów politycznych na sytuację społeczną grup pozbawionych wpływu na losy państwa</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Kultura w</w:t>
            </w:r>
          </w:p>
          <w:p>
            <w:pPr>
              <w:pStyle w:val="Normal"/>
              <w:spacing w:lineRule="auto" w:line="240" w:before="0" w:after="0"/>
              <w:rPr/>
            </w:pPr>
            <w:r>
              <w:rPr>
                <w:rFonts w:cs="Calibri" w:ascii="Calibri" w:hAnsi="Calibri" w:asciiTheme="minorHAnsi" w:cstheme="minorHAnsi" w:hAnsiTheme="minorHAnsi"/>
                <w:sz w:val="22"/>
                <w:szCs w:val="22"/>
              </w:rPr>
              <w:t>pierwszej połowie XIX w.</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Literatura i sztuka klasycystyczna</w:t>
            </w:r>
          </w:p>
          <w:p>
            <w:pPr>
              <w:pStyle w:val="ListParagraph"/>
              <w:numPr>
                <w:ilvl w:val="0"/>
                <w:numId w:val="26"/>
              </w:numPr>
              <w:spacing w:lineRule="auto" w:line="240" w:before="0" w:after="0"/>
              <w:ind w:left="227" w:hanging="227"/>
              <w:contextualSpacing/>
              <w:rPr/>
            </w:pPr>
            <w:r>
              <w:rPr>
                <w:rFonts w:cs="Calibri" w:cstheme="minorHAnsi"/>
              </w:rPr>
              <w:t>Romantyzm</w:t>
            </w:r>
          </w:p>
          <w:p>
            <w:pPr>
              <w:pStyle w:val="ListParagraph"/>
              <w:numPr>
                <w:ilvl w:val="0"/>
                <w:numId w:val="26"/>
              </w:numPr>
              <w:spacing w:lineRule="auto" w:line="240" w:before="0" w:after="0"/>
              <w:ind w:left="227" w:hanging="227"/>
              <w:contextualSpacing/>
              <w:rPr/>
            </w:pPr>
            <w:r>
              <w:rPr>
                <w:rFonts w:cs="Calibri" w:cstheme="minorHAnsi"/>
              </w:rPr>
              <w:t>Literatura romantyczna i jej twórcy</w:t>
            </w:r>
          </w:p>
          <w:p>
            <w:pPr>
              <w:pStyle w:val="ListParagraph"/>
              <w:numPr>
                <w:ilvl w:val="0"/>
                <w:numId w:val="26"/>
              </w:numPr>
              <w:spacing w:lineRule="auto" w:line="240" w:before="0" w:after="0"/>
              <w:ind w:left="227" w:hanging="227"/>
              <w:contextualSpacing/>
              <w:rPr/>
            </w:pPr>
            <w:r>
              <w:rPr>
                <w:rFonts w:cs="Calibri" w:cstheme="minorHAnsi"/>
              </w:rPr>
              <w:t>Romantyzm w teatrze</w:t>
            </w:r>
          </w:p>
          <w:p>
            <w:pPr>
              <w:pStyle w:val="ListParagraph"/>
              <w:numPr>
                <w:ilvl w:val="0"/>
                <w:numId w:val="26"/>
              </w:numPr>
              <w:spacing w:lineRule="auto" w:line="240" w:before="0" w:after="0"/>
              <w:ind w:left="227" w:hanging="227"/>
              <w:contextualSpacing/>
              <w:rPr/>
            </w:pPr>
            <w:r>
              <w:rPr>
                <w:rFonts w:cs="Calibri" w:cstheme="minorHAnsi"/>
              </w:rPr>
              <w:t>Malarstwo romantyczne</w:t>
            </w:r>
          </w:p>
          <w:p>
            <w:pPr>
              <w:pStyle w:val="ListParagraph"/>
              <w:numPr>
                <w:ilvl w:val="0"/>
                <w:numId w:val="26"/>
              </w:numPr>
              <w:spacing w:lineRule="auto" w:line="240" w:before="0" w:after="0"/>
              <w:ind w:left="227" w:hanging="227"/>
              <w:contextualSpacing/>
              <w:rPr/>
            </w:pPr>
            <w:r>
              <w:rPr>
                <w:rFonts w:cs="Calibri" w:cstheme="minorHAnsi"/>
              </w:rPr>
              <w:t>Muzyka i sztuki plastyczne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w:t>
            </w:r>
            <w:r>
              <w:rPr>
                <w:rFonts w:cs="Calibri" w:ascii="Calibri" w:hAnsi="Calibri" w:asciiTheme="minorHAnsi" w:cstheme="minorHAnsi" w:hAnsiTheme="minorHAnsi"/>
                <w:i/>
                <w:sz w:val="22"/>
                <w:szCs w:val="22"/>
              </w:rPr>
              <w:t xml:space="preserve"> romantyzm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Friedricha Schillera, Johanna Wolfganga Goethego, Ludwika van Beethovena, Fryderyka Chopina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romantyzmu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romantyzmu na kształtowanie się poczucia tożsamości narodowej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klasycyzm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Jacques’a-Louisa Davida, Heinricha Heinego, Victora Hugo, George’a Byrona, Aleksandra Puszkina, Honoré de Balzaca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charakterystyczne klasycyzmu w literaturze i sztuce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założenia romantyzmu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cechy charakterystyczne romantyzmu w literaturze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malarstwa romantycznego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neogotyk</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neoromanizm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eklektyzm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Michaiła Lermontowa, Waltera Scotta, Stendhala, Charlesa Dickensa, Théodore’a Géricault, Caspara Davida Friedricha, Franza Schuberta, Ferenca Liszta, Roberta Schumanna, Francisca Goi, Eugène’a Delacroix</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fenomen romantyzmu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style w architekturze okresu romantyzmu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narodzin romantyzmu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tematykę, którą podejmowali malarze w epoce romantyzmu</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Jeana-Auguste’a-Dominique’a Ingresa, Antonia Canovy, Bertela Thorvaldsena, Karla Friedricha Schinkla, Sándora Petöfiego, Horace’a Walpole’a, François Rude’a, Pierre-Jeana Davida d’Angersa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romantyzmu na modę i styl życia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cechy stylu klasycystycznego i romantycznego w malarstwie</w:t>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literatury, muzyki i malarstwa romantycznego na rozbudzenie świadomości narodowej Europejczyków w pierwszej połowie XIX w.</w:t>
            </w:r>
          </w:p>
        </w:tc>
      </w:tr>
      <w:tr>
        <w:trPr/>
        <w:tc>
          <w:tcPr>
            <w:tcW w:w="1843"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Ameryka w pierwszej połowie XIX w.</w:t>
            </w:r>
          </w:p>
        </w:tc>
        <w:tc>
          <w:tcPr>
            <w:tcW w:w="2125" w:type="dxa"/>
            <w:tcBorders/>
            <w:shd w:fill="auto" w:val="clear"/>
          </w:tcPr>
          <w:p>
            <w:pPr>
              <w:pStyle w:val="ListParagraph"/>
              <w:numPr>
                <w:ilvl w:val="0"/>
                <w:numId w:val="26"/>
              </w:numPr>
              <w:spacing w:lineRule="auto" w:line="240" w:before="0" w:after="0"/>
              <w:ind w:left="227" w:hanging="227"/>
              <w:contextualSpacing/>
              <w:rPr/>
            </w:pPr>
            <w:r>
              <w:rPr>
                <w:rFonts w:cs="Calibri" w:cstheme="minorHAnsi"/>
              </w:rPr>
              <w:t>Ameryka Łacińska na początku XIX w.</w:t>
            </w:r>
          </w:p>
          <w:p>
            <w:pPr>
              <w:pStyle w:val="ListParagraph"/>
              <w:numPr>
                <w:ilvl w:val="0"/>
                <w:numId w:val="26"/>
              </w:numPr>
              <w:spacing w:lineRule="auto" w:line="240" w:before="0" w:after="0"/>
              <w:ind w:left="227" w:hanging="227"/>
              <w:contextualSpacing/>
              <w:rPr/>
            </w:pPr>
            <w:r>
              <w:rPr>
                <w:rFonts w:cs="Calibri" w:cstheme="minorHAnsi"/>
              </w:rPr>
              <w:t>Dekolonizacja Ameryki Południowej</w:t>
            </w:r>
          </w:p>
          <w:p>
            <w:pPr>
              <w:pStyle w:val="ListParagraph"/>
              <w:numPr>
                <w:ilvl w:val="0"/>
                <w:numId w:val="26"/>
              </w:numPr>
              <w:spacing w:lineRule="auto" w:line="240" w:before="0" w:after="0"/>
              <w:ind w:left="227" w:hanging="227"/>
              <w:contextualSpacing/>
              <w:rPr/>
            </w:pPr>
            <w:r>
              <w:rPr>
                <w:rFonts w:cs="Calibri" w:cstheme="minorHAnsi"/>
              </w:rPr>
              <w:t>Meksyk i Ameryka Środkowa</w:t>
            </w:r>
          </w:p>
          <w:p>
            <w:pPr>
              <w:pStyle w:val="ListParagraph"/>
              <w:numPr>
                <w:ilvl w:val="0"/>
                <w:numId w:val="26"/>
              </w:numPr>
              <w:spacing w:lineRule="auto" w:line="240" w:before="0" w:after="0"/>
              <w:ind w:left="227" w:hanging="227"/>
              <w:contextualSpacing/>
              <w:rPr/>
            </w:pPr>
            <w:r>
              <w:rPr>
                <w:rFonts w:cs="Calibri" w:cstheme="minorHAnsi"/>
              </w:rPr>
              <w:t>Stany Zjednoczone na początku XIX w.</w:t>
            </w:r>
          </w:p>
          <w:p>
            <w:pPr>
              <w:pStyle w:val="ListParagraph"/>
              <w:numPr>
                <w:ilvl w:val="0"/>
                <w:numId w:val="26"/>
              </w:numPr>
              <w:spacing w:lineRule="auto" w:line="240" w:before="0" w:after="0"/>
              <w:ind w:left="227" w:hanging="227"/>
              <w:contextualSpacing/>
              <w:rPr/>
            </w:pPr>
            <w:r>
              <w:rPr>
                <w:rFonts w:cs="Calibri" w:cstheme="minorHAnsi"/>
              </w:rPr>
              <w:t>Rozwój terytorialny Stanów Zjednoczonych</w:t>
            </w:r>
          </w:p>
          <w:p>
            <w:pPr>
              <w:pStyle w:val="ListParagraph"/>
              <w:numPr>
                <w:ilvl w:val="0"/>
                <w:numId w:val="26"/>
              </w:numPr>
              <w:spacing w:lineRule="auto" w:line="240" w:before="0" w:after="0"/>
              <w:ind w:left="227" w:hanging="227"/>
              <w:contextualSpacing/>
              <w:rPr/>
            </w:pPr>
            <w:r>
              <w:rPr>
                <w:rFonts w:cs="Calibri" w:cstheme="minorHAnsi"/>
              </w:rPr>
              <w:t>Walki z Indianami i Meksykiem</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izolacjonizm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doktryna Monroego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doktryny Monroego (1823)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Jamesa Monroego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zasada izolacjonizmu</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USA z Meksykiem (1846–1848)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rozwoju terytorialnego Stanów Zjednoczonych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Simóna Bolívara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etapy rozwoju terytorialnego Stanów Zjednoczonych w pierwszej połowie XIX w.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społeczne rozwoju terytorialnego Stanów Zjednoczonych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amerykańskiego systemu dwupartyjnego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Kreole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Metysi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junta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niepodległości Meksyku (1821), Brazylii (1822) i Boliwii (1825); kompromis z Missouri (1820–1821)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Ameryki Południowej, które jako pierwsze uzyskały niepodległość</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Thomasa Jeffersona, Alexandra Hamiltona, Andrew Jacksona, Antonia Lopeza de Santa Anny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dekolonizacji Ameryki Łacińskiej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Brazylia uzyskała niepodległość</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drogę Meksyku i państw Ameryki Środkowej do niepodległości</w:t>
            </w:r>
          </w:p>
        </w:tc>
        <w:tc>
          <w:tcPr>
            <w:tcW w:w="2267"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libertadorzy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niepodległości Haiti (1804) i Peru (1821); plan z Iguala (1821); bitwę pod Ayacucho (1824)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Francisca de Mirandy, José de San Martína, Piotra I Bragança, Miguela Hidalgo y Costilla, José Maríę Morelosa, Agustína de Iturbide,</w:t>
            </w:r>
            <w:r>
              <w:rPr/>
              <w:t xml:space="preserve"> </w:t>
            </w:r>
            <w:r>
              <w:rPr>
                <w:rFonts w:cs="Calibri" w:ascii="Calibri" w:hAnsi="Calibri" w:asciiTheme="minorHAnsi" w:cstheme="minorHAnsi" w:hAnsiTheme="minorHAnsi"/>
                <w:sz w:val="22"/>
                <w:szCs w:val="22"/>
              </w:rPr>
              <w:t>François-Dominique’a Toussaint Louverture’a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sytuację polityczną Ameryki Łacińskiej w pierwszej połowie XIX w.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jakich okolicznościach Haiti uzyskało niepodległość</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odegrali libertadorzy w walce o wolność kolonii hiszpańskich</w:t>
            </w:r>
          </w:p>
        </w:tc>
        <w:tc>
          <w:tcPr>
            <w:tcW w:w="2272" w:type="dxa"/>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społeczne skutki rozwoju terytorialnego USA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p>
      <w:pPr>
        <w:pStyle w:val="Normal"/>
        <w:rPr/>
      </w:pPr>
      <w:r>
        <w:rPr/>
      </w:r>
    </w:p>
    <w:tbl>
      <w:tblPr>
        <w:tblW w:w="15310" w:type="dxa"/>
        <w:jc w:val="left"/>
        <w:tblInd w:w="-501" w:type="dxa"/>
        <w:tblCellMar>
          <w:top w:w="0" w:type="dxa"/>
          <w:left w:w="108" w:type="dxa"/>
          <w:bottom w:w="0" w:type="dxa"/>
          <w:right w:w="108" w:type="dxa"/>
        </w:tblCellMar>
        <w:tblLook w:firstRow="1" w:noVBand="1" w:lastRow="0" w:firstColumn="1" w:lastColumn="0" w:noHBand="0" w:val="04a0"/>
      </w:tblPr>
      <w:tblGrid>
        <w:gridCol w:w="1843"/>
        <w:gridCol w:w="2125"/>
        <w:gridCol w:w="2267"/>
        <w:gridCol w:w="2268"/>
        <w:gridCol w:w="2267"/>
        <w:gridCol w:w="2267"/>
        <w:gridCol w:w="2272"/>
      </w:tblGrid>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Wiosna Ludów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Geneza Wiosny Ludów</w:t>
            </w:r>
          </w:p>
          <w:p>
            <w:pPr>
              <w:pStyle w:val="ListParagraph"/>
              <w:numPr>
                <w:ilvl w:val="0"/>
                <w:numId w:val="26"/>
              </w:numPr>
              <w:spacing w:lineRule="auto" w:line="240" w:before="0" w:after="0"/>
              <w:ind w:left="227" w:hanging="227"/>
              <w:contextualSpacing/>
              <w:rPr/>
            </w:pPr>
            <w:r>
              <w:rPr>
                <w:rFonts w:cs="Calibri" w:cstheme="minorHAnsi"/>
              </w:rPr>
              <w:t>Rewolucja lutowa we Francji</w:t>
            </w:r>
          </w:p>
          <w:p>
            <w:pPr>
              <w:pStyle w:val="ListParagraph"/>
              <w:numPr>
                <w:ilvl w:val="0"/>
                <w:numId w:val="26"/>
              </w:numPr>
              <w:spacing w:lineRule="auto" w:line="240" w:before="0" w:after="0"/>
              <w:ind w:left="227" w:hanging="227"/>
              <w:contextualSpacing/>
              <w:rPr/>
            </w:pPr>
            <w:r>
              <w:rPr>
                <w:rFonts w:cs="Calibri" w:cstheme="minorHAnsi"/>
              </w:rPr>
              <w:t>Wiosna Ludów w krajach niemieckich</w:t>
            </w:r>
          </w:p>
          <w:p>
            <w:pPr>
              <w:pStyle w:val="ListParagraph"/>
              <w:numPr>
                <w:ilvl w:val="0"/>
                <w:numId w:val="26"/>
              </w:numPr>
              <w:spacing w:lineRule="auto" w:line="240" w:before="0" w:after="0"/>
              <w:ind w:left="227" w:hanging="227"/>
              <w:contextualSpacing/>
              <w:rPr/>
            </w:pPr>
            <w:r>
              <w:rPr>
                <w:rFonts w:cs="Calibri" w:cstheme="minorHAnsi"/>
              </w:rPr>
              <w:t>Rewolucja w Wiedniu</w:t>
            </w:r>
          </w:p>
          <w:p>
            <w:pPr>
              <w:pStyle w:val="ListParagraph"/>
              <w:numPr>
                <w:ilvl w:val="0"/>
                <w:numId w:val="26"/>
              </w:numPr>
              <w:spacing w:lineRule="auto" w:line="240" w:before="0" w:after="0"/>
              <w:ind w:left="227" w:hanging="227"/>
              <w:contextualSpacing/>
              <w:rPr/>
            </w:pPr>
            <w:r>
              <w:rPr>
                <w:rFonts w:cs="Calibri" w:cstheme="minorHAnsi"/>
              </w:rPr>
              <w:t>Powstanie węgierskie</w:t>
            </w:r>
          </w:p>
          <w:p>
            <w:pPr>
              <w:pStyle w:val="ListParagraph"/>
              <w:numPr>
                <w:ilvl w:val="0"/>
                <w:numId w:val="26"/>
              </w:numPr>
              <w:spacing w:lineRule="auto" w:line="240" w:before="0" w:after="0"/>
              <w:ind w:left="227" w:hanging="227"/>
              <w:contextualSpacing/>
              <w:rPr/>
            </w:pPr>
            <w:r>
              <w:rPr>
                <w:rFonts w:cs="Calibri" w:cstheme="minorHAnsi"/>
              </w:rPr>
              <w:t>Wiosna Ludów we Włoszech</w:t>
            </w:r>
          </w:p>
          <w:p>
            <w:pPr>
              <w:pStyle w:val="ListParagraph"/>
              <w:numPr>
                <w:ilvl w:val="0"/>
                <w:numId w:val="26"/>
              </w:numPr>
              <w:spacing w:lineRule="auto" w:line="240" w:before="0" w:after="0"/>
              <w:ind w:left="227" w:hanging="227"/>
              <w:contextualSpacing/>
              <w:rPr/>
            </w:pPr>
            <w:r>
              <w:rPr>
                <w:rFonts w:cs="Calibri" w:cstheme="minorHAnsi"/>
              </w:rPr>
              <w:t>Bilans Wiosny Ludów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Wiosna Ludów</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parlament frankfurcki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Wiosnę Ludów (1848––1849), wybuch Wiosny Ludów we Francji (22 II 1848), wybuch Wiosny Ludów w Prusach (III 1848), wybuch Wiosny Ludów w Austrii (III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kraje, w których doszło do wystąpień o podłożu społecznym, oraz rewolucji narodowowyzwoleńczych</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społeczne, polityczne i narodowościowe przyczyny Wiosny Ludów </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próby zjednoczenia Niemiec w czasie Wiosny Ludów zakończyły się porażką</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polityczne i społeczne Wiosny Ludów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warsztaty narodowe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konstytucja oktrojowana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proklamowanie II Republiki Francuskiej (25 II 1848), obrady parlamentu frankfurckiego (V 1848–VII 1849), wybór Ludwika Napoleona Bonapartego na prezydenta Francji (XII 1848), powstanie węgierskie (III 1848–X 1849), zamach stanu Ludwika Napoleona Bonapartego (XII 1851), ogłoszenie cesarstwa we Francji (XII 1852)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Napoleona Bonapartego, Fryderyka Wilhelma IV, Franciszka Józefa I, Wiktora Emanuela II</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genezę Wiosny Ludów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Wiosny Ludów we Francji</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Wiosny Ludów w Prusach</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przebieg Wiosny Ludów w monarchii habsburskiej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bankiety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Komisja Luksemburska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kryzys ekonomiczny i głód (1845–1849), rewolucję marcową w Związku Niemieckim (III 1848), powołanie parlamentu frankfurckiego (V 1848), powstanie czerwcowe w Paryżu (VI 1848), bitwę pod Custozą (VII 1848), bitwę pod Novarą (III 1849), ogłoszenie akta detronizacji Habsburgów i Deklaracji niepodległości przez Węgrów (IV 1849), ogłoszenie konstytucji w Prusach (1850)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Lajosa Kossutha, Sándora Petöfiego, Karola Alberta</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reformy Rządu Tymczasowego we Francji</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nastąpił upadek II Republiki Francuskiej</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Wiosny Ludów w państwach niemieckich</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parlamentu frankfurckiego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jakie przyniosła Wiosna Ludów Austrii i Węgrom</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Wiosny Ludów w państwach włoskich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zjazd liberałów w Heidelbergu (III 1848), drugie powstanie wiedeńskie (V 1848), uchwalenie nowej konstytucji francuskiej (XI 1848), przejęcie władzy w Austrii przez Franciszka Józefa I (XII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I, Josepha Radetzky’ego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ustrój Francji według konstytucji z 1848 r.</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jakie stawiali przed sobą liberalni działacze niemieckiej Wiosny Ludów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bezpośrednie i długofalowe skutki Wiosny Ludów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Wojna krymska i jej skutki</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 xml:space="preserve">Turcja – </w:t>
            </w:r>
            <w:r>
              <w:rPr>
                <w:rFonts w:cs="Calibri" w:cstheme="minorHAnsi"/>
                <w:i/>
              </w:rPr>
              <w:t>chory człowiek Europy</w:t>
            </w:r>
          </w:p>
          <w:p>
            <w:pPr>
              <w:pStyle w:val="ListParagraph"/>
              <w:numPr>
                <w:ilvl w:val="0"/>
                <w:numId w:val="26"/>
              </w:numPr>
              <w:spacing w:lineRule="auto" w:line="240" w:before="0" w:after="0"/>
              <w:ind w:left="227" w:hanging="227"/>
              <w:contextualSpacing/>
              <w:rPr/>
            </w:pPr>
            <w:r>
              <w:rPr>
                <w:rFonts w:cs="Calibri" w:cstheme="minorHAnsi"/>
              </w:rPr>
              <w:t>Rosja w przededniu wojny krymskiej</w:t>
            </w:r>
          </w:p>
          <w:p>
            <w:pPr>
              <w:pStyle w:val="ListParagraph"/>
              <w:numPr>
                <w:ilvl w:val="0"/>
                <w:numId w:val="26"/>
              </w:numPr>
              <w:spacing w:lineRule="auto" w:line="240" w:before="0" w:after="0"/>
              <w:ind w:left="227" w:hanging="227"/>
              <w:contextualSpacing/>
              <w:rPr/>
            </w:pPr>
            <w:r>
              <w:rPr>
                <w:rFonts w:cs="Calibri" w:cstheme="minorHAnsi"/>
              </w:rPr>
              <w:t>Wojna krymska</w:t>
            </w:r>
          </w:p>
          <w:p>
            <w:pPr>
              <w:pStyle w:val="ListParagraph"/>
              <w:numPr>
                <w:ilvl w:val="0"/>
                <w:numId w:val="26"/>
              </w:numPr>
              <w:spacing w:lineRule="auto" w:line="240" w:before="0" w:after="0"/>
              <w:ind w:left="227" w:hanging="227"/>
              <w:contextualSpacing/>
              <w:rPr/>
            </w:pPr>
            <w:r>
              <w:rPr>
                <w:rFonts w:cs="Calibri" w:cstheme="minorHAnsi"/>
              </w:rPr>
              <w:t>Odwilż posewastopolska w Rosji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odwilż posewastopolska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krymską (1853–1856)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wojny krymskiej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odwilż posewastopolska w Rosji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samowładztwo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panslawizm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pokojowy w Paryżu (III 1856)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oblężenie Sewastopola (1854–1855)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bitwy stoczone podczas wojny krymskiej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Mikołaja I, Aleksandra II, Aleksandra III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Mikołaj I realizował władzę absolutną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krymskiej</w:t>
            </w:r>
          </w:p>
          <w:p>
            <w:pPr>
              <w:pStyle w:val="Normal"/>
              <w:spacing w:lineRule="auto" w:line="240" w:before="0" w:after="0"/>
              <w:rPr/>
            </w:pPr>
            <w:r>
              <w:rPr>
                <w:rFonts w:cs="Calibri" w:ascii="Calibri" w:hAnsi="Calibri" w:asciiTheme="minorHAnsi" w:cstheme="minorHAnsi" w:hAnsiTheme="minorHAnsi"/>
                <w:sz w:val="22"/>
                <w:szCs w:val="22"/>
              </w:rPr>
              <w:t xml:space="preserve"> – </w:t>
            </w:r>
            <w:r>
              <w:rPr>
                <w:rFonts w:cs="Calibri" w:ascii="Calibri" w:hAnsi="Calibri" w:asciiTheme="minorHAnsi" w:cstheme="minorHAnsi" w:hAnsiTheme="minorHAnsi"/>
                <w:sz w:val="22"/>
                <w:szCs w:val="22"/>
              </w:rPr>
              <w:t>omawia reformy przeprowadzone w Rosji przez Aleksandra 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reforma włościańska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ziemstwo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duma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ultimatum Mikołaja I do sułtana (V 1853), reformę włościańską (III 1861), powołanie ziemstw (1864), ogłoszenie ustawy ziemskiej (1870)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Synopą (XI 1853)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Mahmuda II, Abdülmecida I, Dymitra Milutina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dlaczego Turcję nazywano </w:t>
            </w:r>
            <w:r>
              <w:rPr>
                <w:rFonts w:cs="Calibri" w:ascii="Calibri" w:hAnsi="Calibri" w:asciiTheme="minorHAnsi" w:cstheme="minorHAnsi" w:hAnsiTheme="minorHAnsi"/>
                <w:i/>
                <w:sz w:val="22"/>
                <w:szCs w:val="22"/>
              </w:rPr>
              <w:t>chorym człowiekiem Europy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w Rosji przed wojną krymską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wybuch wojny krymskiej miał panslawizm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okres reform </w:t>
            </w:r>
            <w:r>
              <w:rPr>
                <w:rFonts w:cs="Calibri" w:ascii="Calibri" w:hAnsi="Calibri" w:asciiTheme="minorHAnsi" w:cstheme="minorHAnsi" w:hAnsiTheme="minorHAnsi"/>
                <w:i/>
                <w:sz w:val="22"/>
                <w:szCs w:val="22"/>
              </w:rPr>
              <w:t>tanzimat</w:t>
            </w:r>
            <w:r>
              <w:rPr>
                <w:rFonts w:cs="Calibri" w:ascii="Calibri" w:hAnsi="Calibri" w:asciiTheme="minorHAnsi" w:cstheme="minorHAnsi" w:hAnsiTheme="minorHAnsi"/>
                <w:sz w:val="22"/>
                <w:szCs w:val="22"/>
              </w:rPr>
              <w:t xml:space="preserve"> w Turcji (1839–1876), powstanie Narodnej Woli (1879)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Florence Nightingale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panującą w Turcji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wojnę krymską można uznać za koniec ładu wiedeńskiego i dominacji Świętego Przymierza w Europie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wewnętrzną Mikołaja 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reformy przeprowadzone w Rosji w okresie odwilży posewastopolskiej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spacing w:lineRule="auto" w:line="240" w:before="0" w:after="0"/>
              <w:jc w:val="center"/>
              <w:rPr/>
            </w:pPr>
            <w:r>
              <w:rPr>
                <w:rFonts w:cs="Calibri" w:ascii="Calibri" w:hAnsi="Calibri" w:asciiTheme="minorHAnsi" w:cstheme="minorHAnsi" w:hAnsiTheme="minorHAnsi"/>
                <w:b/>
                <w:bCs/>
                <w:sz w:val="22"/>
                <w:szCs w:val="22"/>
              </w:rPr>
              <w:t>II. ZIEMIE POLSKIE W PIERWSZEJ POŁOWIE XIX W.</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Sprawa polska na kongresie wiedeńskim</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Decyzje kongresu wiedeńskiego</w:t>
            </w:r>
          </w:p>
          <w:p>
            <w:pPr>
              <w:pStyle w:val="ListParagraph"/>
              <w:numPr>
                <w:ilvl w:val="0"/>
                <w:numId w:val="26"/>
              </w:numPr>
              <w:spacing w:lineRule="auto" w:line="240" w:before="0" w:after="0"/>
              <w:ind w:left="227" w:hanging="227"/>
              <w:contextualSpacing/>
              <w:rPr/>
            </w:pPr>
            <w:r>
              <w:rPr>
                <w:rFonts w:cs="Calibri" w:cstheme="minorHAnsi"/>
              </w:rPr>
              <w:t>Królestwo Polskie</w:t>
            </w:r>
          </w:p>
          <w:p>
            <w:pPr>
              <w:pStyle w:val="ListParagraph"/>
              <w:numPr>
                <w:ilvl w:val="0"/>
                <w:numId w:val="26"/>
              </w:numPr>
              <w:spacing w:lineRule="auto" w:line="240" w:before="0" w:after="0"/>
              <w:ind w:left="227" w:hanging="227"/>
              <w:contextualSpacing/>
              <w:rPr/>
            </w:pPr>
            <w:r>
              <w:rPr>
                <w:rFonts w:cs="Calibri" w:cstheme="minorHAnsi"/>
              </w:rPr>
              <w:t>Powstanie Wielkiego Księstwa Poznańskiego</w:t>
            </w:r>
          </w:p>
          <w:p>
            <w:pPr>
              <w:pStyle w:val="ListParagraph"/>
              <w:numPr>
                <w:ilvl w:val="0"/>
                <w:numId w:val="26"/>
              </w:numPr>
              <w:spacing w:lineRule="auto" w:line="240" w:before="0" w:after="0"/>
              <w:ind w:left="227" w:hanging="227"/>
              <w:contextualSpacing/>
              <w:rPr/>
            </w:pPr>
            <w:r>
              <w:rPr>
                <w:rFonts w:cs="Calibri" w:cstheme="minorHAnsi"/>
              </w:rPr>
              <w:t>Rzeczpospolita Krakowska</w:t>
            </w:r>
          </w:p>
          <w:p>
            <w:pPr>
              <w:pStyle w:val="ListParagraph"/>
              <w:numPr>
                <w:ilvl w:val="0"/>
                <w:numId w:val="26"/>
              </w:numPr>
              <w:spacing w:lineRule="auto" w:line="240" w:before="0" w:after="0"/>
              <w:ind w:left="227" w:hanging="227"/>
              <w:contextualSpacing/>
              <w:rPr/>
            </w:pPr>
            <w:r>
              <w:rPr>
                <w:rFonts w:cs="Calibri" w:cstheme="minorHAnsi"/>
              </w:rPr>
              <w:t>Zabór austriacki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Kongresówka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konstytucję Królestwa Polskiego (XI 1815)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podział ziem polskich po kongresie wiedeńskim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I, Adama Jerzego Czartoryskiego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decyzje kongresu wiedeńskiego w sprawie ziem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konstytucji Królestwa Polskiego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ziemie zabrane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konstytucję Rzeczypospolitej Krakowskiej (1815), utworzenie Galicyjskiego Sejmu Stanowego (1817)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Antoniego Henryka Radziwiłła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ustrój Królestwa Polskiego wynikający z konstytucji z 1815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sposób funkcjonowania Wielkiego Księstwa Poznańskiego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zarządzania Galicją i jego konsekwencje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rezydenci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Rady Najwyższej Tymczasowej (1813), powołanie Konferencji Rezydentów (1833)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Stanisława Wodzickiego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w Księstwie Warszawskim po klęsce Napoleona 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władze rosyjskie nie zgodziły się na przyłączenie ziem zabranych do Królestwa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podział ziem polskich pod zaborem pruskim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sprawowania władzy w Rzeczypospolitej Krakowskiej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przesłanki, które przyczyniły się do powstania Rzeczypospolitej Krakowskiej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sposoby zarządzania i funkcjonowania ziem polskich pod zaborami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społeczeństwa polskiego pod zaborami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 którym zaborze sytuacja Polaków wyglądała najkorzystniej pod względem swobód politycznych i narodowych</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Ziemie polskie w latach 1815–1830</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Królestwo Polskie za Aleksandra I</w:t>
            </w:r>
          </w:p>
          <w:p>
            <w:pPr>
              <w:pStyle w:val="ListParagraph"/>
              <w:numPr>
                <w:ilvl w:val="0"/>
                <w:numId w:val="26"/>
              </w:numPr>
              <w:spacing w:lineRule="auto" w:line="240" w:before="0" w:after="0"/>
              <w:ind w:left="227" w:hanging="227"/>
              <w:contextualSpacing/>
              <w:rPr/>
            </w:pPr>
            <w:r>
              <w:rPr>
                <w:rFonts w:cs="Calibri" w:cstheme="minorHAnsi"/>
              </w:rPr>
              <w:t>Nauka i oświata w Królestwie Polskim</w:t>
            </w:r>
          </w:p>
          <w:p>
            <w:pPr>
              <w:pStyle w:val="ListParagraph"/>
              <w:numPr>
                <w:ilvl w:val="0"/>
                <w:numId w:val="26"/>
              </w:numPr>
              <w:spacing w:lineRule="auto" w:line="240" w:before="0" w:after="0"/>
              <w:ind w:left="227" w:hanging="227"/>
              <w:contextualSpacing/>
              <w:rPr/>
            </w:pPr>
            <w:r>
              <w:rPr>
                <w:rFonts w:cs="Calibri" w:cstheme="minorHAnsi"/>
              </w:rPr>
              <w:t>Przemiany społeczno-gospodarcze</w:t>
            </w:r>
          </w:p>
          <w:p>
            <w:pPr>
              <w:pStyle w:val="ListParagraph"/>
              <w:numPr>
                <w:ilvl w:val="0"/>
                <w:numId w:val="26"/>
              </w:numPr>
              <w:spacing w:lineRule="auto" w:line="240" w:before="0" w:after="0"/>
              <w:ind w:left="227" w:hanging="227"/>
              <w:contextualSpacing/>
              <w:rPr/>
            </w:pPr>
            <w:r>
              <w:rPr>
                <w:rFonts w:cs="Calibri" w:cstheme="minorHAnsi"/>
              </w:rPr>
              <w:t>Zabór pruski po 1815 r.</w:t>
            </w:r>
          </w:p>
          <w:p>
            <w:pPr>
              <w:pStyle w:val="ListParagraph"/>
              <w:numPr>
                <w:ilvl w:val="0"/>
                <w:numId w:val="26"/>
              </w:numPr>
              <w:spacing w:lineRule="auto" w:line="240" w:before="0" w:after="0"/>
              <w:ind w:left="227" w:hanging="227"/>
              <w:contextualSpacing/>
              <w:rPr/>
            </w:pPr>
            <w:r>
              <w:rPr>
                <w:rFonts w:cs="Calibri" w:cstheme="minorHAnsi"/>
              </w:rPr>
              <w:t>Uwłaszczenie chłopów w Wielkopolsce</w:t>
            </w:r>
          </w:p>
          <w:p>
            <w:pPr>
              <w:pStyle w:val="ListParagraph"/>
              <w:numPr>
                <w:ilvl w:val="0"/>
                <w:numId w:val="26"/>
              </w:numPr>
              <w:spacing w:lineRule="auto" w:line="240" w:before="0" w:after="0"/>
              <w:ind w:left="227" w:hanging="227"/>
              <w:contextualSpacing/>
              <w:rPr/>
            </w:pPr>
            <w:r>
              <w:rPr>
                <w:rFonts w:cs="Calibri" w:cstheme="minorHAnsi"/>
              </w:rPr>
              <w:t>Gospodarka pod zaborem austriackim</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regulacja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ustawy regulacyjnej dla Wielkiego Księstwa Poznańskiego (1823)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I, wielkiego księcia Konstantego, Franciszka Ksawerego Druckiego-Lubeckiego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łamano w Królestwie Polskim postanowienia konstytucji z 1815 r.</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reformy przeprowadzone przez Franciszka Ksawerego Druckiego-Lubeckiego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płodozmian</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cenzury prewencyjnej (1819), likwidację jawności obrad sejmu Królestwa Polskiego (1825), utworzenie Banku Polskiego (1828)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okręgi przemysłowe Królestwa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Nikołaja Nowosilcowa</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przemiany w rolnictwie w Królestwie Polskim</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przemysłu w Królestwie Polskim</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uwłaszczenia chłopów z zaborze pruskim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wydanie edyktu regulacyjnego w Prusach (1816), powstanie Uniwersytetu Warszawskiego (1816), funkcjonowanie sejmu prowincjonalnego w Wielkim Księstwie Poznańskim (1827–1845)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Stanisława Kostki Potockiego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Aleksandra I wobec Polaków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Królestwie Polskim wprowadzono cenzurę prewencyjną</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oświaty w Królestwie Polskim</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gospodarczy ziem polskich pod zaborem pruskim</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jaka była sytuacja gospodarcza na ziemiach znajdujących się pod zaborem austriackim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Ziemstwa Kredytowego dla Księstwa Poznańskiego (1821), założenie Konserwatorium Muzycznego (1821), założenie Towarzystwa Kredytowego Ziemskiego (1825), powołanie Instytutu Politechnicznego (1830)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Stanisława Grabowskiego, Josepha Zerboniego di Sposettiego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odgrywało Towarzystwo Przyjaciół Nauk</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rozwój gospodarczy ziem polskich pod zaborami w pierwszej połowie XIX 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Nikołaja Nowosilcowa na życie polityczne Królestwa Polskiego w latach 20. XIX 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reform F.K. Druckiego-Lubeckiego na rozwój gospodarczy Królestwa Polskiego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Geneza </w:t>
            </w:r>
          </w:p>
          <w:p>
            <w:pPr>
              <w:pStyle w:val="Normal"/>
              <w:spacing w:lineRule="auto" w:line="240" w:before="0" w:after="0"/>
              <w:rPr/>
            </w:pPr>
            <w:r>
              <w:rPr>
                <w:rFonts w:cs="Calibri" w:ascii="Calibri" w:hAnsi="Calibri" w:asciiTheme="minorHAnsi" w:cstheme="minorHAnsi" w:hAnsiTheme="minorHAnsi"/>
                <w:sz w:val="22"/>
                <w:szCs w:val="22"/>
              </w:rPr>
              <w:t xml:space="preserve">powstania </w:t>
            </w:r>
          </w:p>
          <w:p>
            <w:pPr>
              <w:pStyle w:val="Normal"/>
              <w:spacing w:lineRule="auto" w:line="240" w:before="0" w:after="0"/>
              <w:rPr/>
            </w:pPr>
            <w:r>
              <w:rPr>
                <w:rFonts w:cs="Calibri" w:ascii="Calibri" w:hAnsi="Calibri" w:asciiTheme="minorHAnsi" w:cstheme="minorHAnsi" w:hAnsiTheme="minorHAnsi"/>
                <w:sz w:val="22"/>
                <w:szCs w:val="22"/>
              </w:rPr>
              <w:t>listopadowego</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 xml:space="preserve">Rządy wielkiego księcia Konstantego </w:t>
            </w:r>
          </w:p>
          <w:p>
            <w:pPr>
              <w:pStyle w:val="ListParagraph"/>
              <w:numPr>
                <w:ilvl w:val="0"/>
                <w:numId w:val="26"/>
              </w:numPr>
              <w:spacing w:lineRule="auto" w:line="240" w:before="0" w:after="0"/>
              <w:ind w:left="227" w:hanging="227"/>
              <w:contextualSpacing/>
              <w:rPr/>
            </w:pPr>
            <w:r>
              <w:rPr>
                <w:rFonts w:cs="Calibri" w:cstheme="minorHAnsi"/>
              </w:rPr>
              <w:t>Opozycja legalna</w:t>
            </w:r>
          </w:p>
          <w:p>
            <w:pPr>
              <w:pStyle w:val="ListParagraph"/>
              <w:numPr>
                <w:ilvl w:val="0"/>
                <w:numId w:val="26"/>
              </w:numPr>
              <w:spacing w:lineRule="auto" w:line="240" w:before="0" w:after="0"/>
              <w:ind w:left="227" w:hanging="227"/>
              <w:contextualSpacing/>
              <w:rPr/>
            </w:pPr>
            <w:r>
              <w:rPr>
                <w:rFonts w:cs="Calibri" w:cstheme="minorHAnsi"/>
              </w:rPr>
              <w:t>Tajne związki</w:t>
            </w:r>
          </w:p>
          <w:p>
            <w:pPr>
              <w:pStyle w:val="ListParagraph"/>
              <w:numPr>
                <w:ilvl w:val="0"/>
                <w:numId w:val="26"/>
              </w:numPr>
              <w:spacing w:lineRule="auto" w:line="240" w:before="0" w:after="0"/>
              <w:ind w:left="227" w:hanging="227"/>
              <w:contextualSpacing/>
              <w:rPr/>
            </w:pPr>
            <w:r>
              <w:rPr>
                <w:rFonts w:cs="Calibri" w:cstheme="minorHAnsi"/>
              </w:rPr>
              <w:t>Królestwo Polskie w przededniu powstania</w:t>
            </w:r>
          </w:p>
          <w:p>
            <w:pPr>
              <w:pStyle w:val="ListParagraph"/>
              <w:numPr>
                <w:ilvl w:val="0"/>
                <w:numId w:val="26"/>
              </w:numPr>
              <w:spacing w:lineRule="auto" w:line="240" w:before="0" w:after="0"/>
              <w:ind w:left="227" w:hanging="227"/>
              <w:contextualSpacing/>
              <w:rPr/>
            </w:pPr>
            <w:r>
              <w:rPr>
                <w:rFonts w:cs="Calibri" w:cstheme="minorHAnsi"/>
              </w:rPr>
              <w:t>Armia Królestwa Polskiego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kaliszanie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 xml:space="preserve">wystąpienie kaliszan w sejmie (1820), zawiązanie Sprzysiężenia Podchorążych (1828)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wielkiego księcia Konstantego, Adama Mickiewicza,</w:t>
            </w:r>
            <w:r>
              <w:rPr/>
              <w:t xml:space="preserve"> </w:t>
            </w:r>
            <w:r>
              <w:rPr>
                <w:rFonts w:cs="Calibri" w:ascii="Calibri" w:hAnsi="Calibri" w:asciiTheme="minorHAnsi" w:cstheme="minorHAnsi" w:hAnsiTheme="minorHAnsi"/>
                <w:sz w:val="22"/>
                <w:szCs w:val="22"/>
              </w:rPr>
              <w:t>Piotra Wysockiego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jakie stawiała przed sobą opozycja nielegalna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organizacje należące do opozycji nielegalnej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pośrednie i bezpośrednie przyczyny wybuchu powstania listopadowego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cenzura prasowa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powstanie Wolnomularstwa Narodowego (1819), utworzenie Towarzystwa Patriotycznego (1821)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Wincentego i Bonawentury Niemojowskich, Waleriana Łukasińskiego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rządy wielkiego księcia Konstantego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polityczny kaliszan</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opozycji legalnej w Królestwie Polskim i konsekwencje, z jakimi się to spotkało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założenie Związku Przyjaciół „Panta Koina” (1817), wprowadzenie cenzury prasowej (1819)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Seweryna Krzyżanowskiego, Tomasza Zana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postawy Polaków wobec zaborcy rosyjskiego przed powstaniem listopadowym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powstała opozycja legalna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 Królestwie Polskim w przededniu powstania listopadowego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powołanie sądu sejmowego (1827)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i poziom wyszkolenia armii Królestwa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czynniki zdecydowały o wysokiej jakości armii Królestwa Polskiego</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stosunek wielkiego księcia Konstantego do Polaków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postawy Polaków wobec zaborcy rosyjskiego przed powstaniem listopadowym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księcia Konstantego na życie polityczne Królestwa Polskiego w latach 20.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ocenia, które z wydarzeń bezpośrednio </w:t>
            </w:r>
          </w:p>
          <w:p>
            <w:pPr>
              <w:pStyle w:val="Normal"/>
              <w:spacing w:lineRule="auto" w:line="240" w:before="0" w:after="0"/>
              <w:rPr/>
            </w:pPr>
            <w:r>
              <w:rPr>
                <w:rFonts w:cs="Calibri" w:ascii="Calibri" w:hAnsi="Calibri" w:asciiTheme="minorHAnsi" w:cstheme="minorHAnsi" w:hAnsiTheme="minorHAnsi"/>
                <w:sz w:val="22"/>
                <w:szCs w:val="22"/>
              </w:rPr>
              <w:t>wpłynęły na rozpoczęcie powstania listopadowego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p>
      <w:pPr>
        <w:pStyle w:val="Normal"/>
        <w:rPr/>
      </w:pPr>
      <w:r>
        <w:rPr/>
      </w:r>
    </w:p>
    <w:tbl>
      <w:tblPr>
        <w:tblW w:w="15310" w:type="dxa"/>
        <w:jc w:val="left"/>
        <w:tblInd w:w="-501" w:type="dxa"/>
        <w:tblCellMar>
          <w:top w:w="0" w:type="dxa"/>
          <w:left w:w="108" w:type="dxa"/>
          <w:bottom w:w="0" w:type="dxa"/>
          <w:right w:w="108" w:type="dxa"/>
        </w:tblCellMar>
        <w:tblLook w:firstRow="1" w:noVBand="1" w:lastRow="0" w:firstColumn="1" w:lastColumn="0" w:noHBand="0" w:val="04a0"/>
      </w:tblPr>
      <w:tblGrid>
        <w:gridCol w:w="1843"/>
        <w:gridCol w:w="2125"/>
        <w:gridCol w:w="2267"/>
        <w:gridCol w:w="2268"/>
        <w:gridCol w:w="2267"/>
        <w:gridCol w:w="2267"/>
        <w:gridCol w:w="2272"/>
      </w:tblGrid>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Powstanie </w:t>
            </w:r>
          </w:p>
          <w:p>
            <w:pPr>
              <w:pStyle w:val="Normal"/>
              <w:spacing w:lineRule="auto" w:line="240" w:before="0" w:after="0"/>
              <w:rPr/>
            </w:pPr>
            <w:r>
              <w:rPr>
                <w:rFonts w:cs="Calibri" w:ascii="Calibri" w:hAnsi="Calibri" w:asciiTheme="minorHAnsi" w:cstheme="minorHAnsi" w:hAnsiTheme="minorHAnsi"/>
                <w:sz w:val="22"/>
                <w:szCs w:val="22"/>
              </w:rPr>
              <w:t>listopadowe</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Wybuch powstania listopadowego</w:t>
            </w:r>
          </w:p>
          <w:p>
            <w:pPr>
              <w:pStyle w:val="ListParagraph"/>
              <w:numPr>
                <w:ilvl w:val="0"/>
                <w:numId w:val="26"/>
              </w:numPr>
              <w:spacing w:lineRule="auto" w:line="240" w:before="0" w:after="0"/>
              <w:ind w:left="227" w:hanging="227"/>
              <w:contextualSpacing/>
              <w:rPr/>
            </w:pPr>
            <w:r>
              <w:rPr>
                <w:rFonts w:cs="Calibri" w:cstheme="minorHAnsi"/>
              </w:rPr>
              <w:t>Próby porozumienia z carem</w:t>
            </w:r>
          </w:p>
          <w:p>
            <w:pPr>
              <w:pStyle w:val="ListParagraph"/>
              <w:numPr>
                <w:ilvl w:val="0"/>
                <w:numId w:val="26"/>
              </w:numPr>
              <w:spacing w:lineRule="auto" w:line="240" w:before="0" w:after="0"/>
              <w:ind w:left="227" w:hanging="227"/>
              <w:contextualSpacing/>
              <w:rPr/>
            </w:pPr>
            <w:r>
              <w:rPr>
                <w:rFonts w:cs="Calibri" w:cstheme="minorHAnsi"/>
              </w:rPr>
              <w:t>Wojna polsko-rosyjska</w:t>
            </w:r>
          </w:p>
          <w:p>
            <w:pPr>
              <w:pStyle w:val="ListParagraph"/>
              <w:numPr>
                <w:ilvl w:val="0"/>
                <w:numId w:val="26"/>
              </w:numPr>
              <w:spacing w:lineRule="auto" w:line="240" w:before="0" w:after="0"/>
              <w:ind w:left="227" w:hanging="227"/>
              <w:contextualSpacing/>
              <w:rPr/>
            </w:pPr>
            <w:r>
              <w:rPr>
                <w:rFonts w:cs="Calibri" w:cstheme="minorHAnsi"/>
              </w:rPr>
              <w:t>Europa wobec powstania</w:t>
            </w:r>
          </w:p>
          <w:p>
            <w:pPr>
              <w:pStyle w:val="ListParagraph"/>
              <w:numPr>
                <w:ilvl w:val="0"/>
                <w:numId w:val="26"/>
              </w:numPr>
              <w:spacing w:lineRule="auto" w:line="240" w:before="0" w:after="0"/>
              <w:ind w:left="227" w:hanging="227"/>
              <w:contextualSpacing/>
              <w:rPr/>
            </w:pPr>
            <w:r>
              <w:rPr>
                <w:rFonts w:cs="Calibri" w:cstheme="minorHAnsi"/>
              </w:rPr>
              <w:t>Upadek powstania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noc listopadowa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noc listopadową (29/30 XI 1830), akt detronizacji Mikołaja I (25 I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Grochowem (25 II 1831), bitwę pod Ostrołęką (26 V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Piotra Wysockiego, Józefa Chłopickiego, Jana Skrzyneckiego, Jana Krukowieckiego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podjęto decyzję o wybuchu powstania listopadowego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przebiegu wojny z Rosją miały bitwy pod Grochowem i Ostrołęką</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wskazuje przyczyny upadku powstania listopadowego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dyktator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powstanie Rządu Tymczasowego (3 XII 1830), ogłoszenie powstania za narodowe (18 XII 1830), wojnę polsko-rosyjską (II –X 1831)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szturm na Warszawę (6–8 IX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kierunki działań wojsk polskich i rosyjskich w czasie wojny z Rosją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Joachima Lelewela, Maurycego Mochnackiego, Iwana Dybicza, Ignacego Prądzyńskiego, Iwana Paskiewicza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wydarzeń w czasie nocy listopadowej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sejmu powstańczego i ich konsekwencje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polsko-rosyjskiej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skutki dla powstania listopadowego miała postawa polskich naczelnych dowódców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jakie znaczenie dla powstania listopadowego miały obrona i kapitulacja Warszawy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Towarzystwa Patriotycznego (1 XII 1830), ogłoszenie się dyktatorem przez J. Chłopickiego (5 XII 1830), samosądy w Warszawie (15 VIII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kapitulację Modlina i Zamościa (X 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tereny poza Królestwem Polskim, na których doszło do powstania w latach 1830–1831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Michała Radziwiłła,</w:t>
            </w:r>
            <w:r>
              <w:rPr/>
              <w:t xml:space="preserve"> </w:t>
            </w:r>
            <w:r>
              <w:rPr>
                <w:rFonts w:cs="Calibri" w:ascii="Calibri" w:hAnsi="Calibri" w:asciiTheme="minorHAnsi" w:cstheme="minorHAnsi" w:hAnsiTheme="minorHAnsi"/>
                <w:sz w:val="22"/>
                <w:szCs w:val="22"/>
              </w:rPr>
              <w:t>Henryka Dembińskiego, Józefa Sowińskiego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działalność przywódców powstania od jego rozpoczęcia do wybuchu wojny z Rosją</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omawia reakcje państw europejskich na wybuch powstania listopadowego</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przedstawia przebieg powstania listopadowego poza granicami Królestwa Polskiego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manifest Mikołaja I (17 XII 1830)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Józefa Zaliwskiego, Ludwika Nabielaka, Seweryna Goszczyńskiego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postawy społeczeństwa polskiego w momencie wybuchu powstania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próby porozumienia z carem podejmowane przez polityków i generalicję</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wyjaśnia, dlaczego polskim politykom nie udało się rozwiązać kwestii chłopskiej</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wyjaśnia, w jakie działania podczas powstania listopadowego angażowały się kobiety</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przygotowanie spiskowców do rozpoczęcia powstania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ocenia decyzje sejmu powstańczego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powstanie listopadowe miało szanse powodzenia</w:t>
            </w:r>
          </w:p>
          <w:p>
            <w:pPr>
              <w:pStyle w:val="Normal"/>
              <w:spacing w:lineRule="auto" w:line="240" w:before="0" w:after="0"/>
              <w:rPr>
                <w:rFonts w:ascii="Calibri" w:hAnsi="Calibri" w:cs="Calibri" w:asciiTheme="minorHAnsi" w:cstheme="minorHAnsi" w:hAnsiTheme="minorHAnsi"/>
                <w:sz w:val="22"/>
                <w:szCs w:val="22"/>
                <w:lang w:eastAsia="pl-PL"/>
              </w:rPr>
            </w:pPr>
            <w:r>
              <w:rPr>
                <w:rFonts w:cs="Calibri" w:cstheme="minorHAnsi" w:ascii="Calibri" w:hAnsi="Calibri"/>
                <w:sz w:val="22"/>
                <w:szCs w:val="22"/>
                <w:lang w:eastAsia="pl-PL"/>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Wielka </w:t>
            </w:r>
          </w:p>
          <w:p>
            <w:pPr>
              <w:pStyle w:val="Normal"/>
              <w:spacing w:lineRule="auto" w:line="240" w:before="0" w:after="0"/>
              <w:rPr/>
            </w:pPr>
            <w:r>
              <w:rPr>
                <w:rFonts w:cs="Calibri" w:ascii="Calibri" w:hAnsi="Calibri" w:asciiTheme="minorHAnsi" w:cstheme="minorHAnsi" w:hAnsiTheme="minorHAnsi"/>
                <w:sz w:val="22"/>
                <w:szCs w:val="22"/>
              </w:rPr>
              <w:t>Emigracja</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Emigracja popowstaniowa</w:t>
            </w:r>
          </w:p>
          <w:p>
            <w:pPr>
              <w:pStyle w:val="ListParagraph"/>
              <w:numPr>
                <w:ilvl w:val="0"/>
                <w:numId w:val="26"/>
              </w:numPr>
              <w:spacing w:lineRule="auto" w:line="240" w:before="0" w:after="0"/>
              <w:ind w:left="227" w:hanging="227"/>
              <w:contextualSpacing/>
              <w:rPr/>
            </w:pPr>
            <w:r>
              <w:rPr>
                <w:rFonts w:cs="Calibri" w:cstheme="minorHAnsi"/>
              </w:rPr>
              <w:t>Działalność polityczna emigracji</w:t>
            </w:r>
          </w:p>
          <w:p>
            <w:pPr>
              <w:pStyle w:val="ListParagraph"/>
              <w:numPr>
                <w:ilvl w:val="0"/>
                <w:numId w:val="26"/>
              </w:numPr>
              <w:spacing w:lineRule="auto" w:line="240" w:before="0" w:after="0"/>
              <w:ind w:left="227" w:hanging="227"/>
              <w:contextualSpacing/>
              <w:rPr/>
            </w:pPr>
            <w:r>
              <w:rPr>
                <w:rFonts w:cs="Calibri" w:cstheme="minorHAnsi"/>
              </w:rPr>
              <w:t>Działalność księcia Czartoryskiego</w:t>
            </w:r>
          </w:p>
          <w:p>
            <w:pPr>
              <w:pStyle w:val="ListParagraph"/>
              <w:numPr>
                <w:ilvl w:val="0"/>
                <w:numId w:val="26"/>
              </w:numPr>
              <w:spacing w:lineRule="auto" w:line="240" w:before="0" w:after="0"/>
              <w:ind w:left="227" w:hanging="227"/>
              <w:contextualSpacing/>
              <w:rPr/>
            </w:pPr>
            <w:r>
              <w:rPr>
                <w:rFonts w:cs="Calibri" w:cstheme="minorHAnsi"/>
              </w:rPr>
              <w:t>Pozostałe ugrupowania emigracyjne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zsyłka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Wielka Emigracja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Hôtel Lambert (1831), założenie Towarzystwa Demokratycznego Polskiego (1832)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emigracji polskiej w latach 1831–1832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Jerzego Czartoryskiego, Tadeusza Krępowieckiego, Wiktora Heltmana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polską emigrację po powstaniu listopadowym nazwano wielką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stronnic-twa polityczne Wielkiej Emigracji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katorga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emisariusz</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węglarstwo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powstanie Komitetu Narodowego Polskiego (XII 1831), ogłoszenie </w:t>
            </w:r>
            <w:r>
              <w:rPr>
                <w:rFonts w:cs="Calibri" w:ascii="Calibri" w:hAnsi="Calibri" w:asciiTheme="minorHAnsi" w:cstheme="minorHAnsi" w:hAnsiTheme="minorHAnsi"/>
                <w:i/>
                <w:sz w:val="22"/>
                <w:szCs w:val="22"/>
              </w:rPr>
              <w:t>Małego manifestu</w:t>
            </w:r>
            <w:r>
              <w:rPr>
                <w:rFonts w:cs="Calibri" w:ascii="Calibri" w:hAnsi="Calibri" w:asciiTheme="minorHAnsi" w:cstheme="minorHAnsi" w:hAnsiTheme="minorHAnsi"/>
                <w:sz w:val="22"/>
                <w:szCs w:val="22"/>
              </w:rPr>
              <w:t xml:space="preserve"> TDP (17 III 1832), założenie Gromad Ludu Polskiego (1835), ogłoszenie </w:t>
            </w:r>
            <w:r>
              <w:rPr>
                <w:rFonts w:cs="Calibri" w:ascii="Calibri" w:hAnsi="Calibri" w:asciiTheme="minorHAnsi" w:cstheme="minorHAnsi" w:hAnsiTheme="minorHAnsi"/>
                <w:i/>
                <w:sz w:val="22"/>
                <w:szCs w:val="22"/>
              </w:rPr>
              <w:t>Wielkiego manifestu</w:t>
            </w:r>
            <w:r>
              <w:rPr>
                <w:rFonts w:cs="Calibri" w:ascii="Calibri" w:hAnsi="Calibri" w:asciiTheme="minorHAnsi" w:cstheme="minorHAnsi" w:hAnsiTheme="minorHAnsi"/>
                <w:sz w:val="22"/>
                <w:szCs w:val="22"/>
              </w:rPr>
              <w:t xml:space="preserve"> TDP (1836)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Joachima Lelewela, Stanisława Worcella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władz carskich wobec uczestników powstania listopadowego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obozu konserwatywnego polskiej emigracji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założenia programowe Towarzystwa Demokratycznego Polskiego zawarte w </w:t>
            </w:r>
            <w:r>
              <w:rPr>
                <w:rFonts w:cs="Calibri" w:ascii="Calibri" w:hAnsi="Calibri" w:asciiTheme="minorHAnsi" w:cstheme="minorHAnsi" w:hAnsiTheme="minorHAnsi"/>
                <w:i/>
                <w:sz w:val="22"/>
                <w:szCs w:val="22"/>
              </w:rPr>
              <w:t>Małym manifeście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na czym polegał demokratyczny charakter </w:t>
            </w:r>
            <w:r>
              <w:rPr>
                <w:rFonts w:cs="Calibri" w:ascii="Calibri" w:hAnsi="Calibri" w:asciiTheme="minorHAnsi" w:cstheme="minorHAnsi" w:hAnsiTheme="minorHAnsi"/>
                <w:i/>
                <w:sz w:val="22"/>
                <w:szCs w:val="22"/>
              </w:rPr>
              <w:t>Małego manifestu</w:t>
            </w:r>
            <w:r>
              <w:rPr>
                <w:rFonts w:cs="Calibri" w:ascii="Calibri" w:hAnsi="Calibri" w:asciiTheme="minorHAnsi" w:cstheme="minorHAnsi" w:hAnsiTheme="minorHAnsi"/>
                <w:sz w:val="22"/>
                <w:szCs w:val="22"/>
              </w:rPr>
              <w:t xml:space="preserve"> TDP</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Komitetu Tymczasowego Emigracji (XI 1831), powstanie Młodej Polski (1834)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Władysława Zamoyskiego, Józefa Dwernickiego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władz pruskich i austriackich do powstańców, którzy szukali schronienia na ich terytoriach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inaczej traktowały polskich emigrantów społeczeństwa, a inaczej rządy państw Europy Zachodniej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pro–gramy organizacji politycznych Wielkiej Emigracji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dyplomatyczną działalność Hôtel Lambert</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radykalizm programu Gromad Ludu Polskiego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Komitetu Francusko-Polskiego (1831), powołanie Konfederacji Narodu Polskiego (1836), powstanie Zjednoczenia Emigracji Polskiej (1837)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Michała Czajkowskiego, Tomasza Malinowskiego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organizację, założenia programowe i działalność organizacji węglarzy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programy organizacji politycznych Wielkiej Emigracji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Wielkiej Emigracji w podtrzymywaniu myśli niepodległościowej</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Ziemie polskie po powstaniu listopadowym</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Królestwo Polskie po powstaniu listopadowym</w:t>
            </w:r>
          </w:p>
          <w:p>
            <w:pPr>
              <w:pStyle w:val="ListParagraph"/>
              <w:numPr>
                <w:ilvl w:val="0"/>
                <w:numId w:val="26"/>
              </w:numPr>
              <w:spacing w:lineRule="auto" w:line="240" w:before="0" w:after="0"/>
              <w:ind w:left="227" w:hanging="227"/>
              <w:contextualSpacing/>
              <w:rPr/>
            </w:pPr>
            <w:r>
              <w:rPr>
                <w:rFonts w:cs="Calibri" w:cstheme="minorHAnsi"/>
              </w:rPr>
              <w:t>Represje popowstaniowe na ziemiach zabranych</w:t>
            </w:r>
          </w:p>
          <w:p>
            <w:pPr>
              <w:pStyle w:val="ListParagraph"/>
              <w:numPr>
                <w:ilvl w:val="0"/>
                <w:numId w:val="26"/>
              </w:numPr>
              <w:spacing w:lineRule="auto" w:line="240" w:before="0" w:after="0"/>
              <w:ind w:left="227" w:hanging="227"/>
              <w:contextualSpacing/>
              <w:rPr/>
            </w:pPr>
            <w:r>
              <w:rPr>
                <w:rFonts w:cs="Calibri" w:cstheme="minorHAnsi"/>
              </w:rPr>
              <w:t>Początki pracy organicznej</w:t>
            </w:r>
          </w:p>
          <w:p>
            <w:pPr>
              <w:pStyle w:val="ListParagraph"/>
              <w:numPr>
                <w:ilvl w:val="0"/>
                <w:numId w:val="26"/>
              </w:numPr>
              <w:spacing w:lineRule="auto" w:line="240" w:before="0" w:after="0"/>
              <w:ind w:left="227" w:hanging="227"/>
              <w:contextualSpacing/>
              <w:rPr/>
            </w:pPr>
            <w:r>
              <w:rPr>
                <w:rFonts w:cs="Calibri" w:cstheme="minorHAnsi"/>
              </w:rPr>
              <w:t>Organicznicy w Galicji i Królestwie Polskim</w:t>
            </w:r>
          </w:p>
          <w:p>
            <w:pPr>
              <w:pStyle w:val="ListParagraph"/>
              <w:numPr>
                <w:ilvl w:val="0"/>
                <w:numId w:val="26"/>
              </w:numPr>
              <w:spacing w:lineRule="auto" w:line="240" w:before="0" w:after="0"/>
              <w:ind w:left="227" w:hanging="227"/>
              <w:contextualSpacing/>
              <w:rPr/>
            </w:pPr>
            <w:r>
              <w:rPr>
                <w:rFonts w:cs="Calibri" w:cstheme="minorHAnsi"/>
              </w:rPr>
              <w:t>Działalność spiskowa w latach 1831–1846</w:t>
            </w:r>
          </w:p>
          <w:p>
            <w:pPr>
              <w:pStyle w:val="ListParagraph"/>
              <w:numPr>
                <w:ilvl w:val="0"/>
                <w:numId w:val="26"/>
              </w:numPr>
              <w:spacing w:lineRule="auto" w:line="240" w:before="0" w:after="0"/>
              <w:ind w:left="227" w:hanging="227"/>
              <w:contextualSpacing/>
              <w:rPr/>
            </w:pPr>
            <w:r>
              <w:rPr>
                <w:rFonts w:cs="Calibri" w:cstheme="minorHAnsi"/>
              </w:rPr>
              <w:t>Powstanie krakowskie</w:t>
            </w:r>
          </w:p>
          <w:p>
            <w:pPr>
              <w:pStyle w:val="ListParagraph"/>
              <w:numPr>
                <w:ilvl w:val="0"/>
                <w:numId w:val="26"/>
              </w:numPr>
              <w:spacing w:lineRule="auto" w:line="240" w:before="0" w:after="0"/>
              <w:ind w:left="227" w:hanging="227"/>
              <w:contextualSpacing/>
              <w:rPr/>
            </w:pPr>
            <w:r>
              <w:rPr>
                <w:rFonts w:cs="Calibri" w:cstheme="minorHAnsi"/>
              </w:rPr>
              <w:t>Rabacja galicyjska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rusyfikacja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germanizacja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praca organiczna, rabacja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Statutu Organicznego (1832), wybuch powstania krakowskiego (22 II 1846), rabację galicyjską (II–III 1846)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Iwana Paskiewicza, Edwarda Dembowskiego, </w:t>
            </w:r>
            <w:r>
              <w:rPr>
                <w:rFonts w:cs="Calibri" w:ascii="Calibri" w:hAnsi="Calibri" w:asciiTheme="minorHAnsi" w:cstheme="minorHAnsi" w:hAnsiTheme="minorHAnsi"/>
                <w:color w:val="000000"/>
                <w:sz w:val="22"/>
                <w:szCs w:val="22"/>
              </w:rPr>
              <w:t xml:space="preserve">Jakuba Szeli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popowstaniowe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powstania krakowskiego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rabacji galicyjskiej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 „</w:t>
            </w:r>
            <w:r>
              <w:rPr>
                <w:rFonts w:cs="Calibri" w:ascii="Calibri" w:hAnsi="Calibri" w:asciiTheme="minorHAnsi" w:cstheme="minorHAnsi" w:hAnsiTheme="minorHAnsi"/>
                <w:i/>
                <w:sz w:val="22"/>
                <w:szCs w:val="22"/>
              </w:rPr>
              <w:t>noc paskiewiczowska”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gubernia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cytadela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niemieckiego jako urzędowego w Wielkim Księstwie Poznańskim (1832), „nocy paskiewiczowskiej” (1833–1856), założenie Stowarzyszenia Ludu Polskiego (1835), wprowadzenie języka rosyjskiego w administracji rządowej w Królestwie Polskim (1839), likwidację Wolnego Miasta Krakowa (XI 1846)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zasięg powstania krakowskiego i zasięg rabacji galicyjskiej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Flotwella, Karola Marcinkowskiego, Hipolita Cegielskiego, Szymona Konarskiego, Piotra Ściegiennego</w:t>
            </w:r>
            <w:r>
              <w:rPr>
                <w:rFonts w:cs="Calibri" w:ascii="Calibri" w:hAnsi="Calibri" w:asciiTheme="minorHAnsi" w:cstheme="minorHAnsi" w:hAnsiTheme="minorHAnsi"/>
                <w:color w:val="000000"/>
                <w:sz w:val="22"/>
                <w:szCs w:val="22"/>
              </w:rPr>
              <w:t xml:space="preserve">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polityczne, oświatowe i gospodarcze w Królestwie Polskim po powstaniu listopadowym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Statutu Organicznego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w ramach pracy organicznej podjęto w zaborze pruskim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cele stawiali sobie działacze organizacji spiskowych powstałych po powstaniu listopadowym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na czym polegał demokratyczny charakter </w:t>
            </w:r>
            <w:r>
              <w:rPr>
                <w:rFonts w:cs="Calibri" w:ascii="Calibri" w:hAnsi="Calibri" w:asciiTheme="minorHAnsi" w:cstheme="minorHAnsi" w:hAnsiTheme="minorHAnsi"/>
                <w:i/>
                <w:sz w:val="22"/>
                <w:szCs w:val="22"/>
              </w:rPr>
              <w:t>Manifestu do Narodu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charakteryzuje założenia pracy organicznej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rabacji galicyjskiej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entuzjastki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I. Paskiewicza na namiestnika Królestwa Polskiego (1832), wprowadzenie stanu wojennego w Królestwie Polskim (1833), wprowadzenie nowego podziału administracyjnego w Królestwie Polskim (1837), założenie Konfederacji Powszechnej Narodu Polskiego (1837), założenie Związku Narodu Polskiego (1839), powołanie Centralizacji Poznańskiej (1839), powstanie Związku Plebejuszy (1842), kapitulację Krakowa (4 III 1846)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Dezyderego Chłapowskiego, Narcyzy Żmichowskiej, Seweryna Goszczyńskiego, Henryka Kamieńskiego, Karola Libelta, </w:t>
            </w:r>
            <w:r>
              <w:rPr>
                <w:rFonts w:cs="Calibri" w:ascii="Calibri" w:hAnsi="Calibri" w:asciiTheme="minorHAnsi" w:cstheme="minorHAnsi" w:hAnsiTheme="minorHAnsi"/>
                <w:color w:val="000000"/>
                <w:sz w:val="22"/>
                <w:szCs w:val="22"/>
              </w:rPr>
              <w:t>Walentego Stefańskiego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popowstaniowe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polityczne następstwa miało wydanie Statutu Organicznego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 powstaniu listopadowym zastosowane na ziemiach zabranych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politykę władz pruskich w Wielkim Księstwie Poznańskim po powstaniu listopadowym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w ramach pracy organicznej podjęto w zaborze rosyjskim i austriackim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emisariuszy Młodej Polski i Towarzystwa Demokratycznego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działalność spiskowa po powstaniu listopadowym nie przyniosła oczekiwanych rezultatów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organizacje spiskowe, wskazując obszar ich działania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E. Flotwella na nadprezydenta Wielkiego Księstwa Poznańskiego (1830), partyzantkę Zaliwskiego (1833), umowę z Münschengrätz (1833), założenie Kasyna w Gostyniu (1835), ustanowienie warszawskiego okręgu naukowego (1839), powstanie w Poznaniu Towarzystwa Pomocy Naukowej dla Młodzieży (1841)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Jana Koźmiana, Gustawa Potworowskiego, Wincentego Mazurkiewicza, Jędrzeja Moraczewskiego, Józefa Zaliwskiego,</w:t>
            </w:r>
            <w:r>
              <w:rPr>
                <w:rFonts w:cs="Calibri" w:ascii="Calibri" w:hAnsi="Calibri" w:asciiTheme="minorHAnsi" w:cstheme="minorHAnsi" w:hAnsiTheme="minorHAnsi"/>
                <w:color w:val="000000"/>
                <w:sz w:val="22"/>
                <w:szCs w:val="22"/>
              </w:rPr>
              <w:t xml:space="preserve"> Jana Tyssowskiego, Ludwika Gorzkowskiego, Aleksandra Grzegorzewskiego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skutki polityczne miał układ w Münschengrätz</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programy społeczno-polityczne głównych organizacji spiskowych działających na terenie zaborów w latach 1831–1836</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pracy organicznej w staraniach o zachowanie polskości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Polacy w czasie Wiosny Ludów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Ziemie polskie przed Wiosną Ludów</w:t>
            </w:r>
          </w:p>
          <w:p>
            <w:pPr>
              <w:pStyle w:val="ListParagraph"/>
              <w:numPr>
                <w:ilvl w:val="0"/>
                <w:numId w:val="26"/>
              </w:numPr>
              <w:spacing w:lineRule="auto" w:line="240" w:before="0" w:after="0"/>
              <w:ind w:left="227" w:hanging="227"/>
              <w:contextualSpacing/>
              <w:rPr/>
            </w:pPr>
            <w:r>
              <w:rPr>
                <w:rFonts w:cs="Calibri" w:cstheme="minorHAnsi"/>
              </w:rPr>
              <w:t>Wybuch walk w Wielkopolsce</w:t>
            </w:r>
          </w:p>
          <w:p>
            <w:pPr>
              <w:pStyle w:val="ListParagraph"/>
              <w:numPr>
                <w:ilvl w:val="0"/>
                <w:numId w:val="26"/>
              </w:numPr>
              <w:spacing w:lineRule="auto" w:line="240" w:before="0" w:after="0"/>
              <w:ind w:left="227" w:hanging="227"/>
              <w:contextualSpacing/>
              <w:rPr/>
            </w:pPr>
            <w:r>
              <w:rPr>
                <w:rFonts w:cs="Calibri" w:cstheme="minorHAnsi"/>
              </w:rPr>
              <w:t>Polacy na Pomorzu, Mazurach i Śląsku</w:t>
            </w:r>
          </w:p>
          <w:p>
            <w:pPr>
              <w:pStyle w:val="ListParagraph"/>
              <w:numPr>
                <w:ilvl w:val="0"/>
                <w:numId w:val="26"/>
              </w:numPr>
              <w:spacing w:lineRule="auto" w:line="240" w:before="0" w:after="0"/>
              <w:ind w:left="227" w:hanging="227"/>
              <w:contextualSpacing/>
              <w:rPr/>
            </w:pPr>
            <w:r>
              <w:rPr>
                <w:rFonts w:cs="Calibri" w:cstheme="minorHAnsi"/>
              </w:rPr>
              <w:t>Wiosna Ludów w Galicji</w:t>
            </w:r>
          </w:p>
          <w:p>
            <w:pPr>
              <w:pStyle w:val="ListParagraph"/>
              <w:numPr>
                <w:ilvl w:val="0"/>
                <w:numId w:val="26"/>
              </w:numPr>
              <w:spacing w:lineRule="auto" w:line="240" w:before="0" w:after="0"/>
              <w:ind w:left="227" w:hanging="227"/>
              <w:contextualSpacing/>
              <w:rPr/>
            </w:pPr>
            <w:r>
              <w:rPr>
                <w:rFonts w:cs="Calibri" w:cstheme="minorHAnsi"/>
              </w:rPr>
              <w:t>Polacy w europejskiej Wiośnie Ludów</w:t>
            </w:r>
          </w:p>
          <w:p>
            <w:pPr>
              <w:pStyle w:val="ListParagraph"/>
              <w:numPr>
                <w:ilvl w:val="0"/>
                <w:numId w:val="26"/>
              </w:numPr>
              <w:spacing w:lineRule="auto" w:line="240" w:before="0" w:after="0"/>
              <w:ind w:left="227" w:hanging="227"/>
              <w:contextualSpacing/>
              <w:rPr/>
            </w:pPr>
            <w:r>
              <w:rPr>
                <w:rFonts w:cs="Calibri" w:cstheme="minorHAnsi"/>
              </w:rPr>
              <w:t>Skutki Wiosny Ludów dla sprawy polskiej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Komitetu Narodowego w Poznaniu (III 1848), zniesienie pańszczyzny w Galicji (IV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Mierosławskiego, Adama Mickiewicza, Józefa Bema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Wiosny Ludów w zaborze pruskim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Wiosny Ludów na ziemiach polskich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adres</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serwituty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demonstracje w Krakowie i Lwowie (17 i 19 III 1848), ugodę w Jarosławcu (11 IV 1848), wcielenie Wielkiego Księstwa Poznańskiego do Prus (VII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Heltmana, Franciszka Smolki,</w:t>
            </w:r>
            <w:r>
              <w:rPr/>
              <w:t xml:space="preserve"> </w:t>
            </w:r>
            <w:r>
              <w:rPr>
                <w:rFonts w:cs="Calibri" w:ascii="Calibri" w:hAnsi="Calibri" w:asciiTheme="minorHAnsi" w:cstheme="minorHAnsi" w:hAnsiTheme="minorHAnsi"/>
                <w:sz w:val="22"/>
                <w:szCs w:val="22"/>
              </w:rPr>
              <w:t>Franciszka Stadiona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 ziemiach polskich przed Wiosną Ludów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Wiosny Ludów w Galicji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polityczny liberałów galicyjskich w czasie Wiosny Ludów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era Bacha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moskalofile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wybuch powstania wielkopolskiego (29 IV 1848), powstanie Ligi Polskiej (VI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Polacy wspierali wystąpienia Wiosny Ludów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Karla Wilhelma von Willisena, Henryka Dembińskiego, Aleksandra Bacha, Agenora Gołuchowskiego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objawiał się wzrost świadomości narodowej Polaków na Pomorzu i Śląsku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udział Polaków w europejskiej Wiośnie Ludów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echa Wiosny Ludów w królestwie Polskim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kapitulację w Bardzie (9 V 1848), powstanie Głównej Rady Ruskiej (V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Floriana Ceynowy, Wojciecha Chrzanowskiego, Grzegorza Jachimowicza, Wacława Zaleskiego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Polacy tak licznie wspierali wystąpienia rewolucyjne Wiosny Ludów w innych krajach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powody, dla których polscy wojskowi często stawali na czele rewolucyjnych armii w innych krajach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rozbudzenia dążeń emancypacyjnych Ukraińców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Wiosny Ludów dla sprawy polskiej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wkład Polaków w europejską Wiosnę Ludów</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Kultura polska w pierwszej połowie XIX 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Rozwój kultury polskiej pod zaborami</w:t>
            </w:r>
          </w:p>
          <w:p>
            <w:pPr>
              <w:pStyle w:val="ListParagraph"/>
              <w:numPr>
                <w:ilvl w:val="0"/>
                <w:numId w:val="26"/>
              </w:numPr>
              <w:spacing w:lineRule="auto" w:line="240" w:before="0" w:after="0"/>
              <w:ind w:left="227" w:hanging="227"/>
              <w:contextualSpacing/>
              <w:rPr/>
            </w:pPr>
            <w:r>
              <w:rPr>
                <w:rFonts w:cs="Calibri" w:cstheme="minorHAnsi"/>
              </w:rPr>
              <w:t>Klasycyzm początku XIX w.</w:t>
            </w:r>
          </w:p>
          <w:p>
            <w:pPr>
              <w:pStyle w:val="ListParagraph"/>
              <w:numPr>
                <w:ilvl w:val="0"/>
                <w:numId w:val="26"/>
              </w:numPr>
              <w:spacing w:lineRule="auto" w:line="240" w:before="0" w:after="0"/>
              <w:ind w:left="227" w:hanging="227"/>
              <w:contextualSpacing/>
              <w:rPr/>
            </w:pPr>
            <w:r>
              <w:rPr>
                <w:rFonts w:cs="Calibri" w:cstheme="minorHAnsi"/>
              </w:rPr>
              <w:t>Architektura klasycystyczna</w:t>
            </w:r>
          </w:p>
          <w:p>
            <w:pPr>
              <w:pStyle w:val="ListParagraph"/>
              <w:numPr>
                <w:ilvl w:val="0"/>
                <w:numId w:val="26"/>
              </w:numPr>
              <w:spacing w:lineRule="auto" w:line="240" w:before="0" w:after="0"/>
              <w:ind w:left="227" w:hanging="227"/>
              <w:contextualSpacing/>
              <w:rPr/>
            </w:pPr>
            <w:r>
              <w:rPr>
                <w:rFonts w:cs="Calibri" w:cstheme="minorHAnsi"/>
              </w:rPr>
              <w:t>Narodziny i rozwój polskiego romantyzmu</w:t>
            </w:r>
          </w:p>
          <w:p>
            <w:pPr>
              <w:pStyle w:val="ListParagraph"/>
              <w:numPr>
                <w:ilvl w:val="0"/>
                <w:numId w:val="26"/>
              </w:numPr>
              <w:spacing w:lineRule="auto" w:line="240" w:before="0" w:after="0"/>
              <w:ind w:left="227" w:hanging="227"/>
              <w:contextualSpacing/>
              <w:rPr/>
            </w:pPr>
            <w:r>
              <w:rPr>
                <w:rFonts w:cs="Calibri" w:cstheme="minorHAnsi"/>
              </w:rPr>
              <w:t>Romantyzm w kulturze</w:t>
            </w:r>
          </w:p>
          <w:p>
            <w:pPr>
              <w:pStyle w:val="ListParagraph"/>
              <w:numPr>
                <w:ilvl w:val="0"/>
                <w:numId w:val="26"/>
              </w:numPr>
              <w:spacing w:lineRule="auto" w:line="240" w:before="0" w:after="0"/>
              <w:ind w:left="227" w:hanging="227"/>
              <w:contextualSpacing/>
              <w:rPr/>
            </w:pPr>
            <w:r>
              <w:rPr>
                <w:rFonts w:cs="Calibri" w:cstheme="minorHAnsi"/>
              </w:rPr>
              <w:t>Mesjanizm polski</w:t>
            </w:r>
          </w:p>
          <w:p>
            <w:pPr>
              <w:pStyle w:val="ListParagraph"/>
              <w:numPr>
                <w:ilvl w:val="0"/>
                <w:numId w:val="26"/>
              </w:numPr>
              <w:spacing w:lineRule="auto" w:line="240" w:before="0" w:after="0"/>
              <w:ind w:left="227" w:hanging="227"/>
              <w:contextualSpacing/>
              <w:rPr/>
            </w:pPr>
            <w:r>
              <w:rPr>
                <w:rFonts w:cs="Calibri" w:cstheme="minorHAnsi"/>
              </w:rPr>
              <w:t>Kultura polska na emigracji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romantyzm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początek polskiego romantyzmu (1822)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Mickiewicza, Juliusza Słowackiego, Zygmunta Krasińskiego, Fryderyka Chopina, Stanisława Moniuszki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spór klasyków z romantykami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wpływy romantyzmu w polskiej architekturze, malarstwie i muzyce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klasycyzm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mesjanizm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Zakładu Narodowego im. Ossolińskich (1817)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Maksymiliana Ossolińskiego, Joachima Lelewela, Stanisława Staszica, Aleksandra Fredry, Artura Grottgera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kultury polskiej pod zaborami w pierwszej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kultury polskiej miało powstanie Ossolineum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Adama Mickiewicza jako czołowego przedstawiciela romantyzmu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idea mesjanizmu Polski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eklektyzm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neogotyk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Towarzystwa Przyjaciół Nauk (1800)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Samuela Bogumiła Lindego, Juliana Ursyna Niemcewicza, Aleksandra Orłowskiego, Piotra Michałowskiego, Andrzeja Towiańskiego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architektury klasycystycznej pierwszej połowy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literatury klasycystycznej pierwszej połowy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kultury polskiej na emigracji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Antonia Corazziego, Jakuba Kubickiego, Chrystiana Piotra Aignera, Antoniego Brodowskiego, Franciszka Wężyka, Ludwika Osińskiego, Cypriana Godebskiego, Władysława Anycza, Władysława Żeleńskiego, Augusta Cieszkowskiego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miała działalność kulturalna emigrantów w XIX 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rolę romantyzmu dla ówczesnych dziejów Polski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Odwilż posewastopolska i geneza powstania </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Odwilż posewastopolska na ziemiach polskich</w:t>
            </w:r>
          </w:p>
          <w:p>
            <w:pPr>
              <w:pStyle w:val="ListParagraph"/>
              <w:numPr>
                <w:ilvl w:val="0"/>
                <w:numId w:val="26"/>
              </w:numPr>
              <w:spacing w:lineRule="auto" w:line="240" w:before="0" w:after="0"/>
              <w:ind w:left="227" w:hanging="227"/>
              <w:contextualSpacing/>
              <w:rPr/>
            </w:pPr>
            <w:r>
              <w:rPr>
                <w:rFonts w:cs="Calibri" w:cstheme="minorHAnsi"/>
              </w:rPr>
              <w:t>Polacy w czasie wojny krymskiej</w:t>
            </w:r>
          </w:p>
          <w:p>
            <w:pPr>
              <w:pStyle w:val="ListParagraph"/>
              <w:numPr>
                <w:ilvl w:val="0"/>
                <w:numId w:val="26"/>
              </w:numPr>
              <w:spacing w:lineRule="auto" w:line="240" w:before="0" w:after="0"/>
              <w:ind w:left="227" w:hanging="227"/>
              <w:contextualSpacing/>
              <w:rPr/>
            </w:pPr>
            <w:r>
              <w:rPr>
                <w:rFonts w:cs="Calibri" w:cstheme="minorHAnsi"/>
              </w:rPr>
              <w:t xml:space="preserve">Wzrost uczuć patriotycznych </w:t>
            </w:r>
          </w:p>
          <w:p>
            <w:pPr>
              <w:pStyle w:val="ListParagraph"/>
              <w:numPr>
                <w:ilvl w:val="0"/>
                <w:numId w:val="26"/>
              </w:numPr>
              <w:spacing w:lineRule="auto" w:line="240" w:before="0" w:after="0"/>
              <w:ind w:left="227" w:hanging="227"/>
              <w:contextualSpacing/>
              <w:rPr/>
            </w:pPr>
            <w:r>
              <w:rPr>
                <w:rFonts w:cs="Calibri" w:cstheme="minorHAnsi"/>
              </w:rPr>
              <w:t>Próba kompromisu</w:t>
            </w:r>
          </w:p>
          <w:p>
            <w:pPr>
              <w:pStyle w:val="ListParagraph"/>
              <w:numPr>
                <w:ilvl w:val="0"/>
                <w:numId w:val="26"/>
              </w:numPr>
              <w:spacing w:lineRule="auto" w:line="240" w:before="0" w:after="0"/>
              <w:ind w:left="227" w:hanging="227"/>
              <w:contextualSpacing/>
              <w:rPr/>
            </w:pPr>
            <w:r>
              <w:rPr>
                <w:rFonts w:cs="Calibri" w:cstheme="minorHAnsi"/>
              </w:rPr>
              <w:t>Kształtowanie obozów politycznych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„biali”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„czerwoni”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branka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żałoby narodowej (II 1861), mianowanie A. Wielopolskiego naczelnikiem rządu cywilnego (VI 1862), ogłoszenie branki (6 X 1862)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Wielopolskiego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miała żałoba narodowa ogłoszona w 1861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reformy przeprowadzone przez A. Wielopolskiego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pośrednie i bezpośrednie przyczyny wybuchu powstania styczniowego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odwilż posewastopolska, rewolucja moralna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demonstrację z okazji 30. rocznicy bitwy pod Olszynką Grochowską (II 1861), krwawą pacyfikację manifestacji patriotycznej w Warszawie (IV 1861), powstanie Komitetu Miejskiego (X 1861), powołanie Dyrekcji Krajowej (XII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Michaiła Gorczakowa, Aleksandra II,</w:t>
            </w:r>
            <w:r>
              <w:rPr/>
              <w:t xml:space="preserve"> </w:t>
            </w:r>
            <w:r>
              <w:rPr>
                <w:rFonts w:cs="Calibri" w:ascii="Calibri" w:hAnsi="Calibri" w:asciiTheme="minorHAnsi" w:cstheme="minorHAnsi" w:hAnsiTheme="minorHAnsi"/>
                <w:sz w:val="22"/>
                <w:szCs w:val="22"/>
              </w:rPr>
              <w:t>Andrzeja Zamoyskiego, Leopolda Kronenberga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przejawy odwilży posewastopolskiej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postawy Polaków wobec władzy carskiej w czasie odwilży posewastopolskiej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narastania nastrojów narodowych i powstańczych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A. Wielopolskiego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„białych” i „czerwonych” na kwestię niepodległości Polski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demonstracji patriotycznych z 1861 r.</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millenerzy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Towarzystwa Rolniczego (1858), pierwszą wielką demonstrację patriotyczną (VI 1860), powołanie Delegacji Miejskiej (1861), powstanie Komisji Wyznań i Oświecenia Publicznego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Jurgensa, Zygmunta Sierakowskiego, Jarosława Dąbrowskiego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Królestwa Polskiego miała działalność Towarzystwa Rolniczego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wskazuje różnice w programach politycznych środowisk patriotycznych w przededniu </w:t>
            </w:r>
          </w:p>
          <w:p>
            <w:pPr>
              <w:pStyle w:val="Normal"/>
              <w:spacing w:lineRule="auto" w:line="240" w:before="0" w:after="0"/>
              <w:rPr/>
            </w:pPr>
            <w:r>
              <w:rPr>
                <w:rFonts w:cs="Calibri" w:ascii="Calibri" w:hAnsi="Calibri" w:asciiTheme="minorHAnsi" w:cstheme="minorHAnsi" w:hAnsiTheme="minorHAnsi"/>
                <w:sz w:val="22"/>
                <w:szCs w:val="22"/>
              </w:rPr>
              <w:t>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polityki Aleksandra Wielopolskiego na radykalizację nastrojów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obozów politycznych „czerwonych” i „białych”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A. Wielopolski postanowił przeprowadzić brankę</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„czasy polskie”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rozwiązanie Towarzystwa Rolniczego i Delegacji Miejskiej (IV 1861), wprowadzenie stanu oblężenia w Królestwie Polskim (X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Ignacego Chmieleńskiego, Wasilija Kaplinskiego, Karola Majewskiego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próba kompromisu między władzami carskimi i Polakami nie powiodła się</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skuteczność działań gospodarczych i oświatowych w okresie odwilży posewastopolskiej dla sprawy polskiej</w:t>
            </w:r>
          </w:p>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politykę prowadzoną przez A. Wielopolskiego w Królestwie Polskim</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Powstanie styczniowe</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Wybuch powstania</w:t>
            </w:r>
          </w:p>
          <w:p>
            <w:pPr>
              <w:pStyle w:val="ListParagraph"/>
              <w:numPr>
                <w:ilvl w:val="0"/>
                <w:numId w:val="26"/>
              </w:numPr>
              <w:spacing w:lineRule="auto" w:line="240" w:before="0" w:after="0"/>
              <w:ind w:left="227" w:hanging="227"/>
              <w:contextualSpacing/>
              <w:rPr/>
            </w:pPr>
            <w:r>
              <w:rPr>
                <w:rFonts w:cs="Calibri" w:cstheme="minorHAnsi"/>
              </w:rPr>
              <w:t>Przebieg działań powstańczych</w:t>
            </w:r>
          </w:p>
          <w:p>
            <w:pPr>
              <w:pStyle w:val="ListParagraph"/>
              <w:numPr>
                <w:ilvl w:val="0"/>
                <w:numId w:val="26"/>
              </w:numPr>
              <w:spacing w:lineRule="auto" w:line="240" w:before="0" w:after="0"/>
              <w:ind w:left="227" w:hanging="227"/>
              <w:contextualSpacing/>
              <w:rPr/>
            </w:pPr>
            <w:r>
              <w:rPr>
                <w:rFonts w:cs="Calibri" w:cstheme="minorHAnsi"/>
              </w:rPr>
              <w:t>Siły powstańcze</w:t>
            </w:r>
          </w:p>
          <w:p>
            <w:pPr>
              <w:pStyle w:val="ListParagraph"/>
              <w:numPr>
                <w:ilvl w:val="0"/>
                <w:numId w:val="26"/>
              </w:numPr>
              <w:spacing w:lineRule="auto" w:line="240" w:before="0" w:after="0"/>
              <w:ind w:left="227" w:hanging="227"/>
              <w:contextualSpacing/>
              <w:rPr/>
            </w:pPr>
            <w:r>
              <w:rPr>
                <w:rFonts w:cs="Calibri" w:cstheme="minorHAnsi"/>
              </w:rPr>
              <w:t>Powstanie polskiego państwa podziemnego</w:t>
            </w:r>
          </w:p>
          <w:p>
            <w:pPr>
              <w:pStyle w:val="ListParagraph"/>
              <w:numPr>
                <w:ilvl w:val="0"/>
                <w:numId w:val="26"/>
              </w:numPr>
              <w:spacing w:lineRule="auto" w:line="240" w:before="0" w:after="0"/>
              <w:ind w:left="227" w:hanging="227"/>
              <w:contextualSpacing/>
              <w:rPr/>
            </w:pPr>
            <w:r>
              <w:rPr>
                <w:rFonts w:cs="Calibri" w:cstheme="minorHAnsi"/>
              </w:rPr>
              <w:t>Sprawa polska na arenie międzynarodowej</w:t>
            </w:r>
          </w:p>
          <w:p>
            <w:pPr>
              <w:pStyle w:val="ListParagraph"/>
              <w:numPr>
                <w:ilvl w:val="0"/>
                <w:numId w:val="26"/>
              </w:numPr>
              <w:spacing w:lineRule="auto" w:line="240" w:before="0" w:after="0"/>
              <w:ind w:left="227" w:hanging="227"/>
              <w:contextualSpacing/>
              <w:rPr/>
            </w:pPr>
            <w:r>
              <w:rPr>
                <w:rFonts w:cs="Calibri" w:cstheme="minorHAnsi"/>
              </w:rPr>
              <w:t>Dyktatura Traugutta i upadek powstania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branka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przeprowadzenie branki (14/15 I 1863), wybuch powstania styczniowego (22/23 I 1863), ukaz o uwłaszczeniu chłopów (2 III 1864), koniec powstania styczniowego (V 1865)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Mierosławskiego, Mariana Langiewicza, Romualda Traugutta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pośrednie i bezpośrednie przyczyny wybuchu 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czynniki, jakie wpłynęły na klęskę powstania styczniowego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państwo podziemne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ogłoszenie </w:t>
            </w:r>
            <w:r>
              <w:rPr>
                <w:rFonts w:cs="Calibri" w:ascii="Calibri" w:hAnsi="Calibri" w:asciiTheme="minorHAnsi" w:cstheme="minorHAnsi" w:hAnsiTheme="minorHAnsi"/>
                <w:i/>
                <w:sz w:val="22"/>
                <w:szCs w:val="22"/>
              </w:rPr>
              <w:t>Manifestu</w:t>
            </w:r>
            <w:r>
              <w:rPr>
                <w:rFonts w:cs="Calibri" w:ascii="Calibri" w:hAnsi="Calibri" w:asciiTheme="minorHAnsi" w:cstheme="minorHAnsi" w:hAnsiTheme="minorHAnsi"/>
                <w:sz w:val="22"/>
                <w:szCs w:val="22"/>
              </w:rPr>
              <w:t xml:space="preserve"> przez Komitet Centralny (22 I 1863), ogłoszenie się Tymczasowego Rządu Narodowego Rządem Narodowym (VI 1863), objęcie dyktatury przez R. Traugutta (X 1863)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na których toczyły się główne walki podczas 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Stefana Bobrowskiego, Fiodora Berga,</w:t>
            </w:r>
            <w:r>
              <w:rPr/>
              <w:t xml:space="preserve"> </w:t>
            </w:r>
            <w:r>
              <w:rPr>
                <w:rFonts w:cs="Calibri" w:ascii="Calibri" w:hAnsi="Calibri" w:asciiTheme="minorHAnsi" w:cstheme="minorHAnsi" w:hAnsiTheme="minorHAnsi"/>
                <w:sz w:val="22"/>
                <w:szCs w:val="22"/>
              </w:rPr>
              <w:t>Stanisława Brzóski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uzbrojenie i metody walki sił powstańczych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funkcjonowania polskiego państwa podziemnego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działalność R. Traugutta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carskiego ukazu o uwłaszczeniu chłopów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wydarzenia, które wpłynęły na upadek powstania styczniowego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bitwy pod Krzywosądzem i Nową Wsią (II 1863), bitwy pod Chrobrzem i Grochowiskami (III 1863), podpisanie konwencji Alvenslebena (8 II 1863), stracenie R. Traugutta (VIII 1864)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Haukego-Bosaka, Aleksandra Waszkowskiego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w jaki w Manifeście Tymczasowego Rządu narodowego rozwiązano kwestię chłopską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powstanie styczniowe przekształciło się w powstanie narodowe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powstało polskie państwo podziemne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państw europejskich do 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stosunek państw zaborczych do powstania styczniowego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R. Traugutt sięgnął po dyktaturę</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Francesca Nulla, Andrija Potebni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miał polegać pokojowy sposób rozwiązania kwestii polskiej zaproponowany przez mocarstwa zachodnioeuropejskie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interwencja dyplomatyczna Londynu, Paryża oraz Wiednia się nie powiodła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podjęli Polacy z zaboru pruskiego i austriackiego po wybuchu powstania styczniowego</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które z powstań narodowych – listopadowe czy styczniowe – miało większe szanse powodzenia</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spacing w:lineRule="auto" w:line="240" w:before="0" w:after="0"/>
              <w:jc w:val="center"/>
              <w:rPr/>
            </w:pPr>
            <w:r>
              <w:rPr>
                <w:rFonts w:cs="Calibri" w:ascii="Calibri" w:hAnsi="Calibri" w:asciiTheme="minorHAnsi" w:cstheme="minorHAnsi" w:hAnsiTheme="minorHAnsi"/>
                <w:b/>
                <w:bCs/>
                <w:sz w:val="22"/>
                <w:szCs w:val="22"/>
              </w:rPr>
              <w:t>III. ŚWIAT W EPOCE WĘGLA I STALI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Stany </w:t>
            </w:r>
          </w:p>
          <w:p>
            <w:pPr>
              <w:pStyle w:val="Normal"/>
              <w:spacing w:lineRule="auto" w:line="240" w:before="0" w:after="0"/>
              <w:rPr/>
            </w:pPr>
            <w:r>
              <w:rPr>
                <w:rFonts w:cs="Calibri" w:ascii="Calibri" w:hAnsi="Calibri" w:asciiTheme="minorHAnsi" w:cstheme="minorHAnsi" w:hAnsiTheme="minorHAnsi"/>
                <w:sz w:val="22"/>
                <w:szCs w:val="22"/>
              </w:rPr>
              <w:t>Zjednoczone w drugiej połowie XIX 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Stany Zjednoczone w połowie XIX w.</w:t>
            </w:r>
          </w:p>
          <w:p>
            <w:pPr>
              <w:pStyle w:val="ListParagraph"/>
              <w:numPr>
                <w:ilvl w:val="0"/>
                <w:numId w:val="26"/>
              </w:numPr>
              <w:spacing w:lineRule="auto" w:line="240" w:before="0" w:after="0"/>
              <w:ind w:left="227" w:hanging="227"/>
              <w:contextualSpacing/>
              <w:rPr/>
            </w:pPr>
            <w:r>
              <w:rPr>
                <w:rFonts w:cs="Calibri" w:cstheme="minorHAnsi"/>
              </w:rPr>
              <w:t>Podział Stanów Zjednoczonych</w:t>
            </w:r>
          </w:p>
          <w:p>
            <w:pPr>
              <w:pStyle w:val="ListParagraph"/>
              <w:numPr>
                <w:ilvl w:val="0"/>
                <w:numId w:val="26"/>
              </w:numPr>
              <w:spacing w:lineRule="auto" w:line="240" w:before="0" w:after="0"/>
              <w:ind w:left="227" w:hanging="227"/>
              <w:contextualSpacing/>
              <w:rPr/>
            </w:pPr>
            <w:r>
              <w:rPr>
                <w:rFonts w:cs="Calibri" w:cstheme="minorHAnsi"/>
              </w:rPr>
              <w:t>Wojna secesyjna</w:t>
            </w:r>
          </w:p>
          <w:p>
            <w:pPr>
              <w:pStyle w:val="ListParagraph"/>
              <w:numPr>
                <w:ilvl w:val="0"/>
                <w:numId w:val="26"/>
              </w:numPr>
              <w:spacing w:lineRule="auto" w:line="240" w:before="0" w:after="0"/>
              <w:ind w:left="227" w:hanging="227"/>
              <w:contextualSpacing/>
              <w:rPr/>
            </w:pPr>
            <w:r>
              <w:rPr>
                <w:rFonts w:cs="Calibri" w:cstheme="minorHAnsi"/>
              </w:rPr>
              <w:t>Skutki wojny secesyjnej</w:t>
            </w:r>
          </w:p>
          <w:p>
            <w:pPr>
              <w:pStyle w:val="ListParagraph"/>
              <w:numPr>
                <w:ilvl w:val="0"/>
                <w:numId w:val="26"/>
              </w:numPr>
              <w:spacing w:lineRule="auto" w:line="240" w:before="0" w:after="0"/>
              <w:ind w:left="227" w:hanging="227"/>
              <w:contextualSpacing/>
              <w:rPr/>
            </w:pPr>
            <w:r>
              <w:rPr>
                <w:rFonts w:cs="Calibri" w:cstheme="minorHAnsi"/>
              </w:rPr>
              <w:t>Rozwój gospodarczy Stanów Zjednoczonych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secesja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Unia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Konfederacja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wojna totalna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secesyjną (1861–1865), zniesienie niewolnictwa (1 I 1863)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postać Abrahama Lincolna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bezpośrednie przyczyny wojny secesyjnej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wojna totalna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wojny secesyjnej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abolicjonizm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demokraci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republikanie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wybór A. Lincolna na prezydenta USA (1860), atak na Fort Sumter (12 IV 1861), ogłoszenie Proklamacji emancypacji (IX 1862), kapitulację wojsk konfederackich w Appomattox (9 IV 1865)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Gettysburgiem (1–3 VII 1863)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podział USA w przededniu wojny secesyjnej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Ulyssesa Granta, Roberta Lee, Jeffersona Davisa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różnice w rozwoju gospodarczym, politycznym i społecznym między Północą a Południem 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wojny secesyjnej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przebieg wojny secesyjnej miała Proklamacja emancypacji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secesję Karoliny Południowej (XII 1860), powstanie Skonfederowanych Stanów Ameryki (II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zajęcie twierdzy w Vicksburgu (4 VII 1863)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kierunki działań wojsk Unii i Konfederacji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podziału USA na Północ i Południe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konflikt między Północą i Południem miała kwestia stosunku do niewolnictwa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potencjał militarny Unii i Konfederacji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Johna Browna (1859), akcję rekonstrukcji (1865–1877), otwarcie transkontynentalnej linii kolejowej (1869)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gospodarczy USA po wojnie secesyjnej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rozwój gospodarczy USA w drugiej połowie XIX w. miała migracja z Europy</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sposób rozwiązania problemu niewolnictwa w czasie wojny secesyjnej i jego społeczne skutki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tbl>
      <w:tblPr>
        <w:tblW w:w="15310" w:type="dxa"/>
        <w:jc w:val="left"/>
        <w:tblInd w:w="-501" w:type="dxa"/>
        <w:tblCellMar>
          <w:top w:w="0" w:type="dxa"/>
          <w:left w:w="108" w:type="dxa"/>
          <w:bottom w:w="0" w:type="dxa"/>
          <w:right w:w="108" w:type="dxa"/>
        </w:tblCellMar>
        <w:tblLook w:firstRow="1" w:noVBand="1" w:lastRow="0" w:firstColumn="1" w:lastColumn="0" w:noHBand="0" w:val="04a0"/>
      </w:tblPr>
      <w:tblGrid>
        <w:gridCol w:w="1843"/>
        <w:gridCol w:w="2125"/>
        <w:gridCol w:w="2267"/>
        <w:gridCol w:w="2268"/>
        <w:gridCol w:w="2267"/>
        <w:gridCol w:w="2267"/>
        <w:gridCol w:w="2272"/>
      </w:tblGrid>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Zjednoczenie Włoch</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Koncepcje zjednoczenia Włoch</w:t>
            </w:r>
          </w:p>
          <w:p>
            <w:pPr>
              <w:pStyle w:val="ListParagraph"/>
              <w:numPr>
                <w:ilvl w:val="0"/>
                <w:numId w:val="26"/>
              </w:numPr>
              <w:spacing w:lineRule="auto" w:line="240" w:before="0" w:after="0"/>
              <w:ind w:left="227" w:hanging="227"/>
              <w:contextualSpacing/>
              <w:rPr/>
            </w:pPr>
            <w:r>
              <w:rPr>
                <w:rFonts w:cs="Calibri" w:cstheme="minorHAnsi"/>
              </w:rPr>
              <w:t>Polityka zagraniczna Piemontu</w:t>
            </w:r>
          </w:p>
          <w:p>
            <w:pPr>
              <w:pStyle w:val="ListParagraph"/>
              <w:numPr>
                <w:ilvl w:val="0"/>
                <w:numId w:val="26"/>
              </w:numPr>
              <w:spacing w:lineRule="auto" w:line="240" w:before="0" w:after="0"/>
              <w:ind w:left="227" w:hanging="227"/>
              <w:contextualSpacing/>
              <w:rPr/>
            </w:pPr>
            <w:r>
              <w:rPr>
                <w:rFonts w:cs="Calibri" w:cstheme="minorHAnsi"/>
              </w:rPr>
              <w:t>Wojna z Austrią</w:t>
            </w:r>
          </w:p>
          <w:p>
            <w:pPr>
              <w:pStyle w:val="ListParagraph"/>
              <w:numPr>
                <w:ilvl w:val="0"/>
                <w:numId w:val="26"/>
              </w:numPr>
              <w:spacing w:lineRule="auto" w:line="240" w:before="0" w:after="0"/>
              <w:ind w:left="227" w:hanging="227"/>
              <w:contextualSpacing/>
              <w:rPr/>
            </w:pPr>
            <w:r>
              <w:rPr>
                <w:rFonts w:cs="Calibri" w:cstheme="minorHAnsi"/>
              </w:rPr>
              <w:t>Zjednoczenie Półwyspu Apenińskiego</w:t>
            </w:r>
          </w:p>
          <w:p>
            <w:pPr>
              <w:pStyle w:val="ListParagraph"/>
              <w:numPr>
                <w:ilvl w:val="0"/>
                <w:numId w:val="26"/>
              </w:numPr>
              <w:spacing w:lineRule="auto" w:line="240" w:before="0" w:after="0"/>
              <w:ind w:left="227" w:hanging="227"/>
              <w:contextualSpacing/>
              <w:rPr/>
            </w:pPr>
            <w:r>
              <w:rPr>
                <w:rFonts w:cs="Calibri" w:cstheme="minorHAnsi"/>
              </w:rPr>
              <w:t>Powstanie Czerwonego Krzyża</w:t>
            </w:r>
          </w:p>
          <w:p>
            <w:pPr>
              <w:pStyle w:val="ListParagraph"/>
              <w:numPr>
                <w:ilvl w:val="0"/>
                <w:numId w:val="26"/>
              </w:numPr>
              <w:spacing w:lineRule="auto" w:line="240" w:before="0" w:after="0"/>
              <w:ind w:left="227" w:hanging="227"/>
              <w:contextualSpacing/>
              <w:rPr/>
            </w:pPr>
            <w:r>
              <w:rPr>
                <w:rFonts w:cs="Calibri" w:cstheme="minorHAnsi"/>
              </w:rPr>
              <w:t>Powstanie Królestwa Włoch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„wyprawę tysiąca” (V 1860), powstanie Królestwa Włoch (III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Emanuela II, Giuseppe Garibaldiego, Camilla Cavoura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jednoczenia Włoch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to Królestwu Sardynii przypadła decydująca rola w procesie jednoczenia ziem włoskich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risorgimento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Francji i Piemontu z Austrią (IV–VII 1859), plebiscyty na rzecz przyłączenia się do Piemontu (III–IV 1860), przyłączenie Wenecji do Włoch (1866), przyłączenie Państwa Kościelnego do Włoch (VII 1871)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bitwy pod Magentą i Solferino (1859), bitwę pod Custozą (1866)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jednoczenia Włoch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Giuseppe Mazziniego, Napoleona III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dwie koncepcje zjednoczenia państw włoskich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Piemontu i Francji z Austrią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wojny Piemontu i Francji z Austrią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w jakim celu powstał Czerwony Krzyż</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proces jednoczenia Włoch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funkcji premiera Piemontu przez C. Cavoura (1852), rozejm w Villafranca di Roma (VII 1859), powołanie Międzynarodowego Komitetu Czerwonego Krzyża (X 1863), uchwalenie konwencji genewskiej (1864)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wyprawę „tysiąca czerwonych koszul” w 1860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Jeana Henriego Dunanta,</w:t>
            </w:r>
            <w:r>
              <w:rPr/>
              <w:t xml:space="preserve"> </w:t>
            </w:r>
            <w:r>
              <w:rPr>
                <w:rFonts w:cs="Calibri" w:ascii="Calibri" w:hAnsi="Calibri" w:asciiTheme="minorHAnsi" w:cstheme="minorHAnsi" w:hAnsiTheme="minorHAnsi"/>
                <w:sz w:val="22"/>
                <w:szCs w:val="22"/>
              </w:rPr>
              <w:t>Piusa IX</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wśród państw włoskich odgrywało Królestwo Sardynii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zagraniczną Piemontu pod koniec lat 50.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Czerwonego Krzyża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zjednoczenie Włoch można nazwać procesem oddolnym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układ w Plombières (VII 1858), pokój w Zurychu (XI 1859)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bitwy pod Calatafimi i nad rzeką Volturno (1860)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procesie jednoczenia Włoch odegrała Francja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wydarzenia na arenie międzynarodowej, jakie umożliwiły Włochom zakończenie procesu zjednoczenia</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Camilla Cavoura i Giuseppe Garibaldiego w jednoczeniu państwa włoskiego</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Zjednoczenie Niemiec i </w:t>
            </w:r>
          </w:p>
          <w:p>
            <w:pPr>
              <w:pStyle w:val="Normal"/>
              <w:spacing w:lineRule="auto" w:line="240" w:before="0" w:after="0"/>
              <w:rPr/>
            </w:pPr>
            <w:r>
              <w:rPr>
                <w:rFonts w:cs="Calibri" w:ascii="Calibri" w:hAnsi="Calibri" w:asciiTheme="minorHAnsi" w:cstheme="minorHAnsi" w:hAnsiTheme="minorHAnsi"/>
                <w:sz w:val="22"/>
                <w:szCs w:val="22"/>
              </w:rPr>
              <w:t xml:space="preserve">powstanie </w:t>
            </w:r>
          </w:p>
          <w:p>
            <w:pPr>
              <w:pStyle w:val="Normal"/>
              <w:spacing w:lineRule="auto" w:line="240" w:before="0" w:after="0"/>
              <w:rPr/>
            </w:pPr>
            <w:r>
              <w:rPr>
                <w:rFonts w:cs="Calibri" w:ascii="Calibri" w:hAnsi="Calibri" w:asciiTheme="minorHAnsi" w:cstheme="minorHAnsi" w:hAnsiTheme="minorHAnsi"/>
                <w:sz w:val="22"/>
                <w:szCs w:val="22"/>
              </w:rPr>
              <w:t>Austro-Węgier</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Koncepcje zjednoczenia Niemiec</w:t>
            </w:r>
          </w:p>
          <w:p>
            <w:pPr>
              <w:pStyle w:val="ListParagraph"/>
              <w:numPr>
                <w:ilvl w:val="0"/>
                <w:numId w:val="26"/>
              </w:numPr>
              <w:spacing w:lineRule="auto" w:line="240" w:before="0" w:after="0"/>
              <w:ind w:left="227" w:hanging="227"/>
              <w:contextualSpacing/>
              <w:rPr/>
            </w:pPr>
            <w:r>
              <w:rPr>
                <w:rFonts w:cs="Calibri" w:cstheme="minorHAnsi"/>
              </w:rPr>
              <w:t>Reformy pruskiej armii</w:t>
            </w:r>
          </w:p>
          <w:p>
            <w:pPr>
              <w:pStyle w:val="ListParagraph"/>
              <w:numPr>
                <w:ilvl w:val="0"/>
                <w:numId w:val="26"/>
              </w:numPr>
              <w:spacing w:lineRule="auto" w:line="240" w:before="0" w:after="0"/>
              <w:ind w:left="227" w:hanging="227"/>
              <w:contextualSpacing/>
              <w:rPr/>
            </w:pPr>
            <w:r>
              <w:rPr>
                <w:rFonts w:cs="Calibri" w:cstheme="minorHAnsi"/>
              </w:rPr>
              <w:t>Wojny z Danią i Austrią</w:t>
            </w:r>
          </w:p>
          <w:p>
            <w:pPr>
              <w:pStyle w:val="ListParagraph"/>
              <w:numPr>
                <w:ilvl w:val="0"/>
                <w:numId w:val="26"/>
              </w:numPr>
              <w:spacing w:lineRule="auto" w:line="240" w:before="0" w:after="0"/>
              <w:ind w:left="227" w:hanging="227"/>
              <w:contextualSpacing/>
              <w:rPr/>
            </w:pPr>
            <w:r>
              <w:rPr>
                <w:rFonts w:cs="Calibri" w:cstheme="minorHAnsi"/>
              </w:rPr>
              <w:t>Wojna francusko-pruska</w:t>
            </w:r>
          </w:p>
          <w:p>
            <w:pPr>
              <w:pStyle w:val="ListParagraph"/>
              <w:numPr>
                <w:ilvl w:val="0"/>
                <w:numId w:val="26"/>
              </w:numPr>
              <w:spacing w:lineRule="auto" w:line="240" w:before="0" w:after="0"/>
              <w:ind w:left="227" w:hanging="227"/>
              <w:contextualSpacing/>
              <w:rPr/>
            </w:pPr>
            <w:r>
              <w:rPr>
                <w:rFonts w:cs="Calibri" w:cstheme="minorHAnsi"/>
              </w:rPr>
              <w:t>II Rzesza</w:t>
            </w:r>
          </w:p>
          <w:p>
            <w:pPr>
              <w:pStyle w:val="ListParagraph"/>
              <w:numPr>
                <w:ilvl w:val="0"/>
                <w:numId w:val="26"/>
              </w:numPr>
              <w:spacing w:lineRule="auto" w:line="240" w:before="0" w:after="0"/>
              <w:ind w:left="227" w:hanging="227"/>
              <w:contextualSpacing/>
              <w:rPr/>
            </w:pPr>
            <w:r>
              <w:rPr>
                <w:rFonts w:cs="Calibri" w:cstheme="minorHAnsi"/>
              </w:rPr>
              <w:t>Powstanie Austro-Węgier</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zjednoczenie „krwią i żelazem”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Prus z Danią (1864), wojnę Prus z Austrią (1866), wojnę francusko-pruską (1870–1871), powstanie Rzeszy Niemieckiej (18 I 1871)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Ottona von Bismarcka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rolę Prus w jednoczeniu państw niemieckich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wydarzenia, które składały się na proces jednoczenia Niemiec </w:t>
            </w:r>
            <w:r>
              <w:rPr>
                <w:rFonts w:cs="Calibri" w:ascii="Calibri" w:hAnsi="Calibri" w:asciiTheme="minorHAnsi" w:cstheme="minorHAnsi" w:hAnsiTheme="minorHAnsi"/>
                <w:i/>
                <w:sz w:val="22"/>
                <w:szCs w:val="22"/>
              </w:rPr>
              <w:t>krwią i żelazem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Europy miało powstanie Cesarstwa Niemieckiego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koncepcja Małych Niemiec</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koncepcja Wielkich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funkcji premiera Prus przez O. von Bismarcka (1862), powstanie Związku Północnoniemieckiego (1867), powstanie Austro-Węgier (1867), pokój we Frankfurcie (10 V 1871)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Sadową (VII 1866), bitwę pod Sedanem (IX 1870)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jednoczenia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Wilhelma I Hohenzollerna, Franciszka Józefa 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zjednoczenia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 xml:space="preserve">charakteryzuje </w:t>
            </w:r>
            <w:r>
              <w:rPr>
                <w:rFonts w:cs="Calibri" w:ascii="Calibri" w:hAnsi="Calibri" w:asciiTheme="minorHAnsi" w:cstheme="minorHAnsi" w:hAnsiTheme="minorHAnsi"/>
                <w:sz w:val="22"/>
                <w:szCs w:val="22"/>
              </w:rPr>
              <w:t>politykę O. von Bismarcka zmierzającą do zjednoczenia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wojny Prus z Francją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francusko-pruskiej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ogłoszenia powstania II Rzeszy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wojny francusko-pruskiej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Austro-Węgier</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depesza emska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Związku Celnego (1834), erę Bacha (1849–1859), rozejm w wojnie francusko-pruskiej (28 I 1871)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Helmutha von</w:t>
            </w:r>
            <w:r>
              <w:rPr/>
              <w:t xml:space="preserve"> </w:t>
            </w:r>
            <w:r>
              <w:rPr>
                <w:rFonts w:cs="Calibri" w:ascii="Calibri" w:hAnsi="Calibri" w:asciiTheme="minorHAnsi" w:cstheme="minorHAnsi" w:hAnsiTheme="minorHAnsi"/>
                <w:sz w:val="22"/>
                <w:szCs w:val="22"/>
              </w:rPr>
              <w:t>Moltke, Aleksandra von Bacha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wojny Prus z Danią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wojny Prus z Austrią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i zasady funkcjonowania Związku Północnoniemieckiego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ery Bacha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przekształcania się monarchii Habsburgów w państwo dualistyczne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zjednoczenie Niemiec można nazwać procesem odgórnym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dyplom październikowy (1860), ogłoszenie konstytucji Austro-Węgier (XII 1867)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Gyula’ego Andrássy’ego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możliwości dawało wykorzystanie przez pruską armię nowych zdobyczy techniki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zjednoczeniową politykę O. von Bismarcka i jego wpływ na stosunki międzynarodowe.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Kolonializm</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Cele tworzenia kolonii</w:t>
            </w:r>
          </w:p>
          <w:p>
            <w:pPr>
              <w:pStyle w:val="ListParagraph"/>
              <w:numPr>
                <w:ilvl w:val="0"/>
                <w:numId w:val="26"/>
              </w:numPr>
              <w:spacing w:lineRule="auto" w:line="240" w:before="0" w:after="0"/>
              <w:ind w:left="227" w:hanging="227"/>
              <w:contextualSpacing/>
              <w:rPr/>
            </w:pPr>
            <w:r>
              <w:rPr>
                <w:rFonts w:cs="Calibri" w:cstheme="minorHAnsi"/>
              </w:rPr>
              <w:t>Brytyjskie imperium kolonialne</w:t>
            </w:r>
          </w:p>
          <w:p>
            <w:pPr>
              <w:pStyle w:val="ListParagraph"/>
              <w:numPr>
                <w:ilvl w:val="0"/>
                <w:numId w:val="26"/>
              </w:numPr>
              <w:spacing w:lineRule="auto" w:line="240" w:before="0" w:after="0"/>
              <w:ind w:left="227" w:hanging="227"/>
              <w:contextualSpacing/>
              <w:rPr/>
            </w:pPr>
            <w:r>
              <w:rPr>
                <w:rFonts w:cs="Calibri" w:cstheme="minorHAnsi"/>
              </w:rPr>
              <w:t>Kolonializm francuski</w:t>
            </w:r>
          </w:p>
          <w:p>
            <w:pPr>
              <w:pStyle w:val="ListParagraph"/>
              <w:numPr>
                <w:ilvl w:val="0"/>
                <w:numId w:val="26"/>
              </w:numPr>
              <w:spacing w:lineRule="auto" w:line="240" w:before="0" w:after="0"/>
              <w:ind w:left="227" w:hanging="227"/>
              <w:contextualSpacing/>
              <w:rPr/>
            </w:pPr>
            <w:r>
              <w:rPr>
                <w:rFonts w:cs="Calibri" w:cstheme="minorHAnsi"/>
              </w:rPr>
              <w:t>Kolonializm innych państw europejskich</w:t>
            </w:r>
          </w:p>
          <w:p>
            <w:pPr>
              <w:pStyle w:val="ListParagraph"/>
              <w:numPr>
                <w:ilvl w:val="0"/>
                <w:numId w:val="26"/>
              </w:numPr>
              <w:spacing w:lineRule="auto" w:line="240" w:before="0" w:after="0"/>
              <w:ind w:left="227" w:hanging="227"/>
              <w:contextualSpacing/>
              <w:rPr/>
            </w:pPr>
            <w:r>
              <w:rPr>
                <w:rFonts w:cs="Calibri" w:cstheme="minorHAnsi"/>
              </w:rPr>
              <w:t>Konflikty kolonialne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kolonializm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kolonialne imperium Wielkiej Brytanii i Francji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przyczyny ekspansji kolonialnej w drugiej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dochodziło do konfliktów kolonialnych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przykłady konfliktów kolonialnych w drugiej połowie XIX 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tajpingów (1851–1864), powstanie sipajów (1857), atak Włoch na Abisynię (1896), wojny burskie (1880–1881, 1899–1902)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kolonialne imperia Hiszpanii, Portugalii, Holandii, Belgii i Włoch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Cecila Johna Rhodesa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korzyści, jakie z kolonializmu czerpali biali osadnicy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powstawania brytyjskiego imperium kolonialnego w Afryce i Azji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dlaczego brytyjskie imperium kolonialne nazywano </w:t>
            </w:r>
            <w:r>
              <w:rPr>
                <w:rFonts w:cs="Calibri" w:ascii="Calibri" w:hAnsi="Calibri" w:asciiTheme="minorHAnsi" w:cstheme="minorHAnsi" w:hAnsiTheme="minorHAnsi"/>
                <w:i/>
                <w:sz w:val="22"/>
                <w:szCs w:val="22"/>
              </w:rPr>
              <w:t>imperium, nad którym słońce nie zachodzi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politykę mocarstw kolonialnych wobec Chin</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budowania francuskiego imperium kolonialnego w Afryce i Azji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wojny opiumowe (1839–1841, 1856–1860), powstanie Mahdiego (1881–1899), incydent w Faszodzie (1898)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brytyjskiego imperium kolonialnego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powstania sipajów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Brytyjczykom udawało się utrzymywać kontrolę nad morzami i oceanami niemal całego świata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znaczenie miał Kanał Sueski dla brytyjskiego kolonializmu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francuskiego imperium kolonialnego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i skutki konfliktów kolonialnych w drugiej połowie XIX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brytyjsko-zuluską (1879), powstanie Związku Południowej Afryki (1910)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budowaniu brytyjskiego imperium kolonialnego odegrała Brytyjska Kompania Wschodnioindyjska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wynikało szybkie uzyskanie statusu dominium przez Kanadę i Australię</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kolonialną Hiszpanii, Portugalii, Holandii, Belgii i Włoch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działania europejskich mocarstw w Azji różniły się od ich postępowania w koloniach afrykańskich</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kolonialną Wielkiej Brytanii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Epoka węgla i stali</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Rozwój nauk przyrodniczych</w:t>
            </w:r>
          </w:p>
          <w:p>
            <w:pPr>
              <w:pStyle w:val="ListParagraph"/>
              <w:numPr>
                <w:ilvl w:val="0"/>
                <w:numId w:val="26"/>
              </w:numPr>
              <w:spacing w:lineRule="auto" w:line="240" w:before="0" w:after="0"/>
              <w:ind w:left="227" w:hanging="227"/>
              <w:contextualSpacing/>
              <w:rPr/>
            </w:pPr>
            <w:r>
              <w:rPr>
                <w:rFonts w:cs="Calibri" w:cstheme="minorHAnsi"/>
              </w:rPr>
              <w:t>Rozwój telekomunikacji</w:t>
            </w:r>
          </w:p>
          <w:p>
            <w:pPr>
              <w:pStyle w:val="ListParagraph"/>
              <w:numPr>
                <w:ilvl w:val="0"/>
                <w:numId w:val="26"/>
              </w:numPr>
              <w:spacing w:lineRule="auto" w:line="240" w:before="0" w:after="0"/>
              <w:ind w:left="227" w:hanging="227"/>
              <w:contextualSpacing/>
              <w:rPr/>
            </w:pPr>
            <w:r>
              <w:rPr>
                <w:rFonts w:cs="Calibri" w:cstheme="minorHAnsi"/>
              </w:rPr>
              <w:t>Rozwój przemysłu</w:t>
            </w:r>
          </w:p>
          <w:p>
            <w:pPr>
              <w:pStyle w:val="ListParagraph"/>
              <w:numPr>
                <w:ilvl w:val="0"/>
                <w:numId w:val="26"/>
              </w:numPr>
              <w:spacing w:lineRule="auto" w:line="240" w:before="0" w:after="0"/>
              <w:ind w:left="227" w:hanging="227"/>
              <w:contextualSpacing/>
              <w:rPr/>
            </w:pPr>
            <w:r>
              <w:rPr>
                <w:rFonts w:cs="Calibri" w:cstheme="minorHAnsi"/>
              </w:rPr>
              <w:t>Rozwój transportu</w:t>
            </w:r>
          </w:p>
          <w:p>
            <w:pPr>
              <w:pStyle w:val="ListParagraph"/>
              <w:numPr>
                <w:ilvl w:val="0"/>
                <w:numId w:val="26"/>
              </w:numPr>
              <w:spacing w:lineRule="auto" w:line="240" w:before="0" w:after="0"/>
              <w:ind w:left="227" w:hanging="227"/>
              <w:contextualSpacing/>
              <w:rPr/>
            </w:pPr>
            <w:r>
              <w:rPr>
                <w:rFonts w:cs="Calibri" w:cstheme="minorHAnsi"/>
              </w:rPr>
              <w:t>Rozwój motoryzacji</w:t>
            </w:r>
          </w:p>
          <w:p>
            <w:pPr>
              <w:pStyle w:val="ListParagraph"/>
              <w:numPr>
                <w:ilvl w:val="0"/>
                <w:numId w:val="26"/>
              </w:numPr>
              <w:spacing w:lineRule="auto" w:line="240" w:before="0" w:after="0"/>
              <w:ind w:left="227" w:hanging="227"/>
              <w:contextualSpacing/>
              <w:rPr/>
            </w:pPr>
            <w:r>
              <w:rPr>
                <w:rFonts w:cs="Calibri" w:cstheme="minorHAnsi"/>
              </w:rPr>
              <w:t>Gospodarka monopolistyczna</w:t>
            </w:r>
          </w:p>
          <w:p>
            <w:pPr>
              <w:pStyle w:val="ListParagraph"/>
              <w:numPr>
                <w:ilvl w:val="0"/>
                <w:numId w:val="26"/>
              </w:numPr>
              <w:spacing w:lineRule="auto" w:line="240" w:before="0" w:after="0"/>
              <w:ind w:left="227" w:hanging="227"/>
              <w:contextualSpacing/>
              <w:rPr/>
            </w:pPr>
            <w:r>
              <w:rPr>
                <w:rFonts w:cs="Calibri" w:cstheme="minorHAnsi"/>
              </w:rPr>
              <w:t>Przemiany w rolnictwie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opublikowanie teorii ewolucji i doboru naturalnego (1859), pierwszy lot samolotem (1903)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Marii Skłodowskiej-Curie, Charlesa Darwina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teorie C. Darwina zrewolucjonizowały świat nauki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miały wynalazki w dziedzinie transportu i komunikacji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monopol</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płodozmian</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teoria ewolucji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skonstruowanie i opatentowanie żarówki (1820), otwarcie Kanału Sueskiego (1869)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Thomasa Alvy Edisona, Wilhelma Roentgena,</w:t>
            </w:r>
            <w:r>
              <w:rPr/>
              <w:t xml:space="preserve"> </w:t>
            </w:r>
            <w:r>
              <w:rPr>
                <w:rFonts w:cs="Calibri" w:ascii="Calibri" w:hAnsi="Calibri" w:asciiTheme="minorHAnsi" w:cstheme="minorHAnsi" w:hAnsiTheme="minorHAnsi"/>
                <w:sz w:val="22"/>
                <w:szCs w:val="22"/>
              </w:rPr>
              <w:t>Louisa Pasteura, Karola Olszewskiego, Zygmunta Wróblewskiego, Alfreda Nobla, Ernesta Malinowskiego, Willbura i Orville’a Wrightów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znaczenie, jakie miał rozwój telekomunikacji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kierunki rozwoju przemysłu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właściciele przedsiębiorstw tworzyli monopole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transportu w drugiej połowie XIX i na początku XX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syndykat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trust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koncern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melioracja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Kanału Kilońskiego (1895), otwarcie Kanału Panamskiego (1914)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André Ampère’a, Georga Ohma, Michaela Faradaya, Antoine’a Henriego Becquerela, Pierre’a Curie, Maxa Plancka, Ernesta Rutherforda, Dmitrija Mendelejewa, Johna Daltona, Ferdinanda von Zeppelina, Gottlieba Daimlera, Carla Benza, Rudolfa Diesla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miało zastosowanie odkryć w dziedzinie elektromagnetyzmu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naukowe w dziedzinie fizyki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naukowe w dziedzinie chemii i biologii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w:t>
            </w:r>
            <w:r>
              <w:rPr>
                <w:rFonts w:cs="Calibri" w:ascii="Calibri" w:hAnsi="Calibri" w:asciiTheme="minorHAnsi" w:cstheme="minorHAnsi" w:hAnsiTheme="minorHAnsi"/>
                <w:bCs/>
                <w:color w:val="000000"/>
                <w:sz w:val="22"/>
                <w:szCs w:val="22"/>
              </w:rPr>
              <w:t xml:space="preserve">Hansa Christiana Oersteda, </w:t>
            </w:r>
            <w:r>
              <w:rPr>
                <w:rFonts w:cs="Calibri" w:ascii="Calibri" w:hAnsi="Calibri" w:asciiTheme="minorHAnsi" w:cstheme="minorHAnsi" w:hAnsiTheme="minorHAnsi"/>
                <w:sz w:val="22"/>
                <w:szCs w:val="22"/>
              </w:rPr>
              <w:t>Justusa von Liebiga, Rudolfa Virchowa, Étienne’a Lenoira, Nikolausa Otto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przemiany w rolnictwie w drugiej połowie XIX i na początku XX 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przemian naukowych i technologicznych w drugiej połowie XIX i na początku XX w. na zmianę standardu życia społeczeństwa europejskiego</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Zmiany cywilizacyjno-społeczne w XIX 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Rozwój cywilizacyjny</w:t>
            </w:r>
          </w:p>
          <w:p>
            <w:pPr>
              <w:pStyle w:val="ListParagraph"/>
              <w:numPr>
                <w:ilvl w:val="0"/>
                <w:numId w:val="26"/>
              </w:numPr>
              <w:spacing w:lineRule="auto" w:line="240" w:before="0" w:after="0"/>
              <w:ind w:left="227" w:hanging="227"/>
              <w:contextualSpacing/>
              <w:rPr/>
            </w:pPr>
            <w:r>
              <w:rPr>
                <w:rFonts w:cs="Calibri" w:cstheme="minorHAnsi"/>
              </w:rPr>
              <w:t>Zmiany w systemie oświaty</w:t>
            </w:r>
          </w:p>
          <w:p>
            <w:pPr>
              <w:pStyle w:val="ListParagraph"/>
              <w:numPr>
                <w:ilvl w:val="0"/>
                <w:numId w:val="26"/>
              </w:numPr>
              <w:spacing w:lineRule="auto" w:line="240" w:before="0" w:after="0"/>
              <w:ind w:left="227" w:hanging="227"/>
              <w:contextualSpacing/>
              <w:rPr/>
            </w:pPr>
            <w:r>
              <w:rPr>
                <w:rFonts w:cs="Calibri" w:cstheme="minorHAnsi"/>
              </w:rPr>
              <w:t>Rozwój higieny i medycyny</w:t>
            </w:r>
          </w:p>
          <w:p>
            <w:pPr>
              <w:pStyle w:val="ListParagraph"/>
              <w:numPr>
                <w:ilvl w:val="0"/>
                <w:numId w:val="26"/>
              </w:numPr>
              <w:spacing w:lineRule="auto" w:line="240" w:before="0" w:after="0"/>
              <w:ind w:left="227" w:hanging="227"/>
              <w:contextualSpacing/>
              <w:rPr/>
            </w:pPr>
            <w:r>
              <w:rPr>
                <w:rFonts w:cs="Calibri" w:cstheme="minorHAnsi"/>
              </w:rPr>
              <w:t>Migracje</w:t>
            </w:r>
          </w:p>
          <w:p>
            <w:pPr>
              <w:pStyle w:val="ListParagraph"/>
              <w:numPr>
                <w:ilvl w:val="0"/>
                <w:numId w:val="26"/>
              </w:numPr>
              <w:spacing w:lineRule="auto" w:line="240" w:before="0" w:after="0"/>
              <w:ind w:left="227" w:hanging="227"/>
              <w:contextualSpacing/>
              <w:rPr/>
            </w:pPr>
            <w:r>
              <w:rPr>
                <w:rFonts w:cs="Calibri" w:cstheme="minorHAnsi"/>
              </w:rPr>
              <w:t>Emancypacja społeczna i polityczna kobiet</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eksplozja demograficzna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Louisa Pasteura, Wilhelma Roentgena, Marii Skłodowskiej-Curie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drugiej połowie XIX w. doszło do eksplozji demograficznej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 rozwój higieny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emancypacja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sufrażystki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migracji ludności europejskiej w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Roberta Kocha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industrializacji na urbanizację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zmiany w systemie oświaty i ich wpływ na ograniczenie lub likwidację analfabetyzmu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zjawisko migracji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postulaty ruchu kobiecego na przełomie XIX i XX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antyseptyka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feminizm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Powszechnej Unii Kobiet (1889), czarny piątek (XI 1910)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Pierre’a Curie,</w:t>
            </w:r>
            <w:r>
              <w:rPr/>
              <w:t xml:space="preserve"> </w:t>
            </w:r>
            <w:r>
              <w:rPr>
                <w:rFonts w:cs="Calibri" w:ascii="Calibri" w:hAnsi="Calibri" w:asciiTheme="minorHAnsi" w:cstheme="minorHAnsi" w:hAnsiTheme="minorHAnsi"/>
                <w:sz w:val="22"/>
                <w:szCs w:val="22"/>
              </w:rPr>
              <w:t>Emmeline Pankhurst</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znaczenie zyskał czas wolny w życiu codziennym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postęp naukowy, jaki dokonał się w medycynie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emancypacji społecznej i politycznej kobiet</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w sprawie kobiet w Seneca Falls (1848)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Josepha Listera, Felixa Hoffmanna, Willema Einthovena,</w:t>
            </w:r>
            <w:r>
              <w:rPr/>
              <w:t xml:space="preserve"> </w:t>
            </w:r>
            <w:r>
              <w:rPr>
                <w:rFonts w:cs="Calibri" w:ascii="Calibri" w:hAnsi="Calibri" w:asciiTheme="minorHAnsi" w:cstheme="minorHAnsi" w:hAnsiTheme="minorHAnsi"/>
                <w:sz w:val="22"/>
                <w:szCs w:val="22"/>
              </w:rPr>
              <w:t>Paula Ehrlicha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wpływ uprzemysłowienia na jakość życia robotników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zmian w systemie oświaty na rozwój cywilizacyjny społeczeństwa w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jaki miał rozwój higieny i medycyny na życie codzienne w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znaczenie emancypacji społecznej i politycznej kobiet</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Przemiany ustrojowe i nowe </w:t>
            </w:r>
          </w:p>
          <w:p>
            <w:pPr>
              <w:pStyle w:val="Normal"/>
              <w:spacing w:lineRule="auto" w:line="240" w:before="0" w:after="0"/>
              <w:rPr/>
            </w:pPr>
            <w:r>
              <w:rPr>
                <w:rFonts w:cs="Calibri" w:ascii="Calibri" w:hAnsi="Calibri" w:asciiTheme="minorHAnsi" w:cstheme="minorHAnsi" w:hAnsiTheme="minorHAnsi"/>
                <w:sz w:val="22"/>
                <w:szCs w:val="22"/>
              </w:rPr>
              <w:t>ideologie</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Rozwój systemów demokratycznych</w:t>
            </w:r>
          </w:p>
          <w:p>
            <w:pPr>
              <w:pStyle w:val="ListParagraph"/>
              <w:numPr>
                <w:ilvl w:val="0"/>
                <w:numId w:val="26"/>
              </w:numPr>
              <w:spacing w:lineRule="auto" w:line="240" w:before="0" w:after="0"/>
              <w:ind w:left="227" w:hanging="227"/>
              <w:contextualSpacing/>
              <w:rPr/>
            </w:pPr>
            <w:r>
              <w:rPr>
                <w:rFonts w:cs="Calibri" w:cstheme="minorHAnsi"/>
              </w:rPr>
              <w:t>Powstanie masowych partii politycznych</w:t>
            </w:r>
          </w:p>
          <w:p>
            <w:pPr>
              <w:pStyle w:val="ListParagraph"/>
              <w:numPr>
                <w:ilvl w:val="0"/>
                <w:numId w:val="26"/>
              </w:numPr>
              <w:spacing w:lineRule="auto" w:line="240" w:before="0" w:after="0"/>
              <w:ind w:left="227" w:hanging="227"/>
              <w:contextualSpacing/>
              <w:rPr/>
            </w:pPr>
            <w:r>
              <w:rPr>
                <w:rFonts w:cs="Calibri" w:cstheme="minorHAnsi"/>
              </w:rPr>
              <w:t>Komuna Paryska i jej znaczenie</w:t>
            </w:r>
          </w:p>
          <w:p>
            <w:pPr>
              <w:pStyle w:val="ListParagraph"/>
              <w:numPr>
                <w:ilvl w:val="0"/>
                <w:numId w:val="26"/>
              </w:numPr>
              <w:spacing w:lineRule="auto" w:line="240" w:before="0" w:after="0"/>
              <w:ind w:left="227" w:hanging="227"/>
              <w:contextualSpacing/>
              <w:rPr/>
            </w:pPr>
            <w:r>
              <w:rPr>
                <w:rFonts w:cs="Calibri" w:cstheme="minorHAnsi"/>
              </w:rPr>
              <w:t>Komunizm i socjaldemokracja</w:t>
            </w:r>
          </w:p>
          <w:p>
            <w:pPr>
              <w:pStyle w:val="ListParagraph"/>
              <w:numPr>
                <w:ilvl w:val="0"/>
                <w:numId w:val="26"/>
              </w:numPr>
              <w:spacing w:lineRule="auto" w:line="240" w:before="0" w:after="0"/>
              <w:ind w:left="227" w:hanging="227"/>
              <w:contextualSpacing/>
              <w:rPr/>
            </w:pPr>
            <w:r>
              <w:rPr>
                <w:rFonts w:cs="Calibri" w:cstheme="minorHAnsi"/>
              </w:rPr>
              <w:t>Powstanie ideologii chadeckiej</w:t>
            </w:r>
          </w:p>
          <w:p>
            <w:pPr>
              <w:pStyle w:val="ListParagraph"/>
              <w:numPr>
                <w:ilvl w:val="0"/>
                <w:numId w:val="26"/>
              </w:numPr>
              <w:spacing w:lineRule="auto" w:line="240" w:before="0" w:after="0"/>
              <w:ind w:left="227" w:hanging="227"/>
              <w:contextualSpacing/>
              <w:rPr/>
            </w:pPr>
            <w:r>
              <w:rPr>
                <w:rFonts w:cs="Calibri" w:cstheme="minorHAnsi"/>
              </w:rPr>
              <w:t>Nacjonalizm</w:t>
            </w:r>
          </w:p>
          <w:p>
            <w:pPr>
              <w:pStyle w:val="ListParagraph"/>
              <w:numPr>
                <w:ilvl w:val="0"/>
                <w:numId w:val="26"/>
              </w:numPr>
              <w:spacing w:lineRule="auto" w:line="240" w:before="0" w:after="0"/>
              <w:ind w:left="227" w:hanging="227"/>
              <w:contextualSpacing/>
              <w:rPr/>
            </w:pPr>
            <w:r>
              <w:rPr>
                <w:rFonts w:cs="Calibri" w:cstheme="minorHAnsi"/>
              </w:rPr>
              <w:t xml:space="preserve">Syjonizm </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partia polityczna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związek zawodowy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nacjonalizm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antysemityzm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powstały związki zawodowe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partii politycznych powstałych w drugiej połowie XIX i na początku XX w. i metody ich działań</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nacjonalizmu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anarchizm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socjaldemokracja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rewolucjoniści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chrześcijańska demokracja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syjonizm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powstanie I Międzynarodówki (1864), powstanie II Międzynarodówki (1889), ogłoszenie </w:t>
            </w:r>
            <w:r>
              <w:rPr>
                <w:rFonts w:cs="Calibri" w:ascii="Calibri" w:hAnsi="Calibri" w:asciiTheme="minorHAnsi" w:cstheme="minorHAnsi" w:hAnsiTheme="minorHAnsi"/>
                <w:i/>
                <w:sz w:val="22"/>
                <w:szCs w:val="22"/>
              </w:rPr>
              <w:t>Rerum novarum</w:t>
            </w:r>
            <w:r>
              <w:rPr>
                <w:rFonts w:cs="Calibri" w:ascii="Calibri" w:hAnsi="Calibri" w:asciiTheme="minorHAnsi" w:cstheme="minorHAnsi" w:hAnsiTheme="minorHAnsi"/>
                <w:sz w:val="22"/>
                <w:szCs w:val="22"/>
              </w:rPr>
              <w:t xml:space="preserve"> (1891)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Michaiła Bakunina, Piotra Kropotkina, Eduarda Bernsteina, Włodzimierza Uljanowa (Lenina)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proces demokratyzacji systemów politycznych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miały odgrywać I i II Międzynarodówka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anarchistów, socjaldemokratów i rewolucjonistów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ideologiczne chrześcijańskiej demokracji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system kurialny</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rewizjonizm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reformizm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Socjaldemokratycznej Partii Robotniczej w Niemczech (1869), Komunę Paryską (III–V 1871), założenie brytyjskiej Partii Pracy (1900)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Louisa Blanqui, Pierre’a Proudhona, Theodora Herzla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demokratyzacji państw Europy Zachodniej i Centralnej w drugiej połowie XIX 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co miało wpływ na powstanie partii politycznych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rozłamu w ruchu socjalistycznym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doszło do narodzin chrześcijańskiej demokracji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rozwój nacjonalizmu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powstania syjonizmu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pierwszego związku zawodowego w Wielkiej Brytanii (1866), I Światowy Kongres Syjonistyczny (1897)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Karla Kautsky’ego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reformy wprowadzone przez Komunę Paryską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Komuna Paryska upadła</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nowych ruchów i partii politycznych na proces demokratyzacji państw europejskich</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Nowy podział </w:t>
            </w:r>
          </w:p>
          <w:p>
            <w:pPr>
              <w:pStyle w:val="Normal"/>
              <w:spacing w:lineRule="auto" w:line="240" w:before="0" w:after="0"/>
              <w:rPr/>
            </w:pPr>
            <w:r>
              <w:rPr>
                <w:rFonts w:cs="Calibri" w:ascii="Calibri" w:hAnsi="Calibri" w:asciiTheme="minorHAnsi" w:cstheme="minorHAnsi" w:hAnsiTheme="minorHAnsi"/>
                <w:sz w:val="22"/>
                <w:szCs w:val="22"/>
              </w:rPr>
              <w:t>polityczny świata</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Europa pod koniec XIX w.</w:t>
            </w:r>
          </w:p>
          <w:p>
            <w:pPr>
              <w:pStyle w:val="ListParagraph"/>
              <w:numPr>
                <w:ilvl w:val="0"/>
                <w:numId w:val="26"/>
              </w:numPr>
              <w:spacing w:lineRule="auto" w:line="240" w:before="0" w:after="0"/>
              <w:ind w:left="227" w:hanging="227"/>
              <w:contextualSpacing/>
              <w:rPr/>
            </w:pPr>
            <w:r>
              <w:rPr>
                <w:rFonts w:cs="Calibri" w:cstheme="minorHAnsi"/>
              </w:rPr>
              <w:t>Wojna rosyjsko-turecka</w:t>
            </w:r>
          </w:p>
          <w:p>
            <w:pPr>
              <w:pStyle w:val="ListParagraph"/>
              <w:numPr>
                <w:ilvl w:val="0"/>
                <w:numId w:val="26"/>
              </w:numPr>
              <w:spacing w:lineRule="auto" w:line="240" w:before="0" w:after="0"/>
              <w:ind w:left="227" w:hanging="227"/>
              <w:contextualSpacing/>
              <w:rPr/>
            </w:pPr>
            <w:r>
              <w:rPr>
                <w:rFonts w:cs="Calibri" w:cstheme="minorHAnsi"/>
              </w:rPr>
              <w:t>Kongres berliński</w:t>
            </w:r>
          </w:p>
          <w:p>
            <w:pPr>
              <w:pStyle w:val="ListParagraph"/>
              <w:numPr>
                <w:ilvl w:val="0"/>
                <w:numId w:val="26"/>
              </w:numPr>
              <w:spacing w:lineRule="auto" w:line="240" w:before="0" w:after="0"/>
              <w:ind w:left="227" w:hanging="227"/>
              <w:contextualSpacing/>
              <w:rPr/>
            </w:pPr>
            <w:r>
              <w:rPr>
                <w:rFonts w:cs="Calibri" w:cstheme="minorHAnsi"/>
              </w:rPr>
              <w:t>Nowe światowe mocarstwa</w:t>
            </w:r>
          </w:p>
          <w:p>
            <w:pPr>
              <w:pStyle w:val="ListParagraph"/>
              <w:numPr>
                <w:ilvl w:val="0"/>
                <w:numId w:val="26"/>
              </w:numPr>
              <w:spacing w:lineRule="auto" w:line="240" w:before="0" w:after="0"/>
              <w:ind w:left="227" w:hanging="227"/>
              <w:contextualSpacing/>
              <w:rPr/>
            </w:pPr>
            <w:r>
              <w:rPr>
                <w:rFonts w:cs="Calibri" w:cstheme="minorHAnsi"/>
              </w:rPr>
              <w:t xml:space="preserve">Powstanie bokserów w Chinach </w:t>
            </w:r>
          </w:p>
          <w:p>
            <w:pPr>
              <w:pStyle w:val="ListParagraph"/>
              <w:numPr>
                <w:ilvl w:val="0"/>
                <w:numId w:val="26"/>
              </w:numPr>
              <w:spacing w:lineRule="auto" w:line="240" w:before="0" w:after="0"/>
              <w:ind w:left="227" w:hanging="227"/>
              <w:contextualSpacing/>
              <w:rPr/>
            </w:pPr>
            <w:r>
              <w:rPr>
                <w:rFonts w:cs="Calibri" w:cstheme="minorHAnsi"/>
              </w:rPr>
              <w:t>Wojna rosyjsko-japońska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panslawizm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trójprzymierza (1882), wojnę rosyjsko-japońską (1904–1905)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odgrywać Rosja wobec narodów bałkańskich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w polityce zagranicznej, jakie przyświecały państwom trójprzymierza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wojny rosyjsko-japońskiej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zasada wspaniałego odosobnienia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początek reform Meiji (1867), kongres w Berlinie (VI–VII 1878), układ wojskowy Niemiec i Austro-Węgier (1879), powstanie bokserów (1899–1900)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Mukdenem (II–III 1905), bitwę pod Cuszimą (V 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Mutsuhito, Mikołaja 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proces budowania trójprzymierza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brytyjska zasada wspaniałego odosobnienia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układu sił w Europie miał kongres berliński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konsekwencje rywalizacji mocarstw na Dalekim Wschodzie</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szogun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samuraje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się Japonii na świat (1853), wojnę turecko-rosyjską (1877–1878), pokój w San Stefano (1878), traktat pokojowy w Portsmouth (IX 1905), zajęcie Korei przez Japonię (1910)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reakcję Francji i Wielkiej Brytanii na rosnącą potęgę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cesarza Mutsuhito i jej skutki dla Japonii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ekspansję terytorialną Japonii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wewnętrzną w Chinach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powstania bokserów w Chinach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sojusz trzech cesarzy (1873), antytureckie powstanie w Bośni i Hercegowinie (1875), wojnę między USA i Hiszpanią (1898)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Cixi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wojny rosyjsko-tureckiej z lat 1877–1878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politycznej potęgi USA w stosunkach międzynarodowych</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kongresu berlińskiego na ład międzynarodowy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Piękna epoka</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Filozofia przełomu wieków</w:t>
            </w:r>
          </w:p>
          <w:p>
            <w:pPr>
              <w:pStyle w:val="ListParagraph"/>
              <w:numPr>
                <w:ilvl w:val="0"/>
                <w:numId w:val="26"/>
              </w:numPr>
              <w:spacing w:lineRule="auto" w:line="240" w:before="0" w:after="0"/>
              <w:ind w:left="227" w:hanging="227"/>
              <w:contextualSpacing/>
              <w:rPr/>
            </w:pPr>
            <w:r>
              <w:rPr>
                <w:rFonts w:cs="Calibri" w:cstheme="minorHAnsi"/>
              </w:rPr>
              <w:t>Rozwój czytelnictwa</w:t>
            </w:r>
          </w:p>
          <w:p>
            <w:pPr>
              <w:pStyle w:val="ListParagraph"/>
              <w:numPr>
                <w:ilvl w:val="0"/>
                <w:numId w:val="26"/>
              </w:numPr>
              <w:spacing w:lineRule="auto" w:line="240" w:before="0" w:after="0"/>
              <w:ind w:left="227" w:hanging="227"/>
              <w:contextualSpacing/>
              <w:rPr/>
            </w:pPr>
            <w:r>
              <w:rPr>
                <w:rFonts w:cs="Calibri" w:cstheme="minorHAnsi"/>
              </w:rPr>
              <w:t>Literatura</w:t>
            </w:r>
          </w:p>
          <w:p>
            <w:pPr>
              <w:pStyle w:val="ListParagraph"/>
              <w:numPr>
                <w:ilvl w:val="0"/>
                <w:numId w:val="26"/>
              </w:numPr>
              <w:spacing w:lineRule="auto" w:line="240" w:before="0" w:after="0"/>
              <w:ind w:left="227" w:hanging="227"/>
              <w:contextualSpacing/>
              <w:rPr/>
            </w:pPr>
            <w:r>
              <w:rPr>
                <w:rFonts w:cs="Calibri" w:cstheme="minorHAnsi"/>
              </w:rPr>
              <w:t>Malarstwo</w:t>
            </w:r>
          </w:p>
          <w:p>
            <w:pPr>
              <w:pStyle w:val="ListParagraph"/>
              <w:numPr>
                <w:ilvl w:val="0"/>
                <w:numId w:val="26"/>
              </w:numPr>
              <w:spacing w:lineRule="auto" w:line="240" w:before="0" w:after="0"/>
              <w:ind w:left="227" w:hanging="227"/>
              <w:contextualSpacing/>
              <w:rPr/>
            </w:pPr>
            <w:r>
              <w:rPr>
                <w:rFonts w:cs="Calibri" w:cstheme="minorHAnsi"/>
              </w:rPr>
              <w:t>Nowe kierunki w sztuce przełomu XIX i XX w.</w:t>
            </w:r>
          </w:p>
          <w:p>
            <w:pPr>
              <w:pStyle w:val="ListParagraph"/>
              <w:numPr>
                <w:ilvl w:val="0"/>
                <w:numId w:val="26"/>
              </w:numPr>
              <w:spacing w:lineRule="auto" w:line="240" w:before="0" w:after="0"/>
              <w:ind w:left="227" w:hanging="227"/>
              <w:contextualSpacing/>
              <w:rPr/>
            </w:pPr>
            <w:r>
              <w:rPr>
                <w:rFonts w:cs="Calibri" w:cstheme="minorHAnsi"/>
              </w:rPr>
              <w:t>Architektura</w:t>
            </w:r>
          </w:p>
          <w:p>
            <w:pPr>
              <w:pStyle w:val="ListParagraph"/>
              <w:numPr>
                <w:ilvl w:val="0"/>
                <w:numId w:val="26"/>
              </w:numPr>
              <w:spacing w:lineRule="auto" w:line="240" w:before="0" w:after="0"/>
              <w:ind w:left="227" w:hanging="227"/>
              <w:contextualSpacing/>
              <w:rPr/>
            </w:pPr>
            <w:r>
              <w:rPr>
                <w:rFonts w:cs="Calibri" w:cstheme="minorHAnsi"/>
              </w:rPr>
              <w:t xml:space="preserve">Początki kultury masowej </w:t>
            </w:r>
          </w:p>
          <w:p>
            <w:pPr>
              <w:pStyle w:val="ListParagraph"/>
              <w:numPr>
                <w:ilvl w:val="0"/>
                <w:numId w:val="26"/>
              </w:numPr>
              <w:spacing w:lineRule="auto" w:line="240" w:before="0" w:after="0"/>
              <w:ind w:left="227" w:hanging="227"/>
              <w:contextualSpacing/>
              <w:rPr/>
            </w:pPr>
            <w:r>
              <w:rPr>
                <w:rFonts w:cs="Calibri" w:cstheme="minorHAnsi"/>
              </w:rPr>
              <w:t>Nowożytne igrzyska olimpijskie</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la belle époque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impresjonizm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kultura masowa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wynalezienie kinematografu (1895)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Fryderyka Nietzschego, Honoré de Balzaca, Juliusza Verne’a, Aleksandra Dumasa, Claude’a Moneta, Vincenta van Gogha, Pabla Picassa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 rozwój czytelnictwa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nowe kierunki w sztuce powstałe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kultury masowej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dekadentyzm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marksizm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realizm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naturalizm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symbolizm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kubizm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secesja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wieży Eiffla (1889)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Auguste’a Comte’a, Lwa Tołstoja, Auguste’a Renoira, Auguste’a i Louisa Lumière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kierunki filozoficzne przełomu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charakteryzował się realizm i naturalizm w literaturze i sztuce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przykłady dzieł literackich i malarskich należących do realizmu lub naturalizmu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nowych kierunków w sztuce powstałych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czynniki, które wpłynęły na rozwój kultury masowej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kino i sport stały się nieodłącznym elementem kultury masowej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filozofia pozytywna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intuicjonizm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akademizm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postimpresjonizm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pierwsze nowożytne igrzyska olimpijskie (1896)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Fiodora Dostojewskiego, Antona Czechowa, Charlesa Dickensa, Rudyarda Kiplinga, Josepha Conrada, Marka Twaina, Jacka Londona, Gustave’a Flauberta, Émile’a Zoli, Marcela Prousta, Edgara Degasa, Paula Cézanne’a, Paula Gaugina, Antonia Gaudiego, Pierre’a de Coubertina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kierunki filozoficzne, które dominowały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przykłady twórców reprezentujących nowe kierunki w sztuce powstałe na przełomie XIX i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architektury przełomu XIX i XX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Henriego Bergsona, Arthura Schopenhauera, Paula Verlaine’a, Arthura Rimbauda, Gustave’a Courbeta, Jean-François Milleta, Mary Cassatt, Berthe Morisot, Henriego Labrouste’a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wskrzeszenia idei olimpijskiej</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siłę oddziaływania kultury masowej i sportu masowego na życie społeczeństw</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spacing w:lineRule="auto" w:line="240" w:before="0" w:after="0"/>
              <w:jc w:val="center"/>
              <w:rPr/>
            </w:pPr>
            <w:r>
              <w:rPr>
                <w:rFonts w:cs="Calibri" w:ascii="Calibri" w:hAnsi="Calibri" w:asciiTheme="minorHAnsi" w:cstheme="minorHAnsi" w:hAnsiTheme="minorHAnsi"/>
                <w:b/>
                <w:bCs/>
                <w:sz w:val="22"/>
                <w:szCs w:val="22"/>
              </w:rPr>
              <w:t>IV. ZIEMIE POLSKIE NA PRZEŁOMIE XIX I XX W.</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Skutki powstania styczniowego</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Represje po upadku powstania styczniowego</w:t>
            </w:r>
          </w:p>
          <w:p>
            <w:pPr>
              <w:pStyle w:val="ListParagraph"/>
              <w:numPr>
                <w:ilvl w:val="0"/>
                <w:numId w:val="26"/>
              </w:numPr>
              <w:spacing w:lineRule="auto" w:line="240" w:before="0" w:after="0"/>
              <w:ind w:left="227" w:hanging="227"/>
              <w:contextualSpacing/>
              <w:rPr/>
            </w:pPr>
            <w:r>
              <w:rPr>
                <w:rFonts w:cs="Calibri" w:cstheme="minorHAnsi"/>
              </w:rPr>
              <w:t>Rusyfikacja szkolnictwa</w:t>
            </w:r>
          </w:p>
          <w:p>
            <w:pPr>
              <w:pStyle w:val="ListParagraph"/>
              <w:numPr>
                <w:ilvl w:val="0"/>
                <w:numId w:val="26"/>
              </w:numPr>
              <w:spacing w:lineRule="auto" w:line="240" w:before="0" w:after="0"/>
              <w:ind w:left="227" w:hanging="227"/>
              <w:contextualSpacing/>
              <w:rPr/>
            </w:pPr>
            <w:r>
              <w:rPr>
                <w:rFonts w:cs="Calibri" w:cstheme="minorHAnsi"/>
              </w:rPr>
              <w:t>Represjonowanie Kościoła katolickiego i unickiego</w:t>
            </w:r>
          </w:p>
          <w:p>
            <w:pPr>
              <w:pStyle w:val="ListParagraph"/>
              <w:numPr>
                <w:ilvl w:val="0"/>
                <w:numId w:val="26"/>
              </w:numPr>
              <w:spacing w:lineRule="auto" w:line="240" w:before="0" w:after="0"/>
              <w:ind w:left="227" w:hanging="227"/>
              <w:contextualSpacing/>
              <w:rPr/>
            </w:pPr>
            <w:r>
              <w:rPr>
                <w:rFonts w:cs="Calibri" w:cstheme="minorHAnsi"/>
              </w:rPr>
              <w:t>Zsyłki na Syberię</w:t>
            </w:r>
          </w:p>
          <w:p>
            <w:pPr>
              <w:pStyle w:val="ListParagraph"/>
              <w:numPr>
                <w:ilvl w:val="0"/>
                <w:numId w:val="26"/>
              </w:numPr>
              <w:spacing w:lineRule="auto" w:line="240" w:before="0" w:after="0"/>
              <w:ind w:left="227" w:hanging="227"/>
              <w:contextualSpacing/>
              <w:rPr/>
            </w:pPr>
            <w:r>
              <w:rPr>
                <w:rFonts w:cs="Calibri" w:cstheme="minorHAnsi"/>
              </w:rPr>
              <w:t>Emigracja popowstaniowa</w:t>
            </w:r>
          </w:p>
          <w:p>
            <w:pPr>
              <w:pStyle w:val="ListParagraph"/>
              <w:numPr>
                <w:ilvl w:val="0"/>
                <w:numId w:val="26"/>
              </w:numPr>
              <w:spacing w:lineRule="auto" w:line="240" w:before="0" w:after="0"/>
              <w:ind w:left="227" w:hanging="227"/>
              <w:contextualSpacing/>
              <w:rPr/>
            </w:pPr>
            <w:r>
              <w:rPr>
                <w:rFonts w:cs="Calibri" w:cstheme="minorHAnsi"/>
              </w:rPr>
              <w:t xml:space="preserve">Represje na ziemiach zabranych </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rusyfikacja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„noc apuchtinowska”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katorga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rosyjskiego jako urzędowego (1865), „noc apuchtinowską” (1879–1897)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Apuchtina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jakie spadły na uczestników powstania styczniowego i ich rodziny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Polacy w Królestwie Polskim bronili się przed rusyfikacją szkolnictwa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cele miała przynieść rusyfikacja Polaków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generał-gubernator</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tajne komplety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kontrybucja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podporządkowanie Kościoła katolickiego Kolegium Duchownemu w Petersburgu (1867), utworzenie urzędu generała-gubernatora (1874), rozpoczęcie likwidacji Kościoła unickiego (1875)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zsyłek Polaków w głąb Rosji po powstaniu styczniowym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Fiodora Berga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podjął car Aleksander II w celu likwidacji autonomii Królestwa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rusyfikacji szkół w Królestwie Polskim po powstaniu styczniowym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represyjną politykę władz carskich wobec Kościoła katolickiego i unickiego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Komitetu Urządzającego w Warszawie i Komitetu do spraw Królestwa w Petersburgu (1864)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Iosifa Hurki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rodzaje kar, jakie nakładano na powstańców skazanych na zesłanie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drogę powstańców na zesłanie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popowstaniowe na ziemiach zabranych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zabajkalskie (1866), powstanie Zjednoczenia Emigracji Polskiej (1866)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Czekanowskiego, Jana Czerskiego, Benedykta Dybowskiego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wkład polskich naukowców w odkrywaniu Syberii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charakter miała emigracja po powstaniu styczniowym</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Polaków wobec polityki zaborców po powstaniu styczniowym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Kościoła w walce z zaborcami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Kulturkampfu w walce z katolicyzmem i polskością</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tbl>
      <w:tblPr>
        <w:tblW w:w="15310" w:type="dxa"/>
        <w:jc w:val="left"/>
        <w:tblInd w:w="-501" w:type="dxa"/>
        <w:tblCellMar>
          <w:top w:w="0" w:type="dxa"/>
          <w:left w:w="108" w:type="dxa"/>
          <w:bottom w:w="0" w:type="dxa"/>
          <w:right w:w="108" w:type="dxa"/>
        </w:tblCellMar>
        <w:tblLook w:firstRow="1" w:noVBand="1" w:lastRow="0" w:firstColumn="1" w:lastColumn="0" w:noHBand="0" w:val="04a0"/>
      </w:tblPr>
      <w:tblGrid>
        <w:gridCol w:w="1843"/>
        <w:gridCol w:w="2125"/>
        <w:gridCol w:w="2267"/>
        <w:gridCol w:w="2268"/>
        <w:gridCol w:w="2267"/>
        <w:gridCol w:w="2267"/>
        <w:gridCol w:w="2272"/>
      </w:tblGrid>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Walka o polską kulturę i szkolnictwo</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Zabór pruski – Kulturkampf</w:t>
            </w:r>
          </w:p>
          <w:p>
            <w:pPr>
              <w:pStyle w:val="ListParagraph"/>
              <w:numPr>
                <w:ilvl w:val="0"/>
                <w:numId w:val="26"/>
              </w:numPr>
              <w:spacing w:lineRule="auto" w:line="240" w:before="0" w:after="0"/>
              <w:ind w:left="227" w:hanging="227"/>
              <w:contextualSpacing/>
              <w:rPr/>
            </w:pPr>
            <w:r>
              <w:rPr>
                <w:rFonts w:cs="Calibri" w:cstheme="minorHAnsi"/>
              </w:rPr>
              <w:t>Hakata</w:t>
            </w:r>
          </w:p>
          <w:p>
            <w:pPr>
              <w:pStyle w:val="ListParagraph"/>
              <w:numPr>
                <w:ilvl w:val="0"/>
                <w:numId w:val="26"/>
              </w:numPr>
              <w:spacing w:lineRule="auto" w:line="240" w:before="0" w:after="0"/>
              <w:ind w:left="227" w:hanging="227"/>
              <w:contextualSpacing/>
              <w:rPr/>
            </w:pPr>
            <w:r>
              <w:rPr>
                <w:rFonts w:cs="Calibri" w:cstheme="minorHAnsi"/>
              </w:rPr>
              <w:t>Germanizacja</w:t>
            </w:r>
          </w:p>
          <w:p>
            <w:pPr>
              <w:pStyle w:val="ListParagraph"/>
              <w:numPr>
                <w:ilvl w:val="0"/>
                <w:numId w:val="26"/>
              </w:numPr>
              <w:spacing w:lineRule="auto" w:line="240" w:before="0" w:after="0"/>
              <w:ind w:left="227" w:hanging="227"/>
              <w:contextualSpacing/>
              <w:rPr/>
            </w:pPr>
            <w:r>
              <w:rPr>
                <w:rFonts w:cs="Calibri" w:cstheme="minorHAnsi"/>
              </w:rPr>
              <w:t>Strajki dzieci w zaborze pruskim</w:t>
            </w:r>
          </w:p>
          <w:p>
            <w:pPr>
              <w:pStyle w:val="ListParagraph"/>
              <w:numPr>
                <w:ilvl w:val="0"/>
                <w:numId w:val="26"/>
              </w:numPr>
              <w:spacing w:lineRule="auto" w:line="240" w:before="0" w:after="0"/>
              <w:ind w:left="227" w:hanging="227"/>
              <w:contextualSpacing/>
              <w:rPr/>
            </w:pPr>
            <w:r>
              <w:rPr>
                <w:rFonts w:cs="Calibri" w:cstheme="minorHAnsi"/>
              </w:rPr>
              <w:t>Polacy w monarchii habsburskiej</w:t>
            </w:r>
          </w:p>
          <w:p>
            <w:pPr>
              <w:pStyle w:val="ListParagraph"/>
              <w:numPr>
                <w:ilvl w:val="0"/>
                <w:numId w:val="26"/>
              </w:numPr>
              <w:spacing w:lineRule="auto" w:line="240" w:before="0" w:after="0"/>
              <w:ind w:left="227" w:hanging="227"/>
              <w:contextualSpacing/>
              <w:rPr/>
            </w:pPr>
            <w:r>
              <w:rPr>
                <w:rFonts w:cs="Calibri" w:cstheme="minorHAnsi"/>
              </w:rPr>
              <w:t xml:space="preserve">Autonomia Galicji </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Kulturkampf</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germanizacja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Kulturkampf (1871–1878), usunięcie języka polskiego ze szkół w zaborze pruskim (1887)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polityka Kulturkampfu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germanizacji szkolnictwa w zaborze pruskim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instytucje życia publicznego, które funkcjonowały w Galicji w dobie autonomii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Hakata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rugi pruskie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autonomia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polskiego do szkół w Galicji (1867), rugi pruskie (1885–1890), utworzenie Komisji Kolonizacyjnej (1886), powstanie Hakaty (1894), początek strajku dzieci we Wrześni (1901)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Mieczysława Ledóchowskiego,</w:t>
            </w:r>
            <w:r>
              <w:rPr/>
              <w:t xml:space="preserve"> </w:t>
            </w:r>
            <w:r>
              <w:rPr>
                <w:rFonts w:cs="Calibri" w:ascii="Calibri" w:hAnsi="Calibri" w:asciiTheme="minorHAnsi" w:cstheme="minorHAnsi" w:hAnsiTheme="minorHAnsi"/>
                <w:sz w:val="22"/>
                <w:szCs w:val="22"/>
              </w:rPr>
              <w:t>Michała Drzymały, Agenora Gołuchowskiego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powstała Hakata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działania, jakie rząd niemiecki podjął w ramach polityki Kulturkampfu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walkę z polskością w zaborze pruskim na polu gospodarczym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odegrać Komisja Kolonizacyjna i jakie były skutki jej działalności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podaje przykłady walki Polaków z germanizacją w szkolnictwie i antypolskim ustawodawstwem w dziedzinie gospodarki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z jakich powodów wybuchł strajk dzieci we Wrześni i z jaką reakcją opinii publicznej się spotkał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system polityczny Galicji w dobie autonomii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autonomii galicyjskiej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stańczycy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wystosowanie adresu konserwatystów galicyjskich do Franciszka Józefa I (1866), wprowadzenie języka polskiego do administracji, policji i sądownictwa w Galicji (1869), wprowadzenie języka niemieckiego do administracji w zaborze pruskim (1876), nowelę osadniczą (1904), ustawę kagańcową (1908), ustawę wywłaszczeniową (1908)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Ferdinanda von Hansemanna, Hermanna Kennemanna, Heinricha von Tiedemanna, Józefa Szujskiego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Kościół katolicki w walce o utrzymanie polskości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polonizacji Galicji i jego konsekwencje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kompetencje galicyjskiego Sejmu Krajowego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jaką politykę realizowali stańczycy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życie kulturalne i naukowe Galicji w dobie autonomii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patent lutowy (1861)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Stanisława Tarnowskiego, Stanisława Koźmiana, Ludwika Wodzickiego, Alfreda Potockiego, Kazimierza Badeniego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narodowościową Polaków w Galicji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Galicję nazywano „polskim Piemontem”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polityczno-narodową Polaków w trzech zaborach w drugiej połowie XIX 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Polaków wobec polityki zaborców po powstaniu styczniowym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Kościoła w walce z zaborcami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Kulturkampfu w walce z katolicyzmem i polskością</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Przemiany społeczno-gospodarcze na ziemiach polskich</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Pozytywizm warszawski</w:t>
            </w:r>
          </w:p>
          <w:p>
            <w:pPr>
              <w:pStyle w:val="ListParagraph"/>
              <w:numPr>
                <w:ilvl w:val="0"/>
                <w:numId w:val="26"/>
              </w:numPr>
              <w:spacing w:lineRule="auto" w:line="240" w:before="0" w:after="0"/>
              <w:ind w:left="227" w:hanging="227"/>
              <w:contextualSpacing/>
              <w:rPr/>
            </w:pPr>
            <w:r>
              <w:rPr>
                <w:rFonts w:cs="Calibri" w:cstheme="minorHAnsi"/>
              </w:rPr>
              <w:t>Tajna oświata w Królestwie Polskim</w:t>
            </w:r>
          </w:p>
          <w:p>
            <w:pPr>
              <w:pStyle w:val="ListParagraph"/>
              <w:numPr>
                <w:ilvl w:val="0"/>
                <w:numId w:val="26"/>
              </w:numPr>
              <w:spacing w:lineRule="auto" w:line="240" w:before="0" w:after="0"/>
              <w:ind w:left="227" w:hanging="227"/>
              <w:contextualSpacing/>
              <w:rPr/>
            </w:pPr>
            <w:r>
              <w:rPr>
                <w:rFonts w:cs="Calibri" w:cstheme="minorHAnsi"/>
              </w:rPr>
              <w:t>Pozytywiści w zaborze pruskim i austriackim</w:t>
            </w:r>
          </w:p>
          <w:p>
            <w:pPr>
              <w:pStyle w:val="ListParagraph"/>
              <w:numPr>
                <w:ilvl w:val="0"/>
                <w:numId w:val="26"/>
              </w:numPr>
              <w:spacing w:lineRule="auto" w:line="240" w:before="0" w:after="0"/>
              <w:ind w:left="227" w:hanging="227"/>
              <w:contextualSpacing/>
              <w:rPr/>
            </w:pPr>
            <w:r>
              <w:rPr>
                <w:rFonts w:cs="Calibri" w:cstheme="minorHAnsi"/>
              </w:rPr>
              <w:t>Rozwój przemysłu na ziemiach polskich</w:t>
            </w:r>
          </w:p>
          <w:p>
            <w:pPr>
              <w:pStyle w:val="ListParagraph"/>
              <w:numPr>
                <w:ilvl w:val="0"/>
                <w:numId w:val="26"/>
              </w:numPr>
              <w:spacing w:lineRule="auto" w:line="240" w:before="0" w:after="0"/>
              <w:ind w:left="227" w:hanging="227"/>
              <w:contextualSpacing/>
              <w:rPr/>
            </w:pPr>
            <w:r>
              <w:rPr>
                <w:rFonts w:cs="Calibri" w:cstheme="minorHAnsi"/>
              </w:rPr>
              <w:t>Przemiany na wsi</w:t>
            </w:r>
          </w:p>
          <w:p>
            <w:pPr>
              <w:pStyle w:val="ListParagraph"/>
              <w:numPr>
                <w:ilvl w:val="0"/>
                <w:numId w:val="26"/>
              </w:numPr>
              <w:spacing w:lineRule="auto" w:line="240" w:before="0" w:after="0"/>
              <w:ind w:left="227" w:hanging="227"/>
              <w:contextualSpacing/>
              <w:rPr/>
            </w:pPr>
            <w:r>
              <w:rPr>
                <w:rFonts w:cs="Calibri" w:cstheme="minorHAnsi"/>
              </w:rPr>
              <w:t>Sytuacja Polaków pod zaborami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pozytywizm,</w:t>
            </w:r>
            <w:r>
              <w:rPr>
                <w:i/>
              </w:rPr>
              <w:t xml:space="preserve"> </w:t>
            </w:r>
            <w:r>
              <w:rPr>
                <w:rFonts w:cs="Calibri" w:ascii="Calibri" w:hAnsi="Calibri" w:asciiTheme="minorHAnsi" w:cstheme="minorHAnsi" w:hAnsiTheme="minorHAnsi"/>
                <w:i/>
                <w:sz w:val="22"/>
                <w:szCs w:val="22"/>
              </w:rPr>
              <w:t>praca organiczna, praca u podstaw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okręgi wydobywcze i przemysłowe na ziemiach polskich w drugiej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Bolesława Prusa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program pozytywistów warszawskich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okręgi przemysłowe na ziemiach polskich w drugiej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formy działania polskich pozytywistów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serwituty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proletariat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burżuazja, asymilacja narodowa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Macierzy Szkolnej (1882), powstanie Uniwersytetu Latającego (1885)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Świętochowskiego, Elizy Orzeszkowej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pozytywistów w zaborze pruskim i austriackim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przemysłu na ziemiach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gospodarczą rolę Łodzi w drugiej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strukturę społeczeństwa polskiego na ziemiach polskich pod zaborami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prawo propinacji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Kolei Warszawsko-Wiedeńskiej (1848), założenie Akademii Umiejętności (1872), założenie kas Stefczyka (1890)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Franciszka Stefczyka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 sposób organizowano tajne nauczanie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przemiany, jakie zaszły na polskiej wsi w drugiej połowie XIX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procesy modernizacyjne, jakie zaszły w polskim społeczeństwie w drugiej połowie XIX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Towarzystwa Przyjaciół Oświaty (1868), powstanie Towarzystwa Szkoły Ludowej (1891)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Piotra Chmielowskiego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poglądy na kwestie emancypacji kobiet mieli polscy pozytywiści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różnice w rozwoju gospodarczym w poszczególnych zaborach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gospodarczo-społeczną Polaków pod zaborami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społeczne i gospodarcze skutki pracy organicznej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pracy organicznej na kształtowanie się nowoczesnego narodu polskiego</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Powstanie polskiego ruchu socjalistycznego</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Początki ruchu socjalistycznego</w:t>
            </w:r>
          </w:p>
          <w:p>
            <w:pPr>
              <w:pStyle w:val="ListParagraph"/>
              <w:numPr>
                <w:ilvl w:val="0"/>
                <w:numId w:val="26"/>
              </w:numPr>
              <w:spacing w:lineRule="auto" w:line="240" w:before="0" w:after="0"/>
              <w:ind w:left="227" w:hanging="227"/>
              <w:contextualSpacing/>
              <w:rPr/>
            </w:pPr>
            <w:r>
              <w:rPr>
                <w:rFonts w:cs="Calibri" w:cstheme="minorHAnsi"/>
              </w:rPr>
              <w:t>Socjalizm niepodległościowy</w:t>
            </w:r>
          </w:p>
          <w:p>
            <w:pPr>
              <w:pStyle w:val="ListParagraph"/>
              <w:numPr>
                <w:ilvl w:val="0"/>
                <w:numId w:val="26"/>
              </w:numPr>
              <w:spacing w:lineRule="auto" w:line="240" w:before="0" w:after="0"/>
              <w:ind w:left="227" w:hanging="227"/>
              <w:contextualSpacing/>
              <w:rPr/>
            </w:pPr>
            <w:r>
              <w:rPr>
                <w:rFonts w:cs="Calibri" w:cstheme="minorHAnsi"/>
              </w:rPr>
              <w:t>Socjaliści w Galicji</w:t>
            </w:r>
          </w:p>
          <w:p>
            <w:pPr>
              <w:pStyle w:val="ListParagraph"/>
              <w:numPr>
                <w:ilvl w:val="0"/>
                <w:numId w:val="26"/>
              </w:numPr>
              <w:spacing w:lineRule="auto" w:line="240" w:before="0" w:after="0"/>
              <w:ind w:left="227" w:hanging="227"/>
              <w:contextualSpacing/>
              <w:rPr/>
            </w:pPr>
            <w:r>
              <w:rPr>
                <w:rFonts w:cs="Calibri" w:cstheme="minorHAnsi"/>
              </w:rPr>
              <w:t>Nurt antyniepodległościowy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Wielkiego Proletariatu (1882), powstanie Polskiej Partii Socjalistycznej (1893), powstanie Socjaldemokracji Królestwa Polskiego i Litwy (1900)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Waryńskiego,</w:t>
            </w:r>
            <w:r>
              <w:rPr/>
              <w:t xml:space="preserve"> </w:t>
            </w:r>
            <w:r>
              <w:rPr>
                <w:rFonts w:cs="Calibri" w:ascii="Calibri" w:hAnsi="Calibri" w:asciiTheme="minorHAnsi" w:cstheme="minorHAnsi" w:hAnsiTheme="minorHAnsi"/>
                <w:sz w:val="22"/>
                <w:szCs w:val="22"/>
              </w:rPr>
              <w:t>Bolesława Limanowskiego, Józefa Piłsudskiego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partie polityczne należące do polskiego ruchu socjalistycznego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i działalność Wielkiego Proletariatu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program Polskiej Partii Socjalistycznej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program brukselski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program paryski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programu brukselskiego (1879), zjazd polskich socjalistów w Paryżu i założenie Związku Zagranicznego Socjalistów Polskich (1892), powstanie Socjaldemokracji Królestwa Polskiego (1893), założenie Polskiej Partii Socjalno-Demokratycznej Galicji i Śląska Cieszyńskiego (1897)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Ignacego Daszyńskiego, Róży Luksemburg, Feliksa Dzierżyńskiego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założenia programu brukselskiego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dlaczego PPS reprezentowała niepodległościowy nurt polskiego socjalizmu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założenia programowe SDKPiL</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podaje główne różnice między programami PPS i SDKPiL</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proces proletariatczyków (1885), powstanie II Proletariatu (1888), założenie Związku Robotników Polskich (1889), utworzenie III Proletariatu (1900)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Kulczyckiego, Juliana Marchlewskiego, Zygmunta Balickiego, Adolfa Warskiego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powstanie ruchu robotniczego na ziemiach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początki ruchu socjalistycznego na ziemiach polskich i na emigracji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przyczyny rozłamu PPS w 1893 r.</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Stowarzyszenia Socjalistycznego „Lud Polski” (1881)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różniła się działalność socjalistów w zaborze austriackim od działań ich kolegów z Królestwa Polskiego</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działalność polityczną partii działających na ziemiach polskich pod zaborami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Ruch narodowy i ludowy</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Ruch narodowy</w:t>
            </w:r>
          </w:p>
          <w:p>
            <w:pPr>
              <w:pStyle w:val="ListParagraph"/>
              <w:numPr>
                <w:ilvl w:val="0"/>
                <w:numId w:val="26"/>
              </w:numPr>
              <w:spacing w:lineRule="auto" w:line="240" w:before="0" w:after="0"/>
              <w:ind w:left="227" w:hanging="227"/>
              <w:contextualSpacing/>
              <w:rPr/>
            </w:pPr>
            <w:r>
              <w:rPr>
                <w:rFonts w:cs="Calibri" w:cstheme="minorHAnsi"/>
              </w:rPr>
              <w:t>Początki ruchu ludowego</w:t>
            </w:r>
          </w:p>
          <w:p>
            <w:pPr>
              <w:pStyle w:val="ListParagraph"/>
              <w:numPr>
                <w:ilvl w:val="0"/>
                <w:numId w:val="26"/>
              </w:numPr>
              <w:spacing w:lineRule="auto" w:line="240" w:before="0" w:after="0"/>
              <w:ind w:left="227" w:hanging="227"/>
              <w:contextualSpacing/>
              <w:rPr/>
            </w:pPr>
            <w:r>
              <w:rPr>
                <w:rFonts w:cs="Calibri" w:cstheme="minorHAnsi"/>
              </w:rPr>
              <w:t>Powstanie Polskiego Stronnictwa Ludowego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endecja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Stronnictwa Ludowego (1895), powstanie Stronnictwa Narodowo-Demokratycznego (1897), powstanie Polskiego Stronnictwa Ludowego (1903)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Romana Dmowskiego,</w:t>
            </w:r>
            <w:r>
              <w:rPr/>
              <w:t xml:space="preserve"> </w:t>
            </w:r>
            <w:r>
              <w:rPr>
                <w:rFonts w:cs="Calibri" w:ascii="Calibri" w:hAnsi="Calibri" w:asciiTheme="minorHAnsi" w:cstheme="minorHAnsi" w:hAnsiTheme="minorHAnsi"/>
                <w:sz w:val="22"/>
                <w:szCs w:val="22"/>
              </w:rPr>
              <w:t>Wincentego Witosa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partie polityczne należące do polskiego ruchu narodowego oraz ruchu ludowego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Stronnictwa Narodowo-Demokratycznego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Polskiego Stronnictwa Ludowego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wszechpolacy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Ligi Polskiej (1887),</w:t>
            </w:r>
            <w:r>
              <w:rPr/>
              <w:t xml:space="preserve"> </w:t>
            </w:r>
            <w:r>
              <w:rPr>
                <w:rFonts w:cs="Calibri" w:ascii="Calibri" w:hAnsi="Calibri" w:asciiTheme="minorHAnsi" w:cstheme="minorHAnsi" w:hAnsiTheme="minorHAnsi"/>
                <w:sz w:val="22"/>
                <w:szCs w:val="22"/>
              </w:rPr>
              <w:t>utworzenie</w:t>
            </w:r>
          </w:p>
          <w:p>
            <w:pPr>
              <w:pStyle w:val="Normal"/>
              <w:spacing w:lineRule="auto" w:line="240" w:before="0" w:after="0"/>
              <w:rPr/>
            </w:pPr>
            <w:r>
              <w:rPr>
                <w:rFonts w:cs="Calibri" w:ascii="Calibri" w:hAnsi="Calibri" w:asciiTheme="minorHAnsi" w:cstheme="minorHAnsi" w:hAnsiTheme="minorHAnsi"/>
                <w:sz w:val="22"/>
                <w:szCs w:val="22"/>
              </w:rPr>
              <w:t>Związku Młodzieży</w:t>
            </w:r>
          </w:p>
          <w:p>
            <w:pPr>
              <w:pStyle w:val="Normal"/>
              <w:spacing w:lineRule="auto" w:line="240" w:before="0" w:after="0"/>
              <w:rPr/>
            </w:pPr>
            <w:r>
              <w:rPr>
                <w:rFonts w:cs="Calibri" w:ascii="Calibri" w:hAnsi="Calibri" w:asciiTheme="minorHAnsi" w:cstheme="minorHAnsi" w:hAnsiTheme="minorHAnsi"/>
                <w:sz w:val="22"/>
                <w:szCs w:val="22"/>
              </w:rPr>
              <w:t>Polskiej „Zet” (1887),</w:t>
            </w:r>
            <w:r>
              <w:rPr/>
              <w:t xml:space="preserve"> </w:t>
            </w:r>
            <w:r>
              <w:rPr>
                <w:rFonts w:cs="Calibri" w:ascii="Calibri" w:hAnsi="Calibri" w:asciiTheme="minorHAnsi" w:cstheme="minorHAnsi" w:hAnsiTheme="minorHAnsi"/>
                <w:sz w:val="22"/>
                <w:szCs w:val="22"/>
              </w:rPr>
              <w:t>założenie Ligi Narodowej (1893)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Zygmunta Miłkowskiego, Zygmunta Balickiego, Stanisława Stojałowskiego, Marii i Bolesława Wysłouchów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Ligi Narodowej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narodził się polski ruch ludowy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Stronnictwa Ludowego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Towarzystwa Przyjaciół Oświaty (1890), rozłam w Polskim Stronnictwie Ludowym (1913)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Jana Stapińskiego, Jakuba Bojki, Karola Lewakowskiego,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początki polskiego ruchu narodowego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ks. Stanisława Stojałowskiego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Marii i Bolesława Wysłouchów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etapy kształtowania się ruchu narodowo-demokratycznego</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jaką prowadziły działaczki ruchu narodowego w Wielkopolsce</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działalność polityczną partii działających na ziemiach polskich pod zaborami</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Rewolucja 1905 roku</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Sytuacja w Rosji na początku XX w.</w:t>
            </w:r>
          </w:p>
          <w:p>
            <w:pPr>
              <w:pStyle w:val="ListParagraph"/>
              <w:numPr>
                <w:ilvl w:val="0"/>
                <w:numId w:val="26"/>
              </w:numPr>
              <w:spacing w:lineRule="auto" w:line="240" w:before="0" w:after="0"/>
              <w:ind w:left="227" w:hanging="227"/>
              <w:contextualSpacing/>
              <w:rPr/>
            </w:pPr>
            <w:r>
              <w:rPr>
                <w:rFonts w:cs="Calibri" w:cstheme="minorHAnsi"/>
              </w:rPr>
              <w:t>Wybuch rewolucji</w:t>
            </w:r>
          </w:p>
          <w:p>
            <w:pPr>
              <w:pStyle w:val="ListParagraph"/>
              <w:numPr>
                <w:ilvl w:val="0"/>
                <w:numId w:val="26"/>
              </w:numPr>
              <w:spacing w:lineRule="auto" w:line="240" w:before="0" w:after="0"/>
              <w:ind w:left="227" w:hanging="227"/>
              <w:contextualSpacing/>
              <w:rPr/>
            </w:pPr>
            <w:r>
              <w:rPr>
                <w:rFonts w:cs="Calibri" w:cstheme="minorHAnsi"/>
              </w:rPr>
              <w:t>Polacy wobec wydarzeń w Rosji</w:t>
            </w:r>
          </w:p>
          <w:p>
            <w:pPr>
              <w:pStyle w:val="ListParagraph"/>
              <w:numPr>
                <w:ilvl w:val="0"/>
                <w:numId w:val="26"/>
              </w:numPr>
              <w:spacing w:lineRule="auto" w:line="240" w:before="0" w:after="0"/>
              <w:ind w:left="227" w:hanging="227"/>
              <w:contextualSpacing/>
              <w:rPr/>
            </w:pPr>
            <w:r>
              <w:rPr>
                <w:rFonts w:cs="Calibri" w:cstheme="minorHAnsi"/>
              </w:rPr>
              <w:t>Organizacja Bojowa PPS</w:t>
            </w:r>
          </w:p>
          <w:p>
            <w:pPr>
              <w:pStyle w:val="ListParagraph"/>
              <w:numPr>
                <w:ilvl w:val="0"/>
                <w:numId w:val="26"/>
              </w:numPr>
              <w:spacing w:lineRule="auto" w:line="240" w:before="0" w:after="0"/>
              <w:ind w:left="227" w:hanging="227"/>
              <w:contextualSpacing/>
              <w:rPr/>
            </w:pPr>
            <w:r>
              <w:rPr>
                <w:rFonts w:cs="Calibri" w:cstheme="minorHAnsi"/>
              </w:rPr>
              <w:t>Przebieg rewolucji na ziemiach polskich</w:t>
            </w:r>
          </w:p>
          <w:p>
            <w:pPr>
              <w:pStyle w:val="ListParagraph"/>
              <w:numPr>
                <w:ilvl w:val="0"/>
                <w:numId w:val="26"/>
              </w:numPr>
              <w:spacing w:lineRule="auto" w:line="240" w:before="0" w:after="0"/>
              <w:ind w:left="227" w:hanging="227"/>
              <w:contextualSpacing/>
              <w:rPr/>
            </w:pPr>
            <w:r>
              <w:rPr>
                <w:rFonts w:cs="Calibri" w:cstheme="minorHAnsi"/>
              </w:rPr>
              <w:t>Konsekwencje rewolucji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„krwawa niedziela”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„krwawą niedzielę” (22 I 1905), początek strajku generalnego w Królestwie Polskim (I 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Mikołaja II, Józefa Piłsudskiego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postulaty uczestników rewolucji 1905 r. w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rewolucji z lat 1905–1907 w Rosji i na ziemiach polskich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powstanie łódzkie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w:t>
            </w:r>
            <w:r>
              <w:rPr>
                <w:rFonts w:cs="Calibri" w:ascii="Calibri" w:hAnsi="Calibri" w:asciiTheme="minorHAnsi" w:cstheme="minorHAnsi" w:hAnsiTheme="minorHAnsi"/>
                <w:i/>
                <w:sz w:val="22"/>
                <w:szCs w:val="22"/>
              </w:rPr>
              <w:t>Manifest październikowy</w:t>
            </w:r>
            <w:r>
              <w:rPr>
                <w:rFonts w:cs="Calibri" w:ascii="Calibri" w:hAnsi="Calibri" w:asciiTheme="minorHAnsi" w:cstheme="minorHAnsi" w:hAnsiTheme="minorHAnsi"/>
                <w:sz w:val="22"/>
                <w:szCs w:val="22"/>
              </w:rPr>
              <w:t xml:space="preserve"> (X 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powstanie łódzkie (VI 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objęte strajkami szkolnymi w latach 1905–1908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rewolucji z lat 1905–1907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1905 r. na ziemiach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wybuchu powstania łódzkiego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manifestację na placu Grzybowskim w Warszawie (XI 1904), założenie Organizacji Spiskowo-Bojowej PPS (1905), ukaz tolerancyjny (IV 1905), wprowadzenie stanu wojennego w Królestwie Polskim (XI 1905)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Gieorgija Gapona, Gieorgija Skałona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rewolucji 1905 r.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znaczenie miał </w:t>
            </w:r>
            <w:r>
              <w:rPr>
                <w:rFonts w:cs="Calibri" w:ascii="Calibri" w:hAnsi="Calibri" w:asciiTheme="minorHAnsi" w:cstheme="minorHAnsi" w:hAnsiTheme="minorHAnsi"/>
                <w:i/>
                <w:sz w:val="22"/>
                <w:szCs w:val="22"/>
              </w:rPr>
              <w:t>Manifest październikowy</w:t>
            </w:r>
            <w:r>
              <w:rPr>
                <w:rFonts w:cs="Calibri" w:ascii="Calibri" w:hAnsi="Calibri" w:asciiTheme="minorHAnsi" w:cstheme="minorHAnsi" w:hAnsiTheme="minorHAnsi"/>
                <w:sz w:val="22"/>
                <w:szCs w:val="22"/>
              </w:rPr>
              <w:t xml:space="preserve"> dla przemian ustrojowych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stanowisko polskich stronnictw politycznych wobec wydarzeń rewolucyjnych w Rosji w 1905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powstała Organizacja Bojowa PPS</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rozłam w Polskiej Partii Socjalistycznej (1906)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podziału PPS w 1906 r. i rozłamów w ruchu narodowo-demokratycznym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w:t>
            </w:r>
          </w:p>
          <w:p>
            <w:pPr>
              <w:pStyle w:val="Normal"/>
              <w:spacing w:lineRule="auto" w:line="240" w:before="0" w:after="0"/>
              <w:rPr/>
            </w:pPr>
            <w:r>
              <w:rPr>
                <w:rFonts w:cs="Calibri" w:ascii="Calibri" w:hAnsi="Calibri" w:asciiTheme="minorHAnsi" w:cstheme="minorHAnsi" w:hAnsiTheme="minorHAnsi"/>
                <w:sz w:val="22"/>
                <w:szCs w:val="22"/>
              </w:rPr>
              <w:t xml:space="preserve">charakter i skalę wystąpień rewolucyjnych w Królestwie Polskim w latach 1905–1907 </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rewolucji 1905 r. dla społeczeństwa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rewolucja 1905 r. na ziemiach polskich była próbą realizacji polskich marzeń o niepodległości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Kultura i nauka polska na przełomie XIX i XX w.</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Pozytywizm</w:t>
            </w:r>
          </w:p>
          <w:p>
            <w:pPr>
              <w:pStyle w:val="ListParagraph"/>
              <w:numPr>
                <w:ilvl w:val="0"/>
                <w:numId w:val="26"/>
              </w:numPr>
              <w:spacing w:lineRule="auto" w:line="240" w:before="0" w:after="0"/>
              <w:ind w:left="227" w:hanging="227"/>
              <w:contextualSpacing/>
              <w:rPr/>
            </w:pPr>
            <w:r>
              <w:rPr>
                <w:rFonts w:cs="Calibri" w:cstheme="minorHAnsi"/>
              </w:rPr>
              <w:t xml:space="preserve">Twórczość </w:t>
            </w:r>
            <w:r>
              <w:rPr>
                <w:rFonts w:cs="Calibri" w:cstheme="minorHAnsi"/>
                <w:i/>
              </w:rPr>
              <w:t>ku pokrzepieniu serc</w:t>
            </w:r>
          </w:p>
          <w:p>
            <w:pPr>
              <w:pStyle w:val="ListParagraph"/>
              <w:numPr>
                <w:ilvl w:val="0"/>
                <w:numId w:val="26"/>
              </w:numPr>
              <w:spacing w:lineRule="auto" w:line="240" w:before="0" w:after="0"/>
              <w:ind w:left="227" w:hanging="227"/>
              <w:contextualSpacing/>
              <w:rPr/>
            </w:pPr>
            <w:r>
              <w:rPr>
                <w:rFonts w:cs="Calibri" w:cstheme="minorHAnsi"/>
              </w:rPr>
              <w:t>Polska historiografia</w:t>
            </w:r>
          </w:p>
          <w:p>
            <w:pPr>
              <w:pStyle w:val="ListParagraph"/>
              <w:numPr>
                <w:ilvl w:val="0"/>
                <w:numId w:val="26"/>
              </w:numPr>
              <w:spacing w:lineRule="auto" w:line="240" w:before="0" w:after="0"/>
              <w:ind w:left="227" w:hanging="227"/>
              <w:contextualSpacing/>
              <w:rPr/>
            </w:pPr>
            <w:r>
              <w:rPr>
                <w:rFonts w:cs="Calibri" w:cstheme="minorHAnsi"/>
              </w:rPr>
              <w:t>Żydzi polscy</w:t>
            </w:r>
          </w:p>
          <w:p>
            <w:pPr>
              <w:pStyle w:val="ListParagraph"/>
              <w:numPr>
                <w:ilvl w:val="0"/>
                <w:numId w:val="26"/>
              </w:numPr>
              <w:spacing w:lineRule="auto" w:line="240" w:before="0" w:after="0"/>
              <w:ind w:left="227" w:hanging="227"/>
              <w:contextualSpacing/>
              <w:rPr/>
            </w:pPr>
            <w:r>
              <w:rPr>
                <w:rFonts w:cs="Calibri" w:cstheme="minorHAnsi"/>
              </w:rPr>
              <w:t>Kultura okresu Młodej Polski</w:t>
            </w:r>
          </w:p>
          <w:p>
            <w:pPr>
              <w:pStyle w:val="ListParagraph"/>
              <w:numPr>
                <w:ilvl w:val="0"/>
                <w:numId w:val="26"/>
              </w:numPr>
              <w:spacing w:lineRule="auto" w:line="240" w:before="0" w:after="0"/>
              <w:ind w:left="227" w:hanging="227"/>
              <w:contextualSpacing/>
              <w:rPr/>
            </w:pPr>
            <w:r>
              <w:rPr>
                <w:rFonts w:cs="Calibri" w:cstheme="minorHAnsi"/>
              </w:rPr>
              <w:t>Sztuka polska na przełomie wieków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pozytywizm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twórczość „ku pokrzepieniu serc”</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Młoda Polska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Henryka Sienkiewicza, Bolesława Prusa,</w:t>
            </w:r>
            <w:r>
              <w:rPr/>
              <w:t xml:space="preserve"> </w:t>
            </w:r>
            <w:r>
              <w:rPr>
                <w:rFonts w:cs="Calibri" w:ascii="Calibri" w:hAnsi="Calibri" w:asciiTheme="minorHAnsi" w:cstheme="minorHAnsi" w:hAnsiTheme="minorHAnsi"/>
                <w:sz w:val="22"/>
                <w:szCs w:val="22"/>
              </w:rPr>
              <w:t>Elizy Orzeszkowej, Jana Matejki, Stanisława Wyspiańskiego, Jacka Malczewskiego,</w:t>
            </w:r>
            <w:r>
              <w:rPr/>
              <w:t xml:space="preserve"> </w:t>
            </w:r>
            <w:r>
              <w:rPr>
                <w:rFonts w:cs="Calibri" w:ascii="Calibri" w:hAnsi="Calibri" w:asciiTheme="minorHAnsi" w:cstheme="minorHAnsi" w:hAnsiTheme="minorHAnsi"/>
                <w:sz w:val="22"/>
                <w:szCs w:val="22"/>
              </w:rPr>
              <w:t>Ignacego Jana Paderewskiego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idee propagowała polska literatura pozytywistyczna</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osiągnięcia polskich pisarzy okresu pozytywizmu</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cele miała twórczość </w:t>
            </w:r>
            <w:r>
              <w:rPr>
                <w:rFonts w:cs="Calibri" w:ascii="Calibri" w:hAnsi="Calibri" w:asciiTheme="minorHAnsi" w:cstheme="minorHAnsi" w:hAnsiTheme="minorHAnsi"/>
                <w:i/>
                <w:sz w:val="22"/>
                <w:szCs w:val="22"/>
              </w:rPr>
              <w:t>ku pokrzepieniu serc</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ideowe Młodej Polski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krakowska szkoła historyczna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warszawska szkoła historyczna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trójlojalizm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Literacką Nagrodę Nobla H. Sienkiewicza (1905)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Marii Konopnickiej,</w:t>
            </w:r>
            <w:r>
              <w:rPr/>
              <w:t xml:space="preserve"> </w:t>
            </w:r>
            <w:r>
              <w:rPr>
                <w:rFonts w:cs="Calibri" w:ascii="Calibri" w:hAnsi="Calibri" w:asciiTheme="minorHAnsi" w:cstheme="minorHAnsi" w:hAnsiTheme="minorHAnsi"/>
                <w:sz w:val="22"/>
                <w:szCs w:val="22"/>
              </w:rPr>
              <w:t>Józefa Ignacego Kraszewskiego, Juliusza Kossaka, Wojciecha Kossaka, Stanisława Przybyszewskiego, Władysława Reymonta, Karola Szymanowskiego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krakowskiej i warszawskiej szkoły historycznej</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polskiej nauki pod koniec XIX 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najwybitniejszych twórców okresu Młodej Polski</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sztuki polskiej na przełomie wieków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stańczycy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neoromantyzm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Asnyka, Maksymiliana Gierymskiego, Artura Grottgera, Michała Bobrzyńskiego, Waleriana Kalinki, Józefa Szujskiego, Władysława Smoleńskiego, Ludwika Zamenhofa, Kazimierza Przerwę-Tetmajera, Jana Kasprowicza, Zenona Przesmyckiego, Aleksandra Gierymskiego, Józefa Mehoffera,</w:t>
            </w:r>
            <w:r>
              <w:rPr/>
              <w:t xml:space="preserve"> </w:t>
            </w:r>
            <w:r>
              <w:rPr>
                <w:rFonts w:cs="Calibri" w:ascii="Calibri" w:hAnsi="Calibri" w:asciiTheme="minorHAnsi" w:cstheme="minorHAnsi" w:hAnsiTheme="minorHAnsi"/>
                <w:sz w:val="22"/>
                <w:szCs w:val="22"/>
              </w:rPr>
              <w:t>Olgę Boznańską, Heleny Modrzejewskiej, Eugeniusza Romera, Oskara Kolberga</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problem emancypacji Żydów na ziemiach polskich</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sztuki teatralnej i kinowej na ziemiach polskich na przełomie XIX i XX 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wpływ pracy organicznej i pracy u podstaw na budowanie poczucia więzi narodowej</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porównuje założenia sztuki </w:t>
            </w:r>
            <w:r>
              <w:rPr>
                <w:rFonts w:cs="Calibri" w:ascii="Calibri" w:hAnsi="Calibri" w:asciiTheme="minorHAnsi" w:cstheme="minorHAnsi" w:hAnsiTheme="minorHAnsi"/>
                <w:i/>
                <w:sz w:val="22"/>
                <w:szCs w:val="22"/>
              </w:rPr>
              <w:t xml:space="preserve">ku pokrzepieniu serc </w:t>
            </w:r>
            <w:r>
              <w:rPr>
                <w:rFonts w:cs="Calibri" w:ascii="Calibri" w:hAnsi="Calibri" w:asciiTheme="minorHAnsi" w:cstheme="minorHAnsi" w:hAnsiTheme="minorHAnsi"/>
                <w:sz w:val="22"/>
                <w:szCs w:val="22"/>
              </w:rPr>
              <w:t xml:space="preserve">z młodopolskim hasłem </w:t>
            </w:r>
            <w:r>
              <w:rPr>
                <w:rFonts w:cs="Calibri" w:ascii="Calibri" w:hAnsi="Calibri" w:asciiTheme="minorHAnsi" w:cstheme="minorHAnsi" w:hAnsiTheme="minorHAnsi"/>
                <w:i/>
                <w:sz w:val="22"/>
                <w:szCs w:val="22"/>
              </w:rPr>
              <w:t>sztuki dla sztuki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w:t>
            </w:r>
            <w:r>
              <w:rPr>
                <w:i/>
              </w:rPr>
              <w:t xml:space="preserve"> </w:t>
            </w:r>
            <w:r>
              <w:rPr>
                <w:rFonts w:cs="Calibri" w:ascii="Calibri" w:hAnsi="Calibri" w:asciiTheme="minorHAnsi" w:cstheme="minorHAnsi" w:hAnsiTheme="minorHAnsi"/>
                <w:i/>
                <w:sz w:val="22"/>
                <w:szCs w:val="22"/>
              </w:rPr>
              <w:t>Haskala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Brandta, Wojciecha Gersona, Stanisława Koźmiana, Stanisława Smolki, Tadeusza Korzona, Adolfa Pawińskiego, Szymona Askenazego, Leopolda i Maurycego Gottliebów, Anny Bilińskiej,</w:t>
            </w:r>
            <w:r>
              <w:rPr/>
              <w:t xml:space="preserve"> </w:t>
            </w:r>
            <w:r>
              <w:rPr>
                <w:rFonts w:cs="Calibri" w:ascii="Calibri" w:hAnsi="Calibri" w:asciiTheme="minorHAnsi" w:cstheme="minorHAnsi" w:hAnsiTheme="minorHAnsi"/>
                <w:sz w:val="22"/>
                <w:szCs w:val="22"/>
              </w:rPr>
              <w:t>Artura Górskiego, Bolesława Biegasa, Tadeusza Pawlikowskiego, Mieczysława Karłowicza, Ludomira Różyckiego</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asymilację Żydów miała Haskala</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wkład twórców, naukowców i intelektualistów żydowskiego pochodzenia w rozwój polskiej kultury drugiej połowy XIX w.</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Żydów na ziemiach polskich na przełomie XIX i XX 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i ocenia poglądy krakowskiej i warszawskiej szkoły historycznej</w:t>
            </w:r>
          </w:p>
          <w:p>
            <w:pPr>
              <w:pStyle w:val="Normal"/>
              <w:tabs>
                <w:tab w:val="clear" w:pos="708"/>
                <w:tab w:val="center" w:pos="905"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inteligencji w kształtowaniu się kultury narodowej Polaków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spacing w:lineRule="auto" w:line="240" w:before="0" w:after="0"/>
              <w:jc w:val="center"/>
              <w:rPr/>
            </w:pPr>
            <w:r>
              <w:rPr>
                <w:rFonts w:cs="Calibri" w:ascii="Calibri" w:hAnsi="Calibri" w:asciiTheme="minorHAnsi" w:cstheme="minorHAnsi" w:hAnsiTheme="minorHAnsi"/>
                <w:b/>
                <w:bCs/>
                <w:sz w:val="22"/>
                <w:szCs w:val="22"/>
              </w:rPr>
              <w:t>V. I WOJNA ŚWIATOWA</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Geneza I wojny światowej</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Wzrost antagonizmów międzynarodowych</w:t>
            </w:r>
          </w:p>
          <w:p>
            <w:pPr>
              <w:pStyle w:val="ListParagraph"/>
              <w:numPr>
                <w:ilvl w:val="0"/>
                <w:numId w:val="26"/>
              </w:numPr>
              <w:spacing w:lineRule="auto" w:line="240" w:before="0" w:after="0"/>
              <w:ind w:left="227" w:hanging="227"/>
              <w:contextualSpacing/>
              <w:rPr/>
            </w:pPr>
            <w:r>
              <w:rPr>
                <w:rFonts w:cs="Calibri" w:cstheme="minorHAnsi"/>
              </w:rPr>
              <w:t>Trójprzymierze i trójporozumienie</w:t>
            </w:r>
          </w:p>
          <w:p>
            <w:pPr>
              <w:pStyle w:val="ListParagraph"/>
              <w:numPr>
                <w:ilvl w:val="0"/>
                <w:numId w:val="26"/>
              </w:numPr>
              <w:spacing w:lineRule="auto" w:line="240" w:before="0" w:after="0"/>
              <w:ind w:left="227" w:hanging="227"/>
              <w:contextualSpacing/>
              <w:rPr/>
            </w:pPr>
            <w:r>
              <w:rPr>
                <w:rFonts w:cs="Calibri" w:cstheme="minorHAnsi"/>
              </w:rPr>
              <w:t>Kryzys marokański</w:t>
            </w:r>
          </w:p>
          <w:p>
            <w:pPr>
              <w:pStyle w:val="ListParagraph"/>
              <w:numPr>
                <w:ilvl w:val="0"/>
                <w:numId w:val="26"/>
              </w:numPr>
              <w:spacing w:lineRule="auto" w:line="240" w:before="0" w:after="0"/>
              <w:ind w:left="227" w:hanging="227"/>
              <w:contextualSpacing/>
              <w:rPr/>
            </w:pPr>
            <w:r>
              <w:rPr>
                <w:rFonts w:cs="Calibri" w:cstheme="minorHAnsi"/>
              </w:rPr>
              <w:t>„</w:t>
            </w:r>
            <w:r>
              <w:rPr>
                <w:rFonts w:cs="Calibri" w:cstheme="minorHAnsi"/>
              </w:rPr>
              <w:t>Kocioł bałkański”</w:t>
            </w:r>
          </w:p>
          <w:p>
            <w:pPr>
              <w:pStyle w:val="ListParagraph"/>
              <w:numPr>
                <w:ilvl w:val="0"/>
                <w:numId w:val="26"/>
              </w:numPr>
              <w:spacing w:lineRule="auto" w:line="240" w:before="0" w:after="0"/>
              <w:ind w:left="227" w:hanging="227"/>
              <w:contextualSpacing/>
              <w:rPr/>
            </w:pPr>
            <w:r>
              <w:rPr>
                <w:rFonts w:cs="Calibri" w:cstheme="minorHAnsi"/>
              </w:rPr>
              <w:t>Wyścig zbrojeń</w:t>
            </w:r>
          </w:p>
          <w:p>
            <w:pPr>
              <w:pStyle w:val="ListParagraph"/>
              <w:numPr>
                <w:ilvl w:val="0"/>
                <w:numId w:val="26"/>
              </w:numPr>
              <w:spacing w:lineRule="auto" w:line="240" w:before="0" w:after="0"/>
              <w:ind w:left="227" w:hanging="227"/>
              <w:contextualSpacing/>
              <w:rPr/>
            </w:pPr>
            <w:r>
              <w:rPr>
                <w:rFonts w:cs="Calibri" w:cstheme="minorHAnsi"/>
              </w:rPr>
              <w:t>Sytuacja w Europie na początku XX 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 „</w:t>
            </w:r>
            <w:r>
              <w:rPr>
                <w:rFonts w:cs="Calibri" w:ascii="Calibri" w:hAnsi="Calibri" w:asciiTheme="minorHAnsi" w:cstheme="minorHAnsi" w:hAnsiTheme="minorHAnsi"/>
                <w:i/>
                <w:sz w:val="22"/>
                <w:szCs w:val="22"/>
              </w:rPr>
              <w:t>kocioł bałkański”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trójprzymierza (1879–1882), powstanie trójporozumienia (1907), I wojnę bałkańską (1912–1913), II wojnę bałkańską (1913)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należące do trójprzymierza; państwa tworzące trójporozumienie (ententę)</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cele i strategiczne kierunki trójprzymierza i trójporozumienia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sytuację geopolityczną na Bałkanach określano mianem „kotła bałkańskiego”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wyścig zbrojeń</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sojusz francusko-rosyjski (1892), zawiązanie ententy (1904)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biorące udział w wojnach bałkańskich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Wilhelma 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rywalizację francusko-niemiecką na początku XX w.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trójprzymierza i trójporozumienia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wojen bałkańskich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na czym polegał wyścig zbrojeń</w:t>
            </w:r>
          </w:p>
          <w:p>
            <w:pPr>
              <w:pStyle w:val="Normal"/>
              <w:spacing w:lineRule="auto" w:line="240" w:before="0" w:after="0"/>
              <w:rPr/>
            </w:pPr>
            <w:r>
              <w:rPr>
                <w:rFonts w:cs="Calibri" w:ascii="Calibri" w:hAnsi="Calibri" w:asciiTheme="minorHAnsi" w:cstheme="minorHAnsi" w:hAnsiTheme="minorHAnsi"/>
                <w:sz w:val="22"/>
                <w:szCs w:val="22"/>
              </w:rPr>
              <w:t>miedzy mocarstwami na początku XX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Weltpolitik</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kryzysy marokańskie (1904–1905 i 1911)</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aneksję Bośni i Hercegowiny przez Austro-Węgry (1908)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tereny anektowane przez Austro-Węgry w 1908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 wzrost antagonizmów międzynarodowych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cele Weltpolitik prowadzonej przez II Rzeszy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miały kryzysy marokańskie na politykę międzynarodową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polityczną w Europie na przełomie XIX i XX 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Ligi Bałkańskiej (1912)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międzynarodową pozycję Rosji na początku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 Bałkanach na początku XX 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mocarstwowych aspiracji Niemiec na kształtowanie się sojuszu angielsko-francuskiego</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Wielka Wojna</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Zamach w Sarajewie</w:t>
            </w:r>
          </w:p>
          <w:p>
            <w:pPr>
              <w:pStyle w:val="ListParagraph"/>
              <w:numPr>
                <w:ilvl w:val="0"/>
                <w:numId w:val="26"/>
              </w:numPr>
              <w:spacing w:lineRule="auto" w:line="240" w:before="0" w:after="0"/>
              <w:ind w:left="227" w:hanging="227"/>
              <w:contextualSpacing/>
              <w:rPr/>
            </w:pPr>
            <w:r>
              <w:rPr>
                <w:rFonts w:cs="Calibri" w:cstheme="minorHAnsi"/>
              </w:rPr>
              <w:t>Plany wojenne stron konfliktu</w:t>
            </w:r>
          </w:p>
          <w:p>
            <w:pPr>
              <w:pStyle w:val="ListParagraph"/>
              <w:numPr>
                <w:ilvl w:val="0"/>
                <w:numId w:val="26"/>
              </w:numPr>
              <w:spacing w:lineRule="auto" w:line="240" w:before="0" w:after="0"/>
              <w:ind w:left="227" w:hanging="227"/>
              <w:contextualSpacing/>
              <w:rPr/>
            </w:pPr>
            <w:r>
              <w:rPr>
                <w:rFonts w:cs="Calibri" w:cstheme="minorHAnsi"/>
              </w:rPr>
              <w:t>Początek walk na froncie zachodnim</w:t>
            </w:r>
          </w:p>
          <w:p>
            <w:pPr>
              <w:pStyle w:val="ListParagraph"/>
              <w:numPr>
                <w:ilvl w:val="0"/>
                <w:numId w:val="26"/>
              </w:numPr>
              <w:spacing w:lineRule="auto" w:line="240" w:before="0" w:after="0"/>
              <w:ind w:left="227" w:hanging="227"/>
              <w:contextualSpacing/>
              <w:rPr/>
            </w:pPr>
            <w:r>
              <w:rPr>
                <w:rFonts w:cs="Calibri" w:cstheme="minorHAnsi"/>
              </w:rPr>
              <w:t>Front wschodni w 1914 r.</w:t>
            </w:r>
          </w:p>
          <w:p>
            <w:pPr>
              <w:pStyle w:val="ListParagraph"/>
              <w:numPr>
                <w:ilvl w:val="0"/>
                <w:numId w:val="26"/>
              </w:numPr>
              <w:spacing w:lineRule="auto" w:line="240" w:before="0" w:after="0"/>
              <w:ind w:left="227" w:hanging="227"/>
              <w:contextualSpacing/>
              <w:rPr/>
            </w:pPr>
            <w:r>
              <w:rPr>
                <w:rFonts w:cs="Calibri" w:cstheme="minorHAnsi"/>
              </w:rPr>
              <w:t>Front zachodni w latach 1915–1916</w:t>
            </w:r>
          </w:p>
          <w:p>
            <w:pPr>
              <w:pStyle w:val="ListParagraph"/>
              <w:numPr>
                <w:ilvl w:val="0"/>
                <w:numId w:val="26"/>
              </w:numPr>
              <w:spacing w:lineRule="auto" w:line="240" w:before="0" w:after="0"/>
              <w:ind w:left="227" w:hanging="227"/>
              <w:contextualSpacing/>
              <w:rPr/>
            </w:pPr>
            <w:r>
              <w:rPr>
                <w:rFonts w:cs="Calibri" w:cstheme="minorHAnsi"/>
              </w:rPr>
              <w:t>Wojna pozycyjna</w:t>
            </w:r>
          </w:p>
          <w:p>
            <w:pPr>
              <w:pStyle w:val="ListParagraph"/>
              <w:numPr>
                <w:ilvl w:val="0"/>
                <w:numId w:val="26"/>
              </w:numPr>
              <w:spacing w:lineRule="auto" w:line="240" w:before="0" w:after="0"/>
              <w:ind w:left="227" w:hanging="227"/>
              <w:contextualSpacing/>
              <w:rPr/>
            </w:pPr>
            <w:r>
              <w:rPr>
                <w:rFonts w:cs="Calibri" w:cstheme="minorHAnsi"/>
              </w:rPr>
              <w:t>Walki na wschodzie Europy w latach 1915–1916</w:t>
            </w:r>
          </w:p>
          <w:p>
            <w:pPr>
              <w:pStyle w:val="ListParagraph"/>
              <w:numPr>
                <w:ilvl w:val="0"/>
                <w:numId w:val="26"/>
              </w:numPr>
              <w:spacing w:lineRule="auto" w:line="240" w:before="0" w:after="0"/>
              <w:ind w:left="227" w:hanging="227"/>
              <w:contextualSpacing/>
              <w:rPr/>
            </w:pPr>
            <w:r>
              <w:rPr>
                <w:rFonts w:cs="Calibri" w:cstheme="minorHAnsi"/>
              </w:rPr>
              <w:t>Walki na innych frontach</w:t>
            </w:r>
          </w:p>
          <w:p>
            <w:pPr>
              <w:pStyle w:val="ListParagraph"/>
              <w:numPr>
                <w:ilvl w:val="0"/>
                <w:numId w:val="26"/>
              </w:numPr>
              <w:spacing w:lineRule="auto" w:line="240" w:before="0" w:after="0"/>
              <w:ind w:left="227" w:hanging="227"/>
              <w:contextualSpacing/>
              <w:rPr/>
            </w:pPr>
            <w:r>
              <w:rPr>
                <w:rFonts w:cs="Calibri" w:cstheme="minorHAnsi"/>
              </w:rPr>
              <w:t>Działania wojenne na morzach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wojna błyskawiczna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wojna pozycyjna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zamach w Sarajewie (28 VI 1914), wypowiedzenie wojny Serbii przez Austro-Węgry (28 VII 1914)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nad Marną (IX 1914), bitwę pod Tannenbergiem (VIII 1914), bitwę pod Verdun (II–XII 1916), bitwę nad Sommą (VII–XI 1916)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Franciszka Ferdynanda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wybuch wojny miał zamach w Sarajewie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niemiecki plan wojny błyskawicznej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plan Schlieffena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wojna manewrowa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wypowiedzenie wojny Rosji przez Niemcy (1 VIII 1914), wypowiedzenie wojny Francji przez Niemcy (3 VIII 1914),</w:t>
            </w:r>
            <w:r>
              <w:rPr/>
              <w:t xml:space="preserve"> </w:t>
            </w:r>
            <w:r>
              <w:rPr>
                <w:rFonts w:cs="Calibri" w:ascii="Calibri" w:hAnsi="Calibri" w:asciiTheme="minorHAnsi" w:cstheme="minorHAnsi" w:hAnsiTheme="minorHAnsi"/>
                <w:sz w:val="22"/>
                <w:szCs w:val="22"/>
              </w:rPr>
              <w:t>wypowiedzenie wojny Niemcom przez Wielką Brytanię (4 VIII 1914),</w:t>
            </w:r>
            <w:r>
              <w:rPr/>
              <w:t xml:space="preserve"> </w:t>
            </w:r>
            <w:r>
              <w:rPr>
                <w:rFonts w:cs="Calibri" w:ascii="Calibri" w:hAnsi="Calibri" w:asciiTheme="minorHAnsi" w:cstheme="minorHAnsi" w:hAnsiTheme="minorHAnsi"/>
                <w:sz w:val="22"/>
                <w:szCs w:val="22"/>
              </w:rPr>
              <w:t>dołączenie Turcji do państw centralnych (1914), dołączenie Bułgarii do państw centralnych (1915), wystąpienie Włoch z trójprzymierza (1915)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Ypres (1915), bitwę jutlandzką (V 1916)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Alfreda von Schlieffena, Paula von Hindenburga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postępowanie Austro-Węgier wobec Serbii po zamachu w Sarajewie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tzw. efekt domina przy rozpoczęciu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sposób prowadzenia wojny pozycyjnej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wojna manewrowa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kluczowe momenty w przebiegu działań wojennych na froncie wschodnim i zachodnim w latach 1914–1916</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ultimatum Austro-Węgier wobec Serbii (23 VII 1914), wypowiedzenie wojny Rosji przez Austro-Węgry (5 VIII 1914),</w:t>
            </w:r>
            <w:r>
              <w:rPr/>
              <w:t xml:space="preserve"> </w:t>
            </w:r>
            <w:r>
              <w:rPr>
                <w:rFonts w:cs="Calibri" w:ascii="Calibri" w:hAnsi="Calibri" w:asciiTheme="minorHAnsi" w:cstheme="minorHAnsi" w:hAnsiTheme="minorHAnsi"/>
                <w:sz w:val="22"/>
                <w:szCs w:val="22"/>
              </w:rPr>
              <w:t>wypowiedzenie wojny Austro-Węgrom przez Francję (10 VIII 1914), wypowiedzenie wojny Austro-Węgrom przez Wielką Brytanię (12 VIII 1914), ofensywę Brusiłowa (VI 1916)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nad jeziorami mazurskimi (II 1915), bitwę pod Gallipoli (II 1915–I 1916), bitwę pod Gorlicami (V 1915)</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Gawriłę Principa, Aleksieja Brusiłowa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polityczne konsekwencje zamachu w Sarajewie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strategiczne plany mocarstw przed wybuchem wojny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załamał się niemiecki plan wojny błyskawicznej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działań wojennych na froncie zachodnim i wschodnim w latach 1914–1916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nowe rodzaje broni zastosowane na froncie zachodni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Helmutha von Moltke (Młodszego),</w:t>
            </w:r>
            <w:r>
              <w:rPr/>
              <w:t xml:space="preserve"> </w:t>
            </w:r>
            <w:r>
              <w:rPr>
                <w:rFonts w:cs="Calibri" w:ascii="Calibri" w:hAnsi="Calibri" w:asciiTheme="minorHAnsi" w:cstheme="minorHAnsi" w:hAnsiTheme="minorHAnsi"/>
                <w:sz w:val="22"/>
                <w:szCs w:val="22"/>
              </w:rPr>
              <w:t>Josepha Joffre’a, Ericha von Falkenhayna, Winstona Churchilla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działania wojenne na froncie bałkańskim i włoskim w latach 1914–1916</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zamachu w Sarajewie na wybuch I wojny światowej</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Rewolucje w Rosji</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Kryzys wojenny w Rosji</w:t>
            </w:r>
          </w:p>
          <w:p>
            <w:pPr>
              <w:pStyle w:val="ListParagraph"/>
              <w:numPr>
                <w:ilvl w:val="0"/>
                <w:numId w:val="26"/>
              </w:numPr>
              <w:spacing w:lineRule="auto" w:line="240" w:before="0" w:after="0"/>
              <w:ind w:left="227" w:hanging="227"/>
              <w:contextualSpacing/>
              <w:rPr/>
            </w:pPr>
            <w:r>
              <w:rPr>
                <w:rFonts w:cs="Calibri" w:cstheme="minorHAnsi"/>
              </w:rPr>
              <w:t>Przyczyny rewolucji</w:t>
            </w:r>
          </w:p>
          <w:p>
            <w:pPr>
              <w:pStyle w:val="ListParagraph"/>
              <w:numPr>
                <w:ilvl w:val="0"/>
                <w:numId w:val="26"/>
              </w:numPr>
              <w:spacing w:lineRule="auto" w:line="240" w:before="0" w:after="0"/>
              <w:ind w:left="227" w:hanging="227"/>
              <w:contextualSpacing/>
              <w:rPr/>
            </w:pPr>
            <w:r>
              <w:rPr>
                <w:rFonts w:cs="Calibri" w:cstheme="minorHAnsi"/>
              </w:rPr>
              <w:t>Rewolucja lutowa</w:t>
            </w:r>
          </w:p>
          <w:p>
            <w:pPr>
              <w:pStyle w:val="ListParagraph"/>
              <w:numPr>
                <w:ilvl w:val="0"/>
                <w:numId w:val="26"/>
              </w:numPr>
              <w:spacing w:lineRule="auto" w:line="240" w:before="0" w:after="0"/>
              <w:ind w:left="227" w:hanging="227"/>
              <w:contextualSpacing/>
              <w:rPr/>
            </w:pPr>
            <w:r>
              <w:rPr>
                <w:rFonts w:cs="Calibri" w:cstheme="minorHAnsi"/>
              </w:rPr>
              <w:t>Rząd Tymczasowy</w:t>
            </w:r>
          </w:p>
          <w:p>
            <w:pPr>
              <w:pStyle w:val="ListParagraph"/>
              <w:numPr>
                <w:ilvl w:val="0"/>
                <w:numId w:val="26"/>
              </w:numPr>
              <w:spacing w:lineRule="auto" w:line="240" w:before="0" w:after="0"/>
              <w:ind w:left="227" w:hanging="227"/>
              <w:contextualSpacing/>
              <w:rPr/>
            </w:pPr>
            <w:r>
              <w:rPr>
                <w:rFonts w:cs="Calibri" w:cstheme="minorHAnsi"/>
              </w:rPr>
              <w:t>Działalność bolszewików</w:t>
            </w:r>
          </w:p>
          <w:p>
            <w:pPr>
              <w:pStyle w:val="ListParagraph"/>
              <w:numPr>
                <w:ilvl w:val="0"/>
                <w:numId w:val="26"/>
              </w:numPr>
              <w:spacing w:lineRule="auto" w:line="240" w:before="0" w:after="0"/>
              <w:ind w:left="227" w:hanging="227"/>
              <w:contextualSpacing/>
              <w:rPr/>
            </w:pPr>
            <w:r>
              <w:rPr>
                <w:rFonts w:cs="Calibri" w:cstheme="minorHAnsi"/>
              </w:rPr>
              <w:t>Rewolucja październikowa w 1917 r.</w:t>
            </w:r>
          </w:p>
          <w:p>
            <w:pPr>
              <w:pStyle w:val="ListParagraph"/>
              <w:numPr>
                <w:ilvl w:val="0"/>
                <w:numId w:val="26"/>
              </w:numPr>
              <w:spacing w:lineRule="auto" w:line="240" w:before="0" w:after="0"/>
              <w:ind w:left="227" w:hanging="227"/>
              <w:contextualSpacing/>
              <w:rPr/>
            </w:pPr>
            <w:r>
              <w:rPr>
                <w:rFonts w:cs="Calibri" w:cstheme="minorHAnsi"/>
              </w:rPr>
              <w:t>Wojna domowa w Rosji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bolszewicy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wybuch rewolucji lutowej (8 III 1917), wybuch rewolucji październikowej (6/7 XI 1917), traktat pokojowy w Brześciu Litewskim (3 III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Włodzimierza Lenina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i skutki rewolucji lutowej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rewolucji październikowej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nacjonalizacja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Czeka, kułak</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czerwoni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biali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komunizm wojenny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Rządu Tymczasowego (14 III 1917), abdykację Mikołaja II (15 III 1917), powstanie Rady Komisarzy Ludowych (7 XI 1917), uchwalenie dekretu o pokoju i dekretu o ziemi (XI 1917), wojnę domową (1917–1921), wprowadzenie komunizmu wojennego (IX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Mikołaja II, Aleksandra Kiereńskiego, Feliksa Dzierżyńskiego, Lwa Trockiego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lutowej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Włodzimierz Lenin w czasie rewolucji rosyjskich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rewolucji październikowej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konsekwencje miało wydanie przez Radę Komisarzy Ludowych dekretu o ziemi i dekretu o pokoju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metody, jakie stosowali bolszewicy w celu umocnienia swojej władzy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komunizmu wojennego i sposób ich realizacji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Rady Delegatów Robotniczych i Żołnierskich oraz Tymczasowego Komitetu Wykonawczego Dumy (III 1917), powołanie Kominternu (1919)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które od początku rewolucji październikowej znajdowały się pod panowaniem bolszewików; kierunki działań Armii Czerwonej podczas wojny domowej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Grigorija Rasputina, Grigorija Lwowa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militarną, polityczną i gospodarczą w Rosji do 1917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okres dwuwładzy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bolszewicy w okresie dwuwładzy cieszyli się rosnącym poparciem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wojny domowej w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konsekwencje gospodarcze i społeczne wprowadzenia zasad komunizmu wojennego w Rosji Sowieckiej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grupy społeczne dotknął terror bolszewicki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kadeci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mienszewicy</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eserowcy</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politruk</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pucz Ł. Korniłowa (IX 1917), powołanie Robotniczo-Chłopskiej Armii Czerwonej (I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Ławra Korniłowa, Pawła Milukowa, Wiktora Czernowa, Borysa Sawinkowa, Lwa Martowa, Antona Denikina, Jewgienija Millera, Nikołaja Judenicza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i porównuje programy rosyjskich stronnictw politycznych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 sposób bolszewicy rozprawili się z Konstytuantą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 odgrywać Komintern</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oddziałach Armii Czerwonej wprowadzono stanowisko oficera politycznego</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wewnętrznej Rządu Tymczasowego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W. Lenina na kształt państwa radzieckiego</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Klęska </w:t>
            </w:r>
          </w:p>
          <w:p>
            <w:pPr>
              <w:pStyle w:val="Normal"/>
              <w:spacing w:lineRule="auto" w:line="240" w:before="0" w:after="0"/>
              <w:rPr/>
            </w:pPr>
            <w:r>
              <w:rPr>
                <w:rFonts w:cs="Calibri" w:ascii="Calibri" w:hAnsi="Calibri" w:asciiTheme="minorHAnsi" w:cstheme="minorHAnsi" w:hAnsiTheme="minorHAnsi"/>
                <w:sz w:val="22"/>
                <w:szCs w:val="22"/>
              </w:rPr>
              <w:t xml:space="preserve">państw </w:t>
            </w:r>
          </w:p>
          <w:p>
            <w:pPr>
              <w:pStyle w:val="Normal"/>
              <w:spacing w:lineRule="auto" w:line="240" w:before="0" w:after="0"/>
              <w:rPr/>
            </w:pPr>
            <w:r>
              <w:rPr>
                <w:rFonts w:cs="Calibri" w:ascii="Calibri" w:hAnsi="Calibri" w:asciiTheme="minorHAnsi" w:cstheme="minorHAnsi" w:hAnsiTheme="minorHAnsi"/>
                <w:sz w:val="22"/>
                <w:szCs w:val="22"/>
              </w:rPr>
              <w:t>centralnych</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Totalny charakter Wielkiej Wojny</w:t>
            </w:r>
          </w:p>
          <w:p>
            <w:pPr>
              <w:pStyle w:val="ListParagraph"/>
              <w:numPr>
                <w:ilvl w:val="0"/>
                <w:numId w:val="26"/>
              </w:numPr>
              <w:spacing w:lineRule="auto" w:line="240" w:before="0" w:after="0"/>
              <w:ind w:left="227" w:hanging="227"/>
              <w:contextualSpacing/>
              <w:rPr/>
            </w:pPr>
            <w:r>
              <w:rPr>
                <w:rFonts w:cs="Calibri" w:cstheme="minorHAnsi"/>
              </w:rPr>
              <w:t>Nieograniczona wojna podwodna</w:t>
            </w:r>
          </w:p>
          <w:p>
            <w:pPr>
              <w:pStyle w:val="ListParagraph"/>
              <w:numPr>
                <w:ilvl w:val="0"/>
                <w:numId w:val="26"/>
              </w:numPr>
              <w:spacing w:lineRule="auto" w:line="240" w:before="0" w:after="0"/>
              <w:ind w:left="227" w:hanging="227"/>
              <w:contextualSpacing/>
              <w:rPr/>
            </w:pPr>
            <w:r>
              <w:rPr>
                <w:rFonts w:cs="Calibri" w:cstheme="minorHAnsi"/>
              </w:rPr>
              <w:t>Sytuacja ludności cywilnej</w:t>
            </w:r>
          </w:p>
          <w:p>
            <w:pPr>
              <w:pStyle w:val="ListParagraph"/>
              <w:numPr>
                <w:ilvl w:val="0"/>
                <w:numId w:val="26"/>
              </w:numPr>
              <w:spacing w:lineRule="auto" w:line="240" w:before="0" w:after="0"/>
              <w:ind w:left="227" w:hanging="227"/>
              <w:contextualSpacing/>
              <w:rPr/>
            </w:pPr>
            <w:r>
              <w:rPr>
                <w:rFonts w:cs="Calibri" w:cstheme="minorHAnsi"/>
              </w:rPr>
              <w:t>Przystąpienie USA do wojny</w:t>
            </w:r>
          </w:p>
          <w:p>
            <w:pPr>
              <w:pStyle w:val="ListParagraph"/>
              <w:numPr>
                <w:ilvl w:val="0"/>
                <w:numId w:val="26"/>
              </w:numPr>
              <w:spacing w:lineRule="auto" w:line="240" w:before="0" w:after="0"/>
              <w:ind w:left="227" w:hanging="227"/>
              <w:contextualSpacing/>
              <w:rPr/>
            </w:pPr>
            <w:r>
              <w:rPr>
                <w:rFonts w:cs="Calibri" w:cstheme="minorHAnsi"/>
              </w:rPr>
              <w:t>Przyczyny klęski państw centralnych</w:t>
            </w:r>
          </w:p>
          <w:p>
            <w:pPr>
              <w:pStyle w:val="ListParagraph"/>
              <w:numPr>
                <w:ilvl w:val="0"/>
                <w:numId w:val="26"/>
              </w:numPr>
              <w:spacing w:lineRule="auto" w:line="240" w:before="0" w:after="0"/>
              <w:ind w:left="227" w:hanging="227"/>
              <w:contextualSpacing/>
              <w:rPr/>
            </w:pPr>
            <w:r>
              <w:rPr>
                <w:rFonts w:cs="Calibri" w:cstheme="minorHAnsi"/>
              </w:rPr>
              <w:t>Nowe techniki walki</w:t>
            </w:r>
          </w:p>
          <w:p>
            <w:pPr>
              <w:pStyle w:val="ListParagraph"/>
              <w:numPr>
                <w:ilvl w:val="0"/>
                <w:numId w:val="26"/>
              </w:numPr>
              <w:spacing w:lineRule="auto" w:line="240" w:before="0" w:after="0"/>
              <w:ind w:left="227" w:hanging="227"/>
              <w:contextualSpacing/>
              <w:rPr/>
            </w:pPr>
            <w:r>
              <w:rPr>
                <w:rFonts w:cs="Calibri" w:cstheme="minorHAnsi"/>
              </w:rPr>
              <w:t>Ostatnie ofensywy niemieckie</w:t>
            </w:r>
          </w:p>
          <w:p>
            <w:pPr>
              <w:pStyle w:val="ListParagraph"/>
              <w:numPr>
                <w:ilvl w:val="0"/>
                <w:numId w:val="26"/>
              </w:numPr>
              <w:spacing w:lineRule="auto" w:line="240" w:before="0" w:after="0"/>
              <w:ind w:left="227" w:hanging="227"/>
              <w:contextualSpacing/>
              <w:rPr/>
            </w:pPr>
            <w:r>
              <w:rPr>
                <w:rFonts w:cs="Calibri" w:cstheme="minorHAnsi"/>
              </w:rPr>
              <w:t>Rozejm w Compiègne</w:t>
            </w:r>
          </w:p>
          <w:p>
            <w:pPr>
              <w:pStyle w:val="ListParagraph"/>
              <w:numPr>
                <w:ilvl w:val="0"/>
                <w:numId w:val="26"/>
              </w:numPr>
              <w:spacing w:lineRule="auto" w:line="240" w:before="0" w:after="0"/>
              <w:ind w:left="227" w:hanging="227"/>
              <w:contextualSpacing/>
              <w:rPr/>
            </w:pPr>
            <w:r>
              <w:rPr>
                <w:rFonts w:cs="Calibri" w:cstheme="minorHAnsi"/>
              </w:rPr>
              <w:t>Bilans Wielkiej Wojny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wojna totalna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propaganda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przystąpienie USA do wojny (6 IV 1917), plan pokojowy prezydenta T.W. Wilsona (8 I 1918), rozejm w Compiègne (11 XI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Thomasa Woodrowa Wilsona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 wojna światowa miała charakter wojny totalnej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planu pokojowego Thomasa Woodrowa Wilsona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postanowienia rozejmu w Compiègne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Wielkiej Wojny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gospodarka wojenna, nieograniczona wojna podwodna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rozpoczęcie przez Niemcy nieograniczonej wojny podwodnej (IV 1917), ofensywę stu dni (VIII–XI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w 1918 r. wybuchły rewolucje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Focha, Friedricha Eberta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odgrywała propaganda w czasie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koncepcja nieograniczonej wojny obronnej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jaki na ludność cywilną miała Wielka Wojna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klęski państw centralnych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nowe techniki walki zastosowane w czasie Wielkiej Wojny</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depesza Zimmermanna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kapitulację Austro-Węgier (3 XI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zmiany na frontach w 1917 i 1918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konsekwencje nieograniczonej wojny obronnej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USA do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przystąpienia USA do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konsekwencje militarne miało przystąpienie USA do wojny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ostatnie ofensywy niemieckie na froncie zachodnim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rewolucji listopadowej w Niemczech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ofensywę Włochów pod Vittorio Veneto (X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Matthiasa Erzbergera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problemy, z jakimi zmagały się państwa centralne po 1916 r.</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jak zakończyły się walki toczone przez sojuszników Rzeszy Niemieckiej w 1918 r.</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sposobów prowadzenia działań zbrojnych na totalny charakter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I wojny światowej dla Europy</w:t>
            </w:r>
          </w:p>
          <w:p>
            <w:pPr>
              <w:pStyle w:val="Normal"/>
              <w:spacing w:before="0" w:after="16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Sprawa polska</w:t>
            </w:r>
          </w:p>
          <w:p>
            <w:pPr>
              <w:pStyle w:val="Normal"/>
              <w:spacing w:lineRule="auto" w:line="240" w:before="0" w:after="0"/>
              <w:rPr/>
            </w:pPr>
            <w:r>
              <w:rPr>
                <w:rFonts w:cs="Calibri" w:ascii="Calibri" w:hAnsi="Calibri" w:asciiTheme="minorHAnsi" w:cstheme="minorHAnsi" w:hAnsiTheme="minorHAnsi"/>
                <w:sz w:val="22"/>
                <w:szCs w:val="22"/>
              </w:rPr>
              <w:t xml:space="preserve">podczas I </w:t>
            </w:r>
          </w:p>
          <w:p>
            <w:pPr>
              <w:pStyle w:val="Normal"/>
              <w:spacing w:lineRule="auto" w:line="240" w:before="0" w:after="0"/>
              <w:rPr/>
            </w:pPr>
            <w:r>
              <w:rPr>
                <w:rFonts w:cs="Calibri" w:ascii="Calibri" w:hAnsi="Calibri" w:asciiTheme="minorHAnsi" w:cstheme="minorHAnsi" w:hAnsiTheme="minorHAnsi"/>
                <w:sz w:val="22"/>
                <w:szCs w:val="22"/>
              </w:rPr>
              <w:t xml:space="preserve">wojny </w:t>
            </w:r>
          </w:p>
          <w:p>
            <w:pPr>
              <w:pStyle w:val="Normal"/>
              <w:spacing w:lineRule="auto" w:line="240" w:before="0" w:after="0"/>
              <w:rPr/>
            </w:pPr>
            <w:r>
              <w:rPr>
                <w:rFonts w:cs="Calibri" w:ascii="Calibri" w:hAnsi="Calibri" w:asciiTheme="minorHAnsi" w:cstheme="minorHAnsi" w:hAnsiTheme="minorHAnsi"/>
                <w:sz w:val="22"/>
                <w:szCs w:val="22"/>
              </w:rPr>
              <w:t>światowej</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Orientacje polityczne Polaków</w:t>
            </w:r>
          </w:p>
          <w:p>
            <w:pPr>
              <w:pStyle w:val="ListParagraph"/>
              <w:numPr>
                <w:ilvl w:val="0"/>
                <w:numId w:val="26"/>
              </w:numPr>
              <w:spacing w:lineRule="auto" w:line="240" w:before="0" w:after="0"/>
              <w:ind w:left="227" w:hanging="227"/>
              <w:contextualSpacing/>
              <w:rPr/>
            </w:pPr>
            <w:r>
              <w:rPr>
                <w:rFonts w:cs="Calibri" w:cstheme="minorHAnsi"/>
              </w:rPr>
              <w:t>Mocarstwa wobec sprawy polskiej</w:t>
            </w:r>
          </w:p>
          <w:p>
            <w:pPr>
              <w:pStyle w:val="ListParagraph"/>
              <w:numPr>
                <w:ilvl w:val="0"/>
                <w:numId w:val="26"/>
              </w:numPr>
              <w:spacing w:lineRule="auto" w:line="240" w:before="0" w:after="0"/>
              <w:ind w:left="227" w:hanging="227"/>
              <w:contextualSpacing/>
              <w:rPr/>
            </w:pPr>
            <w:r>
              <w:rPr>
                <w:rFonts w:cs="Calibri" w:cstheme="minorHAnsi"/>
              </w:rPr>
              <w:t>Powstanie Legionów Polskich</w:t>
            </w:r>
          </w:p>
          <w:p>
            <w:pPr>
              <w:pStyle w:val="ListParagraph"/>
              <w:numPr>
                <w:ilvl w:val="0"/>
                <w:numId w:val="26"/>
              </w:numPr>
              <w:spacing w:lineRule="auto" w:line="240" w:before="0" w:after="0"/>
              <w:ind w:left="227" w:hanging="227"/>
              <w:contextualSpacing/>
              <w:rPr/>
            </w:pPr>
            <w:r>
              <w:rPr>
                <w:rFonts w:cs="Calibri" w:cstheme="minorHAnsi"/>
              </w:rPr>
              <w:t>Walki z Rosjanami w latach 1914–1917</w:t>
            </w:r>
          </w:p>
          <w:p>
            <w:pPr>
              <w:pStyle w:val="ListParagraph"/>
              <w:numPr>
                <w:ilvl w:val="0"/>
                <w:numId w:val="26"/>
              </w:numPr>
              <w:spacing w:lineRule="auto" w:line="240" w:before="0" w:after="0"/>
              <w:ind w:left="227" w:hanging="227"/>
              <w:contextualSpacing/>
              <w:rPr/>
            </w:pPr>
            <w:r>
              <w:rPr>
                <w:rFonts w:cs="Calibri" w:cstheme="minorHAnsi"/>
              </w:rPr>
              <w:t>Działalność Romana Dmowskiego</w:t>
            </w:r>
          </w:p>
          <w:p>
            <w:pPr>
              <w:pStyle w:val="ListParagraph"/>
              <w:numPr>
                <w:ilvl w:val="0"/>
                <w:numId w:val="26"/>
              </w:numPr>
              <w:spacing w:lineRule="auto" w:line="240" w:before="0" w:after="0"/>
              <w:ind w:left="227" w:hanging="227"/>
              <w:contextualSpacing/>
              <w:rPr/>
            </w:pPr>
            <w:r>
              <w:rPr>
                <w:rFonts w:cs="Calibri" w:cstheme="minorHAnsi"/>
              </w:rPr>
              <w:t>Akt 5 listopada</w:t>
            </w:r>
          </w:p>
          <w:p>
            <w:pPr>
              <w:pStyle w:val="ListParagraph"/>
              <w:numPr>
                <w:ilvl w:val="0"/>
                <w:numId w:val="26"/>
              </w:numPr>
              <w:spacing w:lineRule="auto" w:line="240" w:before="0" w:after="0"/>
              <w:ind w:left="227" w:hanging="227"/>
              <w:contextualSpacing/>
              <w:rPr/>
            </w:pPr>
            <w:r>
              <w:rPr>
                <w:rFonts w:cs="Calibri" w:cstheme="minorHAnsi"/>
              </w:rPr>
              <w:t>Budowa zrębów państwowości polskiej</w:t>
            </w:r>
          </w:p>
          <w:p>
            <w:pPr>
              <w:pStyle w:val="ListParagraph"/>
              <w:numPr>
                <w:ilvl w:val="0"/>
                <w:numId w:val="26"/>
              </w:numPr>
              <w:spacing w:lineRule="auto" w:line="240" w:before="0" w:after="0"/>
              <w:ind w:left="227" w:hanging="227"/>
              <w:contextualSpacing/>
              <w:rPr/>
            </w:pPr>
            <w:r>
              <w:rPr>
                <w:rFonts w:cs="Calibri" w:cstheme="minorHAnsi"/>
              </w:rPr>
              <w:t>Wojska polskie w Rosji</w:t>
            </w:r>
          </w:p>
          <w:p>
            <w:pPr>
              <w:pStyle w:val="ListParagraph"/>
              <w:numPr>
                <w:ilvl w:val="0"/>
                <w:numId w:val="26"/>
              </w:numPr>
              <w:spacing w:lineRule="auto" w:line="240" w:before="0" w:after="0"/>
              <w:ind w:left="227" w:hanging="227"/>
              <w:contextualSpacing/>
              <w:rPr/>
            </w:pPr>
            <w:r>
              <w:rPr>
                <w:rFonts w:cs="Calibri" w:cstheme="minorHAnsi"/>
              </w:rPr>
              <w:t>Sprawa polska na Zachodzie</w:t>
            </w:r>
          </w:p>
          <w:p>
            <w:pPr>
              <w:pStyle w:val="ListParagraph"/>
              <w:numPr>
                <w:ilvl w:val="0"/>
                <w:numId w:val="26"/>
              </w:numPr>
              <w:spacing w:lineRule="auto" w:line="240" w:before="0" w:after="0"/>
              <w:ind w:left="227" w:hanging="227"/>
              <w:contextualSpacing/>
              <w:rPr/>
            </w:pPr>
            <w:r>
              <w:rPr>
                <w:rFonts w:cs="Calibri" w:cstheme="minorHAnsi"/>
              </w:rPr>
              <w:t>Błękitna Armia we Francji</w:t>
            </w:r>
          </w:p>
          <w:p>
            <w:pPr>
              <w:pStyle w:val="ListParagraph"/>
              <w:numPr>
                <w:ilvl w:val="0"/>
                <w:numId w:val="26"/>
              </w:numPr>
              <w:spacing w:lineRule="auto" w:line="240" w:before="0" w:after="0"/>
              <w:ind w:left="227" w:hanging="227"/>
              <w:contextualSpacing/>
              <w:rPr/>
            </w:pPr>
            <w:r>
              <w:rPr>
                <w:rFonts w:cs="Calibri" w:cstheme="minorHAnsi"/>
              </w:rPr>
              <w:t>Sprawa polska pod koniec wojny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ind w:left="34"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orientacja proaustriacka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orientacja prorosyjska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I Kompanii Kadrowej (VIII 1914), powstanie Legionów Polskich (27 VIII 1914), Akt 5 listopada (1916), plan pokojowy prezydenta T.W. Wilsona (18 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Piłsudskiego,</w:t>
            </w:r>
            <w:r>
              <w:rPr/>
              <w:t xml:space="preserve"> </w:t>
            </w:r>
            <w:r>
              <w:rPr>
                <w:rFonts w:cs="Calibri" w:ascii="Calibri" w:hAnsi="Calibri" w:asciiTheme="minorHAnsi" w:cstheme="minorHAnsi" w:hAnsiTheme="minorHAnsi"/>
                <w:sz w:val="22"/>
                <w:szCs w:val="22"/>
              </w:rPr>
              <w:t>Romana Dmowskiego, Ignacego Jana Paderewskiego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polityczne koncepcje niepodległościowe w Galicji i Królestwie Polskim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polskie formacje wojskowe walczące po stronie państw centralnych i ententy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Aktu 5 listopada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koncepcja trializmu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Naczelnego Komitetu Narodowego (VIII 1914), utworzenie Komitetu Narodowego Polskiego (XI 1914), kryzys przysięgowy (1917), utworzenie Błękitnej Armii (VI 1917)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rejony walk Legionów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Józefa Hallera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Legionów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odegrać I Kompania Kadrowa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zasługi J. Piłsudskiego dla tworzenia polskich formacji wojskowych w czasie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plan pokojowy prezydenta T.W. Wilsona miał przełomowe znaczenie dla sprawy polskiej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strzeleckie organizacje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paramilitarne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Związku Walki Czynnej (1908),</w:t>
            </w:r>
            <w:r>
              <w:rPr/>
              <w:t xml:space="preserve"> </w:t>
            </w:r>
            <w:r>
              <w:rPr>
                <w:rFonts w:cs="Calibri" w:ascii="Calibri" w:hAnsi="Calibri" w:asciiTheme="minorHAnsi" w:cstheme="minorHAnsi" w:hAnsiTheme="minorHAnsi"/>
                <w:sz w:val="22"/>
                <w:szCs w:val="22"/>
              </w:rPr>
              <w:t>odezwę wielkiego księcia Mikołaja Mikołajewicza (14 VIII 1914), powstanie Tymczasowej Rady Stanu Królestwa Polskiego (I 1917), deklarację rosyjskiego Rządu Tymczasowego (III 1917), zawiązanie Komitetu Narodowego Polskiego (VIII 1917)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Krzywopłotami (XI 1914),</w:t>
            </w:r>
            <w:r>
              <w:rPr/>
              <w:t xml:space="preserve"> </w:t>
            </w:r>
            <w:r>
              <w:rPr>
                <w:rFonts w:cs="Calibri" w:ascii="Calibri" w:hAnsi="Calibri" w:asciiTheme="minorHAnsi" w:cstheme="minorHAnsi" w:hAnsiTheme="minorHAnsi"/>
                <w:sz w:val="22"/>
                <w:szCs w:val="22"/>
              </w:rPr>
              <w:t xml:space="preserve">bitwę pod Łowczówkiem (XII 1914), bitwę pod Rokitną (VI 1915), bitwę pod Kostiuchnówką (1916)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zmiany sytuacji militarnej na ziemiach polskich w latach 1914–1917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Henryka Sienkiewicza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szlak bojowy Legionów Polskich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R. Dmowskiego na rzecz odbudowy niepodległego państwa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władze niemieckie i austriackie realizowały obietnice zawarte w Akcie 5 listopada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kryzysu przysięgowego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Komisji Tymczasowej Skonfederowanych Stronnictw Niepodległościowych (XI 1912), przekształcenie Legionów Polskich w Polski Korpus Posiłkowy (IX 1916), deklarację wersalską w sprawie przyszłości Polski (3 VI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Bolesława Roi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formacje polskie, które powstały u boku Rosji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formowania wojska polskiego we Francji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jakie znaczenie dla Polaków mogła mieć walka w wojnie toczonej przez zaborców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znaczenie Aktu 5 listopada dla narodu polskiego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i ocenia stanowisko aliantów zachodnich w sprawie polskiej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spacing w:lineRule="auto" w:line="240" w:before="0" w:after="0"/>
              <w:jc w:val="center"/>
              <w:rPr/>
            </w:pPr>
            <w:r>
              <w:rPr>
                <w:rFonts w:cs="Calibri" w:ascii="Calibri" w:hAnsi="Calibri" w:asciiTheme="minorHAnsi" w:cstheme="minorHAnsi" w:hAnsiTheme="minorHAnsi"/>
                <w:b/>
                <w:bCs/>
                <w:sz w:val="22"/>
                <w:szCs w:val="22"/>
              </w:rPr>
              <w:t>VI. DWUDZIESTOLECIE MIĘDZYWOJENNE</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Ład</w:t>
            </w:r>
          </w:p>
          <w:p>
            <w:pPr>
              <w:pStyle w:val="Normal"/>
              <w:spacing w:lineRule="auto" w:line="240" w:before="0" w:after="0"/>
              <w:rPr/>
            </w:pPr>
            <w:r>
              <w:rPr>
                <w:rFonts w:cs="Calibri" w:ascii="Calibri" w:hAnsi="Calibri" w:asciiTheme="minorHAnsi" w:cstheme="minorHAnsi" w:hAnsiTheme="minorHAnsi"/>
                <w:sz w:val="22"/>
                <w:szCs w:val="22"/>
              </w:rPr>
              <w:t>wersalski</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Konferencja paryska</w:t>
            </w:r>
          </w:p>
          <w:p>
            <w:pPr>
              <w:pStyle w:val="ListParagraph"/>
              <w:numPr>
                <w:ilvl w:val="0"/>
                <w:numId w:val="26"/>
              </w:numPr>
              <w:spacing w:lineRule="auto" w:line="240" w:before="0" w:after="0"/>
              <w:ind w:left="227" w:hanging="227"/>
              <w:contextualSpacing/>
              <w:rPr/>
            </w:pPr>
            <w:r>
              <w:rPr>
                <w:rFonts w:cs="Calibri" w:cstheme="minorHAnsi"/>
              </w:rPr>
              <w:t>Wielka czwórka</w:t>
            </w:r>
          </w:p>
          <w:p>
            <w:pPr>
              <w:pStyle w:val="ListParagraph"/>
              <w:numPr>
                <w:ilvl w:val="0"/>
                <w:numId w:val="26"/>
              </w:numPr>
              <w:spacing w:lineRule="auto" w:line="240" w:before="0" w:after="0"/>
              <w:ind w:left="227" w:hanging="227"/>
              <w:contextualSpacing/>
              <w:rPr/>
            </w:pPr>
            <w:r>
              <w:rPr>
                <w:rFonts w:cs="Calibri" w:cstheme="minorHAnsi"/>
              </w:rPr>
              <w:t>Traktat wersalski</w:t>
            </w:r>
          </w:p>
          <w:p>
            <w:pPr>
              <w:pStyle w:val="ListParagraph"/>
              <w:numPr>
                <w:ilvl w:val="0"/>
                <w:numId w:val="26"/>
              </w:numPr>
              <w:spacing w:lineRule="auto" w:line="240" w:before="0" w:after="0"/>
              <w:ind w:left="227" w:hanging="227"/>
              <w:contextualSpacing/>
              <w:rPr/>
            </w:pPr>
            <w:r>
              <w:rPr>
                <w:rFonts w:cs="Calibri" w:cstheme="minorHAnsi"/>
              </w:rPr>
              <w:t>Ład wersalski</w:t>
            </w:r>
          </w:p>
          <w:p>
            <w:pPr>
              <w:pStyle w:val="ListParagraph"/>
              <w:numPr>
                <w:ilvl w:val="0"/>
                <w:numId w:val="26"/>
              </w:numPr>
              <w:spacing w:lineRule="auto" w:line="240" w:before="0" w:after="0"/>
              <w:ind w:left="227" w:hanging="227"/>
              <w:contextualSpacing/>
              <w:rPr/>
            </w:pPr>
            <w:r>
              <w:rPr>
                <w:rFonts w:cs="Calibri" w:cstheme="minorHAnsi"/>
              </w:rPr>
              <w:t>Traktaty mniejszościowe</w:t>
            </w:r>
          </w:p>
          <w:p>
            <w:pPr>
              <w:pStyle w:val="ListParagraph"/>
              <w:numPr>
                <w:ilvl w:val="0"/>
                <w:numId w:val="26"/>
              </w:numPr>
              <w:spacing w:lineRule="auto" w:line="240" w:before="0" w:after="0"/>
              <w:ind w:left="227" w:hanging="227"/>
              <w:contextualSpacing/>
              <w:rPr/>
            </w:pPr>
            <w:r>
              <w:rPr>
                <w:rFonts w:cs="Calibri" w:cstheme="minorHAnsi"/>
              </w:rPr>
              <w:t>Powstanie i zasady działania Ligi Narodów</w:t>
            </w:r>
          </w:p>
          <w:p>
            <w:pPr>
              <w:pStyle w:val="ListParagraph"/>
              <w:numPr>
                <w:ilvl w:val="0"/>
                <w:numId w:val="26"/>
              </w:numPr>
              <w:spacing w:lineRule="auto" w:line="240" w:before="0" w:after="0"/>
              <w:ind w:left="227" w:hanging="227"/>
              <w:contextualSpacing/>
              <w:rPr/>
            </w:pPr>
            <w:r>
              <w:rPr>
                <w:rFonts w:cs="Calibri" w:cstheme="minorHAnsi"/>
              </w:rPr>
              <w:t>Konferencja waszyngtońska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plebiscyt terytorialny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ład wersalski</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Liga Narodów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konferencję paryską (I–VI 1919), traktat wersalski (28 VI 1919), powołanie Ligi Narodów (1919)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nowe państwa, które pojawiły się na mapie Europy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Thomasa Woodrowa Wilsona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cele konferencji pokojowej w Paryżu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postanowienia traktatu pokojowego z Niemcami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i zadania Ligi Narodów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demilitaryzacja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reparacje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traktaty mniejszościowe, zasada samostanowienia narodów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mały traktat wersalski (VI 1919), traktat z Austrią (10 IX 1919), traktat z Węgrami (4 VI 1919), traktat z Bułgarią (27 XI 1919), traktat z Turcją (10 VIII 1920), konferencję waszyngtońską (1921/1922)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terytoria, które zostały utracone przez Niemcy w wyniku postanowień traktatu wersalskiego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Georges’a Clemenceau, Davida Lloyda George’a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podczas konferencji paryskiej odgrywały USA, Francja i Wielka Brytania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traktatów pokojowych z Austrią, Węgrami, Bułgarią i Turcją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organizacyjną i funkcjonowanie Ligi Narodów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konferencji waszyngtońskiej</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Wielka Czwórka</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terytorium mandatowe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państw europejskich do rozwiązania kwestii niemieckiej po I wojnie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państwa, które były niezadowolone z postanowień traktatów pokojowych i wyjaśnia, z czego to niezadowolenie wynikało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przyjęcia tzw. małego traktatu wersalskiego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okoliczności powstania Ligi Narodów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zagrożenia, jakie niósł dla Europy ład wersalski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polegały rozbieżności pomiędzy wizjami pokoju proponowanymi przez delegację brytyjską, francuską i amerykańską</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według jakich kryteriów podzielono terytoria mandatowe Ligi Narodów</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postanowień konferencji wersalskiej i konferencji waszyngtońskiej na kształtowanie się ładu międzynarodowego w powojennym świecie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działania Ligi Narodów</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Kryzys </w:t>
            </w:r>
          </w:p>
          <w:p>
            <w:pPr>
              <w:pStyle w:val="Normal"/>
              <w:spacing w:lineRule="auto" w:line="240" w:before="0" w:after="0"/>
              <w:rPr/>
            </w:pPr>
            <w:r>
              <w:rPr>
                <w:rFonts w:cs="Calibri" w:ascii="Calibri" w:hAnsi="Calibri" w:asciiTheme="minorHAnsi" w:cstheme="minorHAnsi" w:hAnsiTheme="minorHAnsi"/>
                <w:sz w:val="22"/>
                <w:szCs w:val="22"/>
              </w:rPr>
              <w:t xml:space="preserve">demokracji </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Przyczyny kryzysu demokracji</w:t>
            </w:r>
          </w:p>
          <w:p>
            <w:pPr>
              <w:pStyle w:val="ListParagraph"/>
              <w:numPr>
                <w:ilvl w:val="0"/>
                <w:numId w:val="26"/>
              </w:numPr>
              <w:spacing w:lineRule="auto" w:line="240" w:before="0" w:after="0"/>
              <w:ind w:left="227" w:hanging="227"/>
              <w:contextualSpacing/>
              <w:rPr/>
            </w:pPr>
            <w:r>
              <w:rPr>
                <w:rFonts w:cs="Calibri" w:cstheme="minorHAnsi"/>
              </w:rPr>
              <w:t>Kryzys powojenny we Włoszech</w:t>
            </w:r>
          </w:p>
          <w:p>
            <w:pPr>
              <w:pStyle w:val="ListParagraph"/>
              <w:numPr>
                <w:ilvl w:val="0"/>
                <w:numId w:val="26"/>
              </w:numPr>
              <w:spacing w:lineRule="auto" w:line="240" w:before="0" w:after="0"/>
              <w:ind w:left="227" w:hanging="227"/>
              <w:contextualSpacing/>
              <w:rPr/>
            </w:pPr>
            <w:r>
              <w:rPr>
                <w:rFonts w:cs="Calibri" w:cstheme="minorHAnsi"/>
              </w:rPr>
              <w:t>Rządy Mussoliniego</w:t>
            </w:r>
          </w:p>
          <w:p>
            <w:pPr>
              <w:pStyle w:val="ListParagraph"/>
              <w:numPr>
                <w:ilvl w:val="0"/>
                <w:numId w:val="26"/>
              </w:numPr>
              <w:spacing w:lineRule="auto" w:line="240" w:before="0" w:after="0"/>
              <w:ind w:left="227" w:hanging="227"/>
              <w:contextualSpacing/>
              <w:rPr/>
            </w:pPr>
            <w:r>
              <w:rPr>
                <w:rFonts w:cs="Calibri" w:cstheme="minorHAnsi"/>
              </w:rPr>
              <w:t>Niemcy po I wojnie światowej</w:t>
            </w:r>
          </w:p>
          <w:p>
            <w:pPr>
              <w:pStyle w:val="ListParagraph"/>
              <w:numPr>
                <w:ilvl w:val="0"/>
                <w:numId w:val="26"/>
              </w:numPr>
              <w:spacing w:lineRule="auto" w:line="240" w:before="0" w:after="0"/>
              <w:ind w:left="227" w:hanging="227"/>
              <w:contextualSpacing/>
              <w:rPr/>
            </w:pPr>
            <w:r>
              <w:rPr>
                <w:rFonts w:cs="Calibri" w:cstheme="minorHAnsi"/>
              </w:rPr>
              <w:t>Republika Weimarska i jej funkcjonowanie</w:t>
            </w:r>
          </w:p>
          <w:p>
            <w:pPr>
              <w:pStyle w:val="ListParagraph"/>
              <w:numPr>
                <w:ilvl w:val="0"/>
                <w:numId w:val="26"/>
              </w:numPr>
              <w:spacing w:lineRule="auto" w:line="240" w:before="0" w:after="0"/>
              <w:ind w:left="227" w:hanging="227"/>
              <w:contextualSpacing/>
              <w:rPr/>
            </w:pPr>
            <w:r>
              <w:rPr>
                <w:rFonts w:cs="Calibri" w:cstheme="minorHAnsi"/>
              </w:rPr>
              <w:t>Polityka zagraniczna Niemiec</w:t>
            </w:r>
          </w:p>
          <w:p>
            <w:pPr>
              <w:pStyle w:val="ListParagraph"/>
              <w:numPr>
                <w:ilvl w:val="0"/>
                <w:numId w:val="26"/>
              </w:numPr>
              <w:spacing w:lineRule="auto" w:line="240" w:before="0" w:after="0"/>
              <w:ind w:left="227" w:hanging="227"/>
              <w:contextualSpacing/>
              <w:rPr/>
            </w:pPr>
            <w:r>
              <w:rPr>
                <w:rFonts w:cs="Calibri" w:cstheme="minorHAnsi"/>
              </w:rPr>
              <w:t>Kryzys demokracji w innych krajach europejskich</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demokratyzacja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faszyzm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totalitaryzm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marsz na Rzym (27–29 X 1920)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Benita Mussoliniego</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dojścia B. Mussoliniego do władzy</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założenia ideologii faszystowskiej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inflacja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hiperinflacja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„czarne koszule”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autorytaryzm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układ w Rapallo (IV 1922), powołanie Wielkiej Rady Faszystowskiej (1923)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w okresie międzywojennym funkcjonował system demokratyczny, rządy autorytarne lub totalitarne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Emanuela III, Friedricha Eberta</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faszyści zdobyli popularność we Włoszech</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państwa faszystowskiego we Włoszech</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postanowienia traktatu w Rapallo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Duce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korporacjonizm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Freikorpsy</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legenda o „ciosie w plecy”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Republikę Weimarską (1919–1933), okupację Zagłębia Ruhry przez aliantów (1923)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kryzysu demokracji po I wojnie światowej</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przejawy powojennego kryzysu we Włoszech</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wprowadzenia we Włoszech ustawodawstwa wyjątkowego</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w Niemczech po zakończeniu I wojny światowej</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wewnętrzną Republiki Weimarskiej</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cele polityki zagranicznej Republiki Weimarskiej i ich realizację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we Włoszech „czarne koszule”</w:t>
            </w:r>
          </w:p>
          <w:p>
            <w:pPr>
              <w:pStyle w:val="Normal"/>
              <w:tabs>
                <w:tab w:val="clear" w:pos="708"/>
                <w:tab w:val="center" w:pos="1026" w:leader="none"/>
              </w:tabs>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Europa w końcu lat 20. i na początku lat 30. XX w. przeżywała kryzys demokracji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polityczne skutki odwrotu od demokracji po I wojnie światowej</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Wielki Kryzys</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 xml:space="preserve">Sytuacja gospodarcza po Wielkiej Wojnie </w:t>
            </w:r>
          </w:p>
          <w:p>
            <w:pPr>
              <w:pStyle w:val="ListParagraph"/>
              <w:numPr>
                <w:ilvl w:val="0"/>
                <w:numId w:val="26"/>
              </w:numPr>
              <w:spacing w:lineRule="auto" w:line="240" w:before="0" w:after="0"/>
              <w:ind w:left="227" w:hanging="227"/>
              <w:contextualSpacing/>
              <w:rPr/>
            </w:pPr>
            <w:r>
              <w:rPr>
                <w:rFonts w:cs="Calibri" w:cstheme="minorHAnsi"/>
              </w:rPr>
              <w:t>Wybuch Wielkiego Kryzysu</w:t>
            </w:r>
          </w:p>
          <w:p>
            <w:pPr>
              <w:pStyle w:val="ListParagraph"/>
              <w:numPr>
                <w:ilvl w:val="0"/>
                <w:numId w:val="26"/>
              </w:numPr>
              <w:spacing w:lineRule="auto" w:line="240" w:before="0" w:after="0"/>
              <w:ind w:left="227" w:hanging="227"/>
              <w:contextualSpacing/>
              <w:rPr/>
            </w:pPr>
            <w:r>
              <w:rPr>
                <w:rFonts w:cs="Calibri" w:cstheme="minorHAnsi"/>
              </w:rPr>
              <w:t>Wielki Kryzys w USA</w:t>
            </w:r>
          </w:p>
          <w:p>
            <w:pPr>
              <w:pStyle w:val="ListParagraph"/>
              <w:numPr>
                <w:ilvl w:val="0"/>
                <w:numId w:val="26"/>
              </w:numPr>
              <w:spacing w:lineRule="auto" w:line="240" w:before="0" w:after="0"/>
              <w:ind w:left="227" w:hanging="227"/>
              <w:contextualSpacing/>
              <w:rPr/>
            </w:pPr>
            <w:r>
              <w:rPr>
                <w:rFonts w:cs="Calibri" w:cstheme="minorHAnsi"/>
              </w:rPr>
              <w:t>Wielki Kryzys na świecie</w:t>
            </w:r>
          </w:p>
          <w:p>
            <w:pPr>
              <w:pStyle w:val="ListParagraph"/>
              <w:numPr>
                <w:ilvl w:val="0"/>
                <w:numId w:val="26"/>
              </w:numPr>
              <w:spacing w:lineRule="auto" w:line="240" w:before="0" w:after="0"/>
              <w:ind w:left="227" w:hanging="227"/>
              <w:contextualSpacing/>
              <w:rPr/>
            </w:pPr>
            <w:r>
              <w:rPr>
                <w:rFonts w:cs="Calibri" w:cstheme="minorHAnsi"/>
              </w:rPr>
              <w:t>Sposoby walki z Wielkim Kryzysem</w:t>
            </w:r>
          </w:p>
          <w:p>
            <w:pPr>
              <w:pStyle w:val="ListParagraph"/>
              <w:numPr>
                <w:ilvl w:val="0"/>
                <w:numId w:val="26"/>
              </w:numPr>
              <w:spacing w:lineRule="auto" w:line="240" w:before="0" w:after="0"/>
              <w:ind w:left="227" w:hanging="227"/>
              <w:contextualSpacing/>
              <w:rPr/>
            </w:pPr>
            <w:r>
              <w:rPr>
                <w:rFonts w:cs="Calibri" w:cstheme="minorHAnsi"/>
              </w:rPr>
              <w:t>Polityka Nowego Ładu</w:t>
            </w:r>
          </w:p>
          <w:p>
            <w:pPr>
              <w:pStyle w:val="ListParagraph"/>
              <w:numPr>
                <w:ilvl w:val="0"/>
                <w:numId w:val="26"/>
              </w:numPr>
              <w:spacing w:lineRule="auto" w:line="240" w:before="0" w:after="0"/>
              <w:ind w:left="227" w:hanging="227"/>
              <w:contextualSpacing/>
              <w:rPr/>
            </w:pPr>
            <w:r>
              <w:rPr>
                <w:rFonts w:cs="Calibri" w:cstheme="minorHAnsi"/>
              </w:rPr>
              <w:t>Ocena skuteczności metod walki z kryzysem</w:t>
            </w:r>
          </w:p>
          <w:p>
            <w:pPr>
              <w:pStyle w:val="ListParagraph"/>
              <w:numPr>
                <w:ilvl w:val="0"/>
                <w:numId w:val="26"/>
              </w:numPr>
              <w:spacing w:lineRule="auto" w:line="240" w:before="0" w:after="0"/>
              <w:ind w:left="227" w:hanging="227"/>
              <w:contextualSpacing/>
              <w:rPr/>
            </w:pPr>
            <w:r>
              <w:rPr>
                <w:rFonts w:cs="Calibri" w:cstheme="minorHAnsi"/>
              </w:rPr>
              <w:t>Skutki Wielkiego Kryzysu</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„czarny czwartek”</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interwencjonizm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krach na nowojorskiej giełdzie (24 X 1929), Wielki Kryzys (1929–1933)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Franklina Delano Roosevelta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Wielkiego Kryzysu w 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społeczne i gospodarcze skutki Wielkiego Kryzysu w USA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autokratyzm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etatyzm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Nowy Ład</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Nowego Ładu (1933)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Johna Keynesa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doszło do wybuchu Wielkiego Kryzysu w 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Wielkiego Kryzysu w 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Nowego Ładu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realizacji polityki Nowego Ładu w USA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spekulacja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nadprodukcja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zjawisko rozwarcia nożyc cen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prohibicja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cła protekcyjne</w:t>
            </w:r>
            <w:r>
              <w:rPr>
                <w:rFonts w:cs="Calibri" w:ascii="Calibri" w:hAnsi="Calibri" w:asciiTheme="minorHAnsi" w:cstheme="minorHAnsi" w:hAnsiTheme="minorHAnsi"/>
                <w:sz w:val="22"/>
                <w:szCs w:val="22"/>
              </w:rPr>
              <w:t>,</w:t>
            </w:r>
            <w:r>
              <w:rPr/>
              <w:t xml:space="preserve"> </w:t>
            </w:r>
            <w:r>
              <w:rPr>
                <w:rFonts w:cs="Calibri" w:ascii="Calibri" w:hAnsi="Calibri" w:asciiTheme="minorHAnsi" w:cstheme="minorHAnsi" w:hAnsiTheme="minorHAnsi"/>
                <w:i/>
                <w:sz w:val="22"/>
                <w:szCs w:val="22"/>
              </w:rPr>
              <w:t>ceny dumpingowe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bezpośrednie skutki krachu na giełdzie nowojorskiej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przejawy Wielkiego Kryzysu w państwach europejskich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sposoby walki w Wielkim Kryzysem zastosowane w USA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gospodarcze i polityczne skutki Wielkiego Kryzysu</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gospodarczą w Stanach Zjednoczonych po zakończeniu I wojny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kryzys zapoczątkowany w Stanach Zjednoczonych wpłynął również na Europę i inne kontynenty</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zasadność określeń:</w:t>
            </w:r>
            <w:r>
              <w:rPr>
                <w:rFonts w:cs="Calibri" w:ascii="Calibri" w:hAnsi="Calibri" w:asciiTheme="minorHAnsi" w:cstheme="minorHAnsi" w:hAnsiTheme="minorHAnsi"/>
                <w:i/>
                <w:sz w:val="22"/>
                <w:szCs w:val="22"/>
              </w:rPr>
              <w:t xml:space="preserve"> szalone lata 20. </w:t>
            </w:r>
            <w:r>
              <w:rPr>
                <w:rFonts w:cs="Calibri" w:ascii="Calibri" w:hAnsi="Calibri" w:asciiTheme="minorHAnsi" w:cstheme="minorHAnsi" w:hAnsiTheme="minorHAnsi"/>
                <w:sz w:val="22"/>
                <w:szCs w:val="22"/>
              </w:rPr>
              <w:t xml:space="preserve">i </w:t>
            </w:r>
            <w:r>
              <w:rPr>
                <w:rFonts w:cs="Calibri" w:ascii="Calibri" w:hAnsi="Calibri" w:asciiTheme="minorHAnsi" w:cstheme="minorHAnsi" w:hAnsiTheme="minorHAnsi"/>
                <w:i/>
                <w:sz w:val="22"/>
                <w:szCs w:val="22"/>
              </w:rPr>
              <w:t>brudne lata 30.</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prowadzonej w ramach New Deal</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Narodziny II Rzeszy</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Republika Weimarska</w:t>
            </w:r>
          </w:p>
          <w:p>
            <w:pPr>
              <w:pStyle w:val="ListParagraph"/>
              <w:numPr>
                <w:ilvl w:val="0"/>
                <w:numId w:val="26"/>
              </w:numPr>
              <w:spacing w:lineRule="auto" w:line="240" w:before="0" w:after="0"/>
              <w:ind w:left="227" w:hanging="227"/>
              <w:contextualSpacing/>
              <w:rPr/>
            </w:pPr>
            <w:r>
              <w:rPr>
                <w:rFonts w:cs="Calibri" w:cstheme="minorHAnsi"/>
              </w:rPr>
              <w:t>Początek działalności Adolfa Hitlera</w:t>
            </w:r>
          </w:p>
          <w:p>
            <w:pPr>
              <w:pStyle w:val="ListParagraph"/>
              <w:numPr>
                <w:ilvl w:val="0"/>
                <w:numId w:val="26"/>
              </w:numPr>
              <w:spacing w:lineRule="auto" w:line="240" w:before="0" w:after="0"/>
              <w:ind w:left="227" w:hanging="227"/>
              <w:contextualSpacing/>
              <w:rPr/>
            </w:pPr>
            <w:r>
              <w:rPr>
                <w:rFonts w:cs="Calibri" w:cstheme="minorHAnsi"/>
              </w:rPr>
              <w:t>Skutki Wielkiego Kryzysu w Niemczech</w:t>
            </w:r>
          </w:p>
          <w:p>
            <w:pPr>
              <w:pStyle w:val="ListParagraph"/>
              <w:numPr>
                <w:ilvl w:val="0"/>
                <w:numId w:val="26"/>
              </w:numPr>
              <w:spacing w:lineRule="auto" w:line="240" w:before="0" w:after="0"/>
              <w:ind w:left="227" w:hanging="227"/>
              <w:contextualSpacing/>
              <w:rPr/>
            </w:pPr>
            <w:r>
              <w:rPr>
                <w:rFonts w:cs="Calibri" w:cstheme="minorHAnsi"/>
              </w:rPr>
              <w:t>Hitler u władzy</w:t>
            </w:r>
          </w:p>
          <w:p>
            <w:pPr>
              <w:pStyle w:val="ListParagraph"/>
              <w:numPr>
                <w:ilvl w:val="0"/>
                <w:numId w:val="26"/>
              </w:numPr>
              <w:spacing w:lineRule="auto" w:line="240" w:before="0" w:after="0"/>
              <w:ind w:left="227" w:hanging="227"/>
              <w:contextualSpacing/>
              <w:rPr/>
            </w:pPr>
            <w:r>
              <w:rPr>
                <w:rFonts w:cs="Calibri" w:cstheme="minorHAnsi"/>
              </w:rPr>
              <w:t>Antysemicka polityka nazistów</w:t>
            </w:r>
          </w:p>
          <w:p>
            <w:pPr>
              <w:pStyle w:val="ListParagraph"/>
              <w:numPr>
                <w:ilvl w:val="0"/>
                <w:numId w:val="26"/>
              </w:numPr>
              <w:spacing w:lineRule="auto" w:line="240" w:before="0" w:after="0"/>
              <w:ind w:left="227" w:hanging="227"/>
              <w:contextualSpacing/>
              <w:rPr/>
            </w:pPr>
            <w:r>
              <w:rPr>
                <w:rFonts w:cs="Calibri" w:cstheme="minorHAnsi"/>
              </w:rPr>
              <w:t>Ideologia nazistowska</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nazizm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Führer</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 jednostki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urzędu kanclerza przez A. Hitlera (30 I 1933), ustawy norymberskie (1935), „noc kryształową” (XI 1938)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Adolfa Hitlera</w:t>
            </w:r>
            <w:r>
              <w:rPr/>
              <w:t xml:space="preserve">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ideologii nazistowskiej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przejmowania przez A. Hitlera władzy w Niemczech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 kult jednostki w nazistowskich Niemczech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Lebensraum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Herrenvolk</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obóz koncentracyjny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pucz w Monachium (1923), układ w Locarno (1925), ustawę o specjalnych pełnomocnictwach (1933), „noc długich noży” (VI 1934)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Heinricha Himmlera, Hermanna Göringa, Josepha Goebbelsa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traktatu w Locarno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dojścia A. Hitlera do władzy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wpłynęły na wzrost popularności nazizmu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antysemicką politykę nazistów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funkcje spełniali w aparacie państwowym najbliżsi współpracownicy Hitlera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cele indoktrynacji ideologicznej społeczeństwa w III Rzeszy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plan Dawesa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pożar Reichstagu (II 1933), wprowadzenie systemu jednopartyjnego (1934), przejęcie przez A. Hitlera funkcji szefa państwa (VIII 1934)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Gustava Stresemanna, Ericha Ludendorffa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traktat w Locarno budził niezadowolenie państw Europy Środkowej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Wielkiego Kryzysu w Niemczech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początki politycznej działalności A. Hitlera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A Hitler sięgnął po władzę w Niemczech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działania podejmowane przez nazistów zmierzające do likwidacji bezrobocia i poprawy sytuacji gospodarczej kraju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nadania A. Hitlerowi specjalnych pełnomocnictw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antysemickiej polityki nazistów</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Republika Weimarska realizowała spłatę reparacji wojennych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oddziały SA w przejmowaniu władzy przez nazistów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państwo i społeczeństwo miała NSDAP</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przyczyny i sposób dojścia do władzy B. Mussoliniego i A. Hitlera</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zagraniczną Republiki Weimarskiej prowadzoną przez G. Stresemanna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pozycję Niemiec w Europie po traktatach lokarneńskich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ocenia wpływ przemian politycznych, </w:t>
            </w:r>
          </w:p>
          <w:p>
            <w:pPr>
              <w:pStyle w:val="Normal"/>
              <w:spacing w:lineRule="auto" w:line="240" w:before="0" w:after="0"/>
              <w:rPr/>
            </w:pPr>
            <w:r>
              <w:rPr>
                <w:rFonts w:cs="Calibri" w:ascii="Calibri" w:hAnsi="Calibri" w:asciiTheme="minorHAnsi" w:cstheme="minorHAnsi" w:hAnsiTheme="minorHAnsi"/>
                <w:sz w:val="22"/>
                <w:szCs w:val="22"/>
              </w:rPr>
              <w:t>ekonomicznych, społecznych i kulturowych w Niemczech na sukces nazistów i ugruntowanie ich władzy</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Totalitaryzm stalinowski</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Powstanie Związku Socjalistycznych Republik Sowieckich</w:t>
            </w:r>
          </w:p>
          <w:p>
            <w:pPr>
              <w:pStyle w:val="ListParagraph"/>
              <w:numPr>
                <w:ilvl w:val="0"/>
                <w:numId w:val="26"/>
              </w:numPr>
              <w:spacing w:lineRule="auto" w:line="240" w:before="0" w:after="0"/>
              <w:ind w:left="227" w:hanging="227"/>
              <w:contextualSpacing/>
              <w:rPr/>
            </w:pPr>
            <w:r>
              <w:rPr>
                <w:rFonts w:cs="Calibri" w:cstheme="minorHAnsi"/>
              </w:rPr>
              <w:t>Nowa Polityka Ekonomiczna</w:t>
            </w:r>
          </w:p>
          <w:p>
            <w:pPr>
              <w:pStyle w:val="ListParagraph"/>
              <w:numPr>
                <w:ilvl w:val="0"/>
                <w:numId w:val="26"/>
              </w:numPr>
              <w:spacing w:lineRule="auto" w:line="240" w:before="0" w:after="0"/>
              <w:ind w:left="227" w:hanging="227"/>
              <w:contextualSpacing/>
              <w:rPr/>
            </w:pPr>
            <w:r>
              <w:rPr>
                <w:rFonts w:cs="Calibri" w:cstheme="minorHAnsi"/>
              </w:rPr>
              <w:t>Stalin u władzy</w:t>
            </w:r>
          </w:p>
          <w:p>
            <w:pPr>
              <w:pStyle w:val="ListParagraph"/>
              <w:numPr>
                <w:ilvl w:val="0"/>
                <w:numId w:val="26"/>
              </w:numPr>
              <w:spacing w:lineRule="auto" w:line="240" w:before="0" w:after="0"/>
              <w:ind w:left="227" w:hanging="227"/>
              <w:contextualSpacing/>
              <w:rPr/>
            </w:pPr>
            <w:r>
              <w:rPr>
                <w:rFonts w:cs="Calibri" w:cstheme="minorHAnsi"/>
              </w:rPr>
              <w:t>Uprzemysłowienie i kolektywizacja ZSRS</w:t>
            </w:r>
          </w:p>
          <w:p>
            <w:pPr>
              <w:pStyle w:val="ListParagraph"/>
              <w:numPr>
                <w:ilvl w:val="0"/>
                <w:numId w:val="26"/>
              </w:numPr>
              <w:spacing w:lineRule="auto" w:line="240" w:before="0" w:after="0"/>
              <w:ind w:left="227" w:hanging="227"/>
              <w:contextualSpacing/>
              <w:rPr/>
            </w:pPr>
            <w:r>
              <w:rPr>
                <w:rFonts w:cs="Calibri" w:cstheme="minorHAnsi"/>
              </w:rPr>
              <w:t>Klęska głodu na Ukrainie</w:t>
            </w:r>
          </w:p>
          <w:p>
            <w:pPr>
              <w:pStyle w:val="ListParagraph"/>
              <w:numPr>
                <w:ilvl w:val="0"/>
                <w:numId w:val="26"/>
              </w:numPr>
              <w:spacing w:lineRule="auto" w:line="240" w:before="0" w:after="0"/>
              <w:ind w:left="227" w:hanging="227"/>
              <w:contextualSpacing/>
              <w:rPr/>
            </w:pPr>
            <w:r>
              <w:rPr>
                <w:rFonts w:cs="Calibri" w:cstheme="minorHAnsi"/>
              </w:rPr>
              <w:t>Stalinizm</w:t>
            </w:r>
          </w:p>
          <w:p>
            <w:pPr>
              <w:pStyle w:val="ListParagraph"/>
              <w:numPr>
                <w:ilvl w:val="0"/>
                <w:numId w:val="26"/>
              </w:numPr>
              <w:spacing w:lineRule="auto" w:line="240" w:before="0" w:after="0"/>
              <w:ind w:left="227" w:hanging="227"/>
              <w:contextualSpacing/>
              <w:rPr/>
            </w:pPr>
            <w:r>
              <w:rPr>
                <w:rFonts w:cs="Calibri" w:cstheme="minorHAnsi"/>
              </w:rPr>
              <w:t>Wielki terror</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dyktatura monopartyjna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stalinizm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 jednostki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Związku Socjalistycznych Republik Sowieckich (30 XII 1922), stalinizm (1929–1939)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Włodzimierza Lenina, Józefa Stalina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stalinizmu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ZSRS odgrywał kult jednostki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Nowa Polityka Ekonomiczna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kolektywizacja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gułag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NEP-u (1921), kolektywizację (1929–1934)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przestrzeni regiony, w których znalazły się największe skupiska łagrów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Feliksa Dzierżyńskiego, Lwa Trockiego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 terror w zarządzaniu państwem sowieckim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 skutki Nowej Polityki Ekonomicznej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gospodarcze i społeczne skutki kolektywizacji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przejawy terroru w ZSRS</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sposób sprawowania władzy przez J. Stalina</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sowchoz</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kołchoz</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Wielki Głód na Ukrainie (1932–1933), operację polską NKWD (1937–1938)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 głodu w latach 1932–1933</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nowego państwa forsowane przez W. Lenina i J. Stalina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tworzenia Związku Socjalistycznych Republik Sowieckich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dojścia J. Stalina do władzy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i jak działał system łagrów w ZSRS</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metody, jakimi J. Stalin pozbywał się swoich przeciwników politycznych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NKWD (1934)</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Lwa Kamieniewa, Grigorija Zinowiewa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konsolidacji wewnętrznej Rosji Sowieckiej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rywalizację między L. Trockim i J. Stalinem</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terroru państwowego w ZSRS</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Świat w okresie </w:t>
            </w:r>
          </w:p>
          <w:p>
            <w:pPr>
              <w:pStyle w:val="Normal"/>
              <w:spacing w:lineRule="auto" w:line="240" w:before="0" w:after="0"/>
              <w:rPr/>
            </w:pPr>
            <w:r>
              <w:rPr>
                <w:rFonts w:cs="Calibri" w:ascii="Calibri" w:hAnsi="Calibri" w:asciiTheme="minorHAnsi" w:cstheme="minorHAnsi" w:hAnsiTheme="minorHAnsi"/>
                <w:sz w:val="22"/>
                <w:szCs w:val="22"/>
              </w:rPr>
              <w:t>międzywojennym</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Kryzys kolonializmu</w:t>
            </w:r>
          </w:p>
          <w:p>
            <w:pPr>
              <w:pStyle w:val="ListParagraph"/>
              <w:numPr>
                <w:ilvl w:val="0"/>
                <w:numId w:val="26"/>
              </w:numPr>
              <w:spacing w:lineRule="auto" w:line="240" w:before="0" w:after="0"/>
              <w:ind w:left="227" w:hanging="227"/>
              <w:contextualSpacing/>
              <w:rPr/>
            </w:pPr>
            <w:r>
              <w:rPr>
                <w:rFonts w:cs="Calibri" w:cstheme="minorHAnsi"/>
              </w:rPr>
              <w:t>Rozpad imperium osmańskiego</w:t>
            </w:r>
          </w:p>
          <w:p>
            <w:pPr>
              <w:pStyle w:val="ListParagraph"/>
              <w:numPr>
                <w:ilvl w:val="0"/>
                <w:numId w:val="26"/>
              </w:numPr>
              <w:spacing w:lineRule="auto" w:line="240" w:before="0" w:after="0"/>
              <w:ind w:left="227" w:hanging="227"/>
              <w:contextualSpacing/>
              <w:rPr/>
            </w:pPr>
            <w:r>
              <w:rPr>
                <w:rFonts w:cs="Calibri" w:cstheme="minorHAnsi"/>
              </w:rPr>
              <w:t>Kwestia żydowska</w:t>
            </w:r>
          </w:p>
          <w:p>
            <w:pPr>
              <w:pStyle w:val="ListParagraph"/>
              <w:numPr>
                <w:ilvl w:val="0"/>
                <w:numId w:val="26"/>
              </w:numPr>
              <w:spacing w:lineRule="auto" w:line="240" w:before="0" w:after="0"/>
              <w:ind w:left="227" w:hanging="227"/>
              <w:contextualSpacing/>
              <w:rPr/>
            </w:pPr>
            <w:r>
              <w:rPr>
                <w:rFonts w:cs="Calibri" w:cstheme="minorHAnsi"/>
              </w:rPr>
              <w:t>Ekspansja kolonialna Włoch w Afryce</w:t>
            </w:r>
          </w:p>
          <w:p>
            <w:pPr>
              <w:pStyle w:val="ListParagraph"/>
              <w:numPr>
                <w:ilvl w:val="0"/>
                <w:numId w:val="26"/>
              </w:numPr>
              <w:spacing w:lineRule="auto" w:line="240" w:before="0" w:after="0"/>
              <w:ind w:left="227" w:hanging="227"/>
              <w:contextualSpacing/>
              <w:rPr/>
            </w:pPr>
            <w:r>
              <w:rPr>
                <w:rFonts w:cs="Calibri" w:cstheme="minorHAnsi"/>
              </w:rPr>
              <w:t>Indie w okresie międzywojennym</w:t>
            </w:r>
          </w:p>
          <w:p>
            <w:pPr>
              <w:pStyle w:val="ListParagraph"/>
              <w:numPr>
                <w:ilvl w:val="0"/>
                <w:numId w:val="26"/>
              </w:numPr>
              <w:spacing w:lineRule="auto" w:line="240" w:before="0" w:after="0"/>
              <w:ind w:left="227" w:hanging="227"/>
              <w:contextualSpacing/>
              <w:rPr/>
            </w:pPr>
            <w:r>
              <w:rPr>
                <w:rFonts w:cs="Calibri" w:cstheme="minorHAnsi"/>
              </w:rPr>
              <w:t>Chiny w okresie międzywojennym</w:t>
            </w:r>
          </w:p>
          <w:p>
            <w:pPr>
              <w:pStyle w:val="ListParagraph"/>
              <w:numPr>
                <w:ilvl w:val="0"/>
                <w:numId w:val="26"/>
              </w:numPr>
              <w:spacing w:lineRule="auto" w:line="240" w:before="0" w:after="0"/>
              <w:ind w:left="227" w:hanging="227"/>
              <w:contextualSpacing/>
              <w:rPr/>
            </w:pPr>
            <w:r>
              <w:rPr>
                <w:rFonts w:cs="Calibri" w:cstheme="minorHAnsi"/>
              </w:rPr>
              <w:t>Ekspansja Japonii</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ludobójstwo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najazd Włoch na Etiopię (X 1935), wybuch wojny Japonii z Chinami (1937)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Benita Mussoliniego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ekspansję kolonialną faszystowskich Włoch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Japonia w latach 30. XX w. weszła na drogę ekspansji terytorialnej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obywatelskie nieposłuszeństwo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bierny opór</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militaryzm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deklarację Balfoura (1917), incydent mukdeński (1931), pakt antykominternowski (1936)</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przestrzeni zdobycze Japonii w Azji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Mustafy Kemala Paszy, Wiktora Emanuela II, Mohandasa Gandhiego, Jawaharlala Nehru, Mao Zedonga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Wielkiej Wojny na kryzys kolonializmu</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Brytyjczycy postanowili rozwiązać kwestię państwa żydowskiego w Palestynie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imperium japońskiego w Azji</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panarabizm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Indyjskiego Kongresu Narodowego (1885), założenie Ligi Muzułmańskiej (1906), pokój w Sèvres (10 VIII 1920), pokój w Lozannie (VII 1923), wybuch wojny domowej w Chinach (1927)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terytoria, które Turcja utraciła w Europie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Mohammada Jinnaha, Sun Jat-sena, Czang Kaj-szeka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rozpadu imperium osmańskiego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działania Hindusów na rzecz uzyskania autonomii i równouprawnienia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rządy Kuomintangu w Chinach</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Biała Księga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ludobójstwo Ormian (1915–1916), rozejm w Mudros (30 X 1918)</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dawnego imperium osmańskiego, które stały się terytoriami mandatowymi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Hajle Sellasje I, Yuana Shikai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Turcja dopuściła się ludobójstwa Ormian</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dążenia niepodległościowe państw arabskich</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sposoby i metody walki Hindusów o niepodległość</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charakter japońskiej okupacji Chin</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Kultura i nauka w latach 20. i 30.</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Powojenny kryzys wartości</w:t>
            </w:r>
          </w:p>
          <w:p>
            <w:pPr>
              <w:pStyle w:val="ListParagraph"/>
              <w:numPr>
                <w:ilvl w:val="0"/>
                <w:numId w:val="26"/>
              </w:numPr>
              <w:spacing w:lineRule="auto" w:line="240" w:before="0" w:after="0"/>
              <w:ind w:left="227" w:hanging="227"/>
              <w:contextualSpacing/>
              <w:rPr/>
            </w:pPr>
            <w:r>
              <w:rPr>
                <w:rFonts w:cs="Calibri" w:cstheme="minorHAnsi"/>
              </w:rPr>
              <w:t>Radio i telewizja</w:t>
            </w:r>
          </w:p>
          <w:p>
            <w:pPr>
              <w:pStyle w:val="ListParagraph"/>
              <w:numPr>
                <w:ilvl w:val="0"/>
                <w:numId w:val="26"/>
              </w:numPr>
              <w:spacing w:lineRule="auto" w:line="240" w:before="0" w:after="0"/>
              <w:ind w:left="227" w:hanging="227"/>
              <w:contextualSpacing/>
              <w:rPr/>
            </w:pPr>
            <w:r>
              <w:rPr>
                <w:rFonts w:cs="Calibri" w:cstheme="minorHAnsi"/>
              </w:rPr>
              <w:t>Rozwój techniki</w:t>
            </w:r>
          </w:p>
          <w:p>
            <w:pPr>
              <w:pStyle w:val="ListParagraph"/>
              <w:numPr>
                <w:ilvl w:val="0"/>
                <w:numId w:val="26"/>
              </w:numPr>
              <w:spacing w:lineRule="auto" w:line="240" w:before="0" w:after="0"/>
              <w:ind w:left="227" w:hanging="227"/>
              <w:contextualSpacing/>
              <w:rPr/>
            </w:pPr>
            <w:r>
              <w:rPr>
                <w:rFonts w:cs="Calibri" w:cstheme="minorHAnsi"/>
              </w:rPr>
              <w:t>Rozwój szkolnictwa i nauki</w:t>
            </w:r>
          </w:p>
          <w:p>
            <w:pPr>
              <w:pStyle w:val="ListParagraph"/>
              <w:numPr>
                <w:ilvl w:val="0"/>
                <w:numId w:val="26"/>
              </w:numPr>
              <w:spacing w:lineRule="auto" w:line="240" w:before="0" w:after="0"/>
              <w:ind w:left="227" w:hanging="227"/>
              <w:contextualSpacing/>
              <w:rPr/>
            </w:pPr>
            <w:r>
              <w:rPr>
                <w:rFonts w:cs="Calibri" w:cstheme="minorHAnsi"/>
              </w:rPr>
              <w:t>Literatura i sztuka</w:t>
            </w:r>
          </w:p>
          <w:p>
            <w:pPr>
              <w:pStyle w:val="ListParagraph"/>
              <w:numPr>
                <w:ilvl w:val="0"/>
                <w:numId w:val="26"/>
              </w:numPr>
              <w:spacing w:lineRule="auto" w:line="240" w:before="0" w:after="0"/>
              <w:ind w:left="227" w:hanging="227"/>
              <w:contextualSpacing/>
              <w:rPr/>
            </w:pPr>
            <w:r>
              <w:rPr>
                <w:rFonts w:cs="Calibri" w:cstheme="minorHAnsi"/>
              </w:rPr>
              <w:t>Kultura masowa</w:t>
            </w:r>
          </w:p>
          <w:p>
            <w:pPr>
              <w:pStyle w:val="ListParagraph"/>
              <w:numPr>
                <w:ilvl w:val="0"/>
                <w:numId w:val="26"/>
              </w:numPr>
              <w:spacing w:lineRule="auto" w:line="240" w:before="0" w:after="0"/>
              <w:ind w:left="227" w:hanging="227"/>
              <w:contextualSpacing/>
              <w:rPr/>
            </w:pPr>
            <w:r>
              <w:rPr>
                <w:rFonts w:cs="Calibri" w:cstheme="minorHAnsi"/>
              </w:rPr>
              <w:t>Architektura okresu międzywojennego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modernizm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Alberta Einsteina, Pabla Picassa, Salvadora Dali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upowszechnienia oświaty i rozwoju szkolnictwa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kino, radio i prasa w rozwoju kultury masowej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art déco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realizm socjalistyczny (socrealizm)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Zygmunta Freuda, Franza Kafki, Ernesta Hemingwaya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przejawy kryzysu wartości po I wojnie światowej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rozwój techniki wpłynął na życie codzienne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omawia główne kierunki rozwoju nauki w okresie międzywojennym </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cechy architektury modernistycznej i </w:t>
            </w:r>
            <w:r>
              <w:rPr>
                <w:rFonts w:cs="Calibri" w:ascii="Calibri" w:hAnsi="Calibri" w:asciiTheme="minorHAnsi" w:cstheme="minorHAnsi" w:hAnsiTheme="minorHAnsi"/>
                <w:i/>
                <w:sz w:val="22"/>
                <w:szCs w:val="22"/>
              </w:rPr>
              <w:t>art déco</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abstrakcjonizm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surrealizm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dadaizm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Nielsa Bohra, Maxa Plancka, Enrica Fermiego, Alexandra Fleminga, Francisa Scotta Fitzgeralda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odkrycia naukowe okresu międzywojennego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w literaturze i sztuce okresu międzywojennego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architektury w okresie międzywojennym</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Jeana Frédérica Joliot-Curie, Irène Joliot-Curie, Leni Riefenstahl</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państwa totalitarne wykorzystywały kulturę w imię ideologii</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rozwoju techniki na życie codzienne społeczeństw w okresie międzywojennym</w:t>
            </w:r>
          </w:p>
        </w:tc>
      </w:tr>
      <w:tr>
        <w:trPr/>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Na drodze ku wojnie</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6"/>
              </w:numPr>
              <w:spacing w:lineRule="auto" w:line="240" w:before="0" w:after="0"/>
              <w:ind w:left="227" w:hanging="227"/>
              <w:contextualSpacing/>
              <w:rPr/>
            </w:pPr>
            <w:r>
              <w:rPr>
                <w:rFonts w:cs="Calibri" w:cstheme="minorHAnsi"/>
              </w:rPr>
              <w:t>Europa na początku lat 30.</w:t>
            </w:r>
          </w:p>
          <w:p>
            <w:pPr>
              <w:pStyle w:val="ListParagraph"/>
              <w:numPr>
                <w:ilvl w:val="0"/>
                <w:numId w:val="26"/>
              </w:numPr>
              <w:spacing w:lineRule="auto" w:line="240" w:before="0" w:after="0"/>
              <w:ind w:left="227" w:hanging="227"/>
              <w:contextualSpacing/>
              <w:rPr/>
            </w:pPr>
            <w:r>
              <w:rPr>
                <w:rFonts w:cs="Calibri" w:cstheme="minorHAnsi"/>
              </w:rPr>
              <w:t>Cele polityczne Hitlera</w:t>
            </w:r>
          </w:p>
          <w:p>
            <w:pPr>
              <w:pStyle w:val="ListParagraph"/>
              <w:numPr>
                <w:ilvl w:val="0"/>
                <w:numId w:val="26"/>
              </w:numPr>
              <w:spacing w:lineRule="auto" w:line="240" w:before="0" w:after="0"/>
              <w:ind w:left="227" w:hanging="227"/>
              <w:contextualSpacing/>
              <w:rPr/>
            </w:pPr>
            <w:r>
              <w:rPr>
                <w:rFonts w:cs="Calibri" w:cstheme="minorHAnsi"/>
              </w:rPr>
              <w:t>Mała Ententa i ententa bałkańska</w:t>
            </w:r>
          </w:p>
          <w:p>
            <w:pPr>
              <w:pStyle w:val="ListParagraph"/>
              <w:numPr>
                <w:ilvl w:val="0"/>
                <w:numId w:val="26"/>
              </w:numPr>
              <w:spacing w:lineRule="auto" w:line="240" w:before="0" w:after="0"/>
              <w:ind w:left="227" w:hanging="227"/>
              <w:contextualSpacing/>
              <w:rPr/>
            </w:pPr>
            <w:r>
              <w:rPr>
                <w:rFonts w:cs="Calibri" w:cstheme="minorHAnsi"/>
              </w:rPr>
              <w:t>Remilitaryzacja Nadrenii</w:t>
            </w:r>
          </w:p>
          <w:p>
            <w:pPr>
              <w:pStyle w:val="ListParagraph"/>
              <w:numPr>
                <w:ilvl w:val="0"/>
                <w:numId w:val="26"/>
              </w:numPr>
              <w:spacing w:lineRule="auto" w:line="240" w:before="0" w:after="0"/>
              <w:ind w:left="227" w:hanging="227"/>
              <w:contextualSpacing/>
              <w:rPr/>
            </w:pPr>
            <w:r>
              <w:rPr>
                <w:rFonts w:cs="Calibri" w:cstheme="minorHAnsi"/>
              </w:rPr>
              <w:t>Wojna domowa w Hiszpanii</w:t>
            </w:r>
          </w:p>
          <w:p>
            <w:pPr>
              <w:pStyle w:val="ListParagraph"/>
              <w:numPr>
                <w:ilvl w:val="0"/>
                <w:numId w:val="26"/>
              </w:numPr>
              <w:spacing w:lineRule="auto" w:line="240" w:before="0" w:after="0"/>
              <w:ind w:left="227" w:hanging="227"/>
              <w:contextualSpacing/>
              <w:rPr/>
            </w:pPr>
            <w:r>
              <w:rPr>
                <w:rFonts w:cs="Calibri" w:cstheme="minorHAnsi"/>
              </w:rPr>
              <w:t>Anszlus Austrii</w:t>
            </w:r>
          </w:p>
          <w:p>
            <w:pPr>
              <w:pStyle w:val="ListParagraph"/>
              <w:numPr>
                <w:ilvl w:val="0"/>
                <w:numId w:val="26"/>
              </w:numPr>
              <w:spacing w:lineRule="auto" w:line="240" w:before="0" w:after="0"/>
              <w:ind w:left="227" w:hanging="227"/>
              <w:contextualSpacing/>
              <w:rPr/>
            </w:pPr>
            <w:r>
              <w:rPr>
                <w:rFonts w:cs="Calibri" w:cstheme="minorHAnsi"/>
              </w:rPr>
              <w:t>Polityka appeasementu</w:t>
            </w:r>
          </w:p>
          <w:p>
            <w:pPr>
              <w:pStyle w:val="ListParagraph"/>
              <w:numPr>
                <w:ilvl w:val="0"/>
                <w:numId w:val="26"/>
              </w:numPr>
              <w:spacing w:lineRule="auto" w:line="240" w:before="0" w:after="0"/>
              <w:ind w:left="227" w:hanging="227"/>
              <w:contextualSpacing/>
              <w:rPr/>
            </w:pPr>
            <w:r>
              <w:rPr>
                <w:rFonts w:cs="Calibri" w:cstheme="minorHAnsi"/>
              </w:rPr>
              <w:t>Czechosłowacja</w:t>
            </w:r>
          </w:p>
          <w:p>
            <w:pPr>
              <w:pStyle w:val="ListParagraph"/>
              <w:numPr>
                <w:ilvl w:val="0"/>
                <w:numId w:val="26"/>
              </w:numPr>
              <w:spacing w:lineRule="auto" w:line="240" w:before="0" w:after="0"/>
              <w:ind w:left="227" w:hanging="227"/>
              <w:contextualSpacing/>
              <w:rPr/>
            </w:pPr>
            <w:r>
              <w:rPr>
                <w:rFonts w:cs="Calibri" w:cstheme="minorHAnsi"/>
              </w:rPr>
              <w:t>Cele polityki zagranicznej ZSRS</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anszlus</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appeasement</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domową w Hiszpanii (1936–1939), anszlus Austrii (12 III 1938), aneksję Czechosłowacji przez III Rzeszę (III 1939), pakt Ribbentrop–Mołotow (23 VIII 1939)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granicę dzielącą strefy wpływów Niemiec i ZSRS ustaloną w pakcie Ribbentrop–Mołotow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Francisca Franco, Adolfa Hitlera, Joachima von Ribbentropa, Wiaczesława Mołotowa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wojny domowej w Hiszpanii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ekspansji terytorialnej nazistowskich Niemiec w latach 30.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polityka appeasementu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rewizjonizm niemiecki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frankiści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remilitaryzację Nadrenii (III 1936), konferencję w Monachium (29 IX 1938), aneksję Kłajpedy przez III Rzeszę (III 1939)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włączone do terytorium niemieckiego w latach 1935–1939</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Engelberta Dollfussa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polityki zagranicznej hitlerowskich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remilitaryzacji Nadrenii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anszlusu Austrii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konferencji monachijskiej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losy Czechosłowacji po konferencji monachijskiej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militaryzacji Niemiec</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budowania sojuszy polityczno-militarnych przez III Rzeszę</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pakt czterech</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pakt o wyrzeczeniu się wojny (1928),</w:t>
            </w:r>
            <w:r>
              <w:rPr/>
              <w:t xml:space="preserve"> </w:t>
            </w:r>
            <w:r>
              <w:rPr>
                <w:rFonts w:cs="Calibri" w:ascii="Calibri" w:hAnsi="Calibri" w:asciiTheme="minorHAnsi" w:cstheme="minorHAnsi" w:hAnsiTheme="minorHAnsi"/>
                <w:sz w:val="22"/>
                <w:szCs w:val="22"/>
              </w:rPr>
              <w:t>międzynarodową konferencję rozbrojeniową w Genewie (1932)</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Arthura Seyss-Inquarta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inicjatywy na rzecz utrzymania pokoju w Europie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miały odegrać Mała Ententa i ententa bałkańska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domowej w Hiszpanii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przebieg wojny w Hiszpanii miało wsparcie niemieckie i włoskie udzielone gen. F. Franco</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zwołania międzynarodowej konferencji w Monachium</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dyplomacja francuska i brytyjska stały się bierne wobec działań III Rzeszy</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politycznego zbliżenia między III Rzeszą i ZSRR w 1939 r.</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Mała Ententa</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ententa bałkańska</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Brytyjskiej Wspólnoty Narodów (1931), przystąpienie ZSRS do Ligi Narodów (1934), powstanie ententy bałkańskiej (1934), francusko-sowiecki układ przyjaźni (1935), bombardowanie Guerniki (IV 1937)</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ZSRS stał się w latach 30. XX w. ważnym graczem na arenie międzynarodowej</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tragedia Guerniki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kto i dlaczego opowiedział się po stronie wojsk republikańskich w wojnie domowej w Hiszpanii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postawy mocarstw zachodnich wobec anszlusu Austrii i aneksji Czechosłowacji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polityki zagranicznej ZSRS w latach 30. XX w.</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miała wojna domowa w Hiszpanii na międzynarodową sytuację w Europie</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międzynarodowych inicjatyw na rzecz zachowania pokoju w Europie</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rozdźwięk między intencjami zwolenników appeasementu a konsekwencjami tej polityki</w:t>
            </w:r>
          </w:p>
          <w:p>
            <w:pPr>
              <w:pStyle w:val="Normal"/>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mocarstw zachodnich wobec anszlusu Austrii i aneksji Czechosłowacji</w:t>
            </w:r>
          </w:p>
          <w:p>
            <w:pPr>
              <w:pStyle w:val="Normal"/>
              <w:spacing w:lineRule="auto" w:line="240" w:before="0" w:after="0"/>
              <w:rPr/>
            </w:pPr>
            <w:r>
              <w:rPr>
                <w:rFonts w:cs="Calibri" w:ascii="Calibri" w:hAnsi="Calibri" w:asciiTheme="minorHAnsi" w:cstheme="minorHAnsi" w:hAnsiTheme="minorHAnsi"/>
                <w:sz w:val="22"/>
                <w:szCs w:val="22"/>
              </w:rPr>
              <w:t xml:space="preserve"> </w:t>
            </w:r>
          </w:p>
        </w:tc>
      </w:tr>
    </w:tbl>
    <w:p>
      <w:pPr>
        <w:pStyle w:val="Normal"/>
        <w:rPr>
          <w:rFonts w:ascii="Calibri" w:hAnsi="Calibri" w:cs="Calibri" w:asciiTheme="minorHAnsi" w:cstheme="minorHAnsi" w:hAnsiTheme="minorHAnsi"/>
          <w:b/>
          <w:b/>
          <w:sz w:val="20"/>
          <w:szCs w:val="20"/>
        </w:rPr>
      </w:pPr>
      <w:r>
        <w:rPr/>
      </w:r>
    </w:p>
    <w:p>
      <w:pPr>
        <w:pStyle w:val="Normal"/>
        <w:spacing w:before="0" w:after="160"/>
        <w:rPr>
          <w:rFonts w:ascii="Calibri" w:hAnsi="Calibri" w:cs="Calibri" w:asciiTheme="minorHAnsi" w:cstheme="minorHAnsi" w:hAnsiTheme="minorHAnsi"/>
          <w:b/>
          <w:b/>
          <w:sz w:val="20"/>
          <w:szCs w:val="20"/>
        </w:rPr>
      </w:pPr>
      <w:r>
        <w:rPr/>
      </w:r>
    </w:p>
    <w:sectPr>
      <w:headerReference w:type="default" r:id="rId4"/>
      <w:type w:val="nextPage"/>
      <w:pgSz w:orient="landscape" w:w="16838" w:h="11906"/>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swiss"/>
    <w:pitch w:val="variable"/>
  </w:font>
  <w:font w:name="Humanst521EU">
    <w:charset w:val="ee"/>
    <w:family w:val="roman"/>
    <w:pitch w:val="variable"/>
  </w:font>
  <w:font w:name="Minion Pro">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Historia rozszerzona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Historia rozszerzona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Historia rozszerzona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3"/>
      <w:numFmt w:val="decimal"/>
      <w:lvlText w:val="%1."/>
      <w:lvlJc w:val="left"/>
      <w:pPr>
        <w:tabs>
          <w:tab w:val="num" w:pos="170"/>
        </w:tabs>
        <w:ind w:left="170" w:hanging="170"/>
      </w:pPr>
    </w:lvl>
    <w:lvl w:ilvl="1">
      <w:start w:val="3"/>
      <w:numFmt w:val="bullet"/>
      <w:lvlText w:val=""/>
      <w:lvlJc w:val="left"/>
      <w:pPr>
        <w:tabs>
          <w:tab w:val="num" w:pos="170"/>
        </w:tabs>
        <w:ind w:left="170" w:hanging="17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170"/>
        </w:tabs>
        <w:ind w:left="170" w:hanging="170"/>
      </w:pPr>
    </w:lvl>
    <w:lvl w:ilvl="1">
      <w:start w:val="1"/>
      <w:numFmt w:val="bullet"/>
      <w:lvlText w:val=""/>
      <w:lvlJc w:val="left"/>
      <w:pPr>
        <w:tabs>
          <w:tab w:val="num" w:pos="170"/>
        </w:tabs>
        <w:ind w:left="170" w:hanging="17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170"/>
        </w:tabs>
        <w:ind w:left="170" w:hanging="170"/>
      </w:pPr>
    </w:lvl>
    <w:lvl w:ilvl="1">
      <w:start w:val="1"/>
      <w:numFmt w:val="bullet"/>
      <w:lvlText w:val=""/>
      <w:lvlJc w:val="left"/>
      <w:pPr>
        <w:tabs>
          <w:tab w:val="num" w:pos="170"/>
        </w:tabs>
        <w:ind w:left="170" w:hanging="17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3"/>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360" w:hanging="360"/>
      </w:pPr>
      <w:rPr>
        <w:rFonts w:ascii="Cambria" w:hAnsi="Cambria" w:cs="Cambria" w:hint="default"/>
      </w:rPr>
    </w:lvl>
    <w:lvl w:ilvl="1">
      <w:start w:val="1"/>
      <w:numFmt w:val="bullet"/>
      <w:lvlText w:val="o"/>
      <w:lvlJc w:val="left"/>
      <w:pPr>
        <w:ind w:left="1043" w:hanging="360"/>
      </w:pPr>
      <w:rPr>
        <w:rFonts w:ascii="Courier New" w:hAnsi="Courier New" w:cs="Courier New" w:hint="default"/>
        <w:rFonts w:cs="Courier New"/>
      </w:rPr>
    </w:lvl>
    <w:lvl w:ilvl="2">
      <w:start w:val="1"/>
      <w:numFmt w:val="bullet"/>
      <w:lvlText w:val=""/>
      <w:lvlJc w:val="left"/>
      <w:pPr>
        <w:ind w:left="1763" w:hanging="360"/>
      </w:pPr>
      <w:rPr>
        <w:rFonts w:ascii="Wingdings" w:hAnsi="Wingdings" w:cs="Wingdings" w:hint="default"/>
      </w:rPr>
    </w:lvl>
    <w:lvl w:ilvl="3">
      <w:start w:val="1"/>
      <w:numFmt w:val="bullet"/>
      <w:lvlText w:val=""/>
      <w:lvlJc w:val="left"/>
      <w:pPr>
        <w:ind w:left="2483" w:hanging="360"/>
      </w:pPr>
      <w:rPr>
        <w:rFonts w:ascii="Symbol" w:hAnsi="Symbol" w:cs="Symbol" w:hint="default"/>
      </w:rPr>
    </w:lvl>
    <w:lvl w:ilvl="4">
      <w:start w:val="1"/>
      <w:numFmt w:val="bullet"/>
      <w:lvlText w:val="o"/>
      <w:lvlJc w:val="left"/>
      <w:pPr>
        <w:ind w:left="3203" w:hanging="360"/>
      </w:pPr>
      <w:rPr>
        <w:rFonts w:ascii="Courier New" w:hAnsi="Courier New" w:cs="Courier New" w:hint="default"/>
        <w:rFonts w:cs="Courier New"/>
      </w:rPr>
    </w:lvl>
    <w:lvl w:ilvl="5">
      <w:start w:val="1"/>
      <w:numFmt w:val="bullet"/>
      <w:lvlText w:val=""/>
      <w:lvlJc w:val="left"/>
      <w:pPr>
        <w:ind w:left="3923" w:hanging="360"/>
      </w:pPr>
      <w:rPr>
        <w:rFonts w:ascii="Wingdings" w:hAnsi="Wingdings" w:cs="Wingdings" w:hint="default"/>
      </w:rPr>
    </w:lvl>
    <w:lvl w:ilvl="6">
      <w:start w:val="1"/>
      <w:numFmt w:val="bullet"/>
      <w:lvlText w:val=""/>
      <w:lvlJc w:val="left"/>
      <w:pPr>
        <w:ind w:left="4643" w:hanging="360"/>
      </w:pPr>
      <w:rPr>
        <w:rFonts w:ascii="Symbol" w:hAnsi="Symbol" w:cs="Symbol" w:hint="default"/>
      </w:rPr>
    </w:lvl>
    <w:lvl w:ilvl="7">
      <w:start w:val="1"/>
      <w:numFmt w:val="bullet"/>
      <w:lvlText w:val="o"/>
      <w:lvlJc w:val="left"/>
      <w:pPr>
        <w:ind w:left="5363" w:hanging="360"/>
      </w:pPr>
      <w:rPr>
        <w:rFonts w:ascii="Courier New" w:hAnsi="Courier New" w:cs="Courier New" w:hint="default"/>
        <w:rFonts w:cs="Courier New"/>
      </w:rPr>
    </w:lvl>
    <w:lvl w:ilvl="8">
      <w:start w:val="1"/>
      <w:numFmt w:val="bullet"/>
      <w:lvlText w:val=""/>
      <w:lvlJc w:val="left"/>
      <w:pPr>
        <w:ind w:left="6083"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9"/>
    <w:qFormat/>
    <w:rsid w:val="00962064"/>
    <w:pPr>
      <w:spacing w:lineRule="auto" w:line="240" w:beforeAutospacing="1" w:afterAutospacing="1"/>
      <w:outlineLvl w:val="1"/>
    </w:pPr>
    <w:rPr>
      <w:rFonts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962064"/>
    <w:rPr>
      <w:rFonts w:eastAsia="Times New Roman"/>
      <w:b/>
      <w:bCs/>
      <w:sz w:val="36"/>
      <w:szCs w:val="36"/>
      <w:lang w:eastAsia="pl-PL"/>
    </w:rPr>
  </w:style>
  <w:style w:type="character" w:styleId="TekstdymkaZnak" w:customStyle="1">
    <w:name w:val="Tekst dymka Znak"/>
    <w:basedOn w:val="DefaultParagraphFont"/>
    <w:link w:val="Tekstdymka"/>
    <w:uiPriority w:val="99"/>
    <w:semiHidden/>
    <w:qFormat/>
    <w:rsid w:val="00962064"/>
    <w:rPr>
      <w:rFonts w:ascii="Segoe UI" w:hAnsi="Segoe UI" w:cs="Segoe UI"/>
      <w:sz w:val="18"/>
      <w:szCs w:val="18"/>
    </w:rPr>
  </w:style>
  <w:style w:type="character" w:styleId="Annotationreference">
    <w:name w:val="annotation reference"/>
    <w:basedOn w:val="DefaultParagraphFont"/>
    <w:uiPriority w:val="99"/>
    <w:semiHidden/>
    <w:unhideWhenUsed/>
    <w:qFormat/>
    <w:rsid w:val="00962064"/>
    <w:rPr>
      <w:sz w:val="16"/>
      <w:szCs w:val="16"/>
    </w:rPr>
  </w:style>
  <w:style w:type="character" w:styleId="TekstkomentarzaZnak" w:customStyle="1">
    <w:name w:val="Tekst komentarza Znak"/>
    <w:basedOn w:val="DefaultParagraphFont"/>
    <w:link w:val="Tekstkomentarza"/>
    <w:uiPriority w:val="99"/>
    <w:semiHidden/>
    <w:qFormat/>
    <w:rsid w:val="00962064"/>
    <w:rPr>
      <w:rFonts w:ascii="Calibri" w:hAnsi="Calibri" w:cs="" w:asciiTheme="minorHAnsi" w:cstheme="minorBidi" w:hAnsiTheme="minorHAnsi"/>
      <w:sz w:val="20"/>
      <w:szCs w:val="20"/>
    </w:rPr>
  </w:style>
  <w:style w:type="character" w:styleId="TematkomentarzaZnak" w:customStyle="1">
    <w:name w:val="Temat komentarza Znak"/>
    <w:basedOn w:val="TekstkomentarzaZnak"/>
    <w:link w:val="Tematkomentarza"/>
    <w:uiPriority w:val="99"/>
    <w:semiHidden/>
    <w:qFormat/>
    <w:rsid w:val="00962064"/>
    <w:rPr>
      <w:rFonts w:ascii="Calibri" w:hAnsi="Calibri" w:cs="" w:asciiTheme="minorHAnsi" w:cstheme="minorBidi" w:hAnsiTheme="minorHAnsi"/>
      <w:b/>
      <w:bCs/>
      <w:sz w:val="20"/>
      <w:szCs w:val="20"/>
    </w:rPr>
  </w:style>
  <w:style w:type="character" w:styleId="A13" w:customStyle="1">
    <w:name w:val="A13"/>
    <w:uiPriority w:val="99"/>
    <w:qFormat/>
    <w:rsid w:val="00962064"/>
    <w:rPr>
      <w:rFonts w:cs="Humanst521EU"/>
      <w:color w:val="000000"/>
      <w:sz w:val="15"/>
      <w:szCs w:val="15"/>
    </w:rPr>
  </w:style>
  <w:style w:type="character" w:styleId="A14" w:customStyle="1">
    <w:name w:val="A14"/>
    <w:uiPriority w:val="99"/>
    <w:qFormat/>
    <w:rsid w:val="00962064"/>
    <w:rPr>
      <w:rFonts w:cs="Humanst521EU"/>
      <w:color w:val="000000"/>
      <w:sz w:val="15"/>
      <w:szCs w:val="15"/>
    </w:rPr>
  </w:style>
  <w:style w:type="character" w:styleId="NagwekZnak" w:customStyle="1">
    <w:name w:val="Nagłówek Znak"/>
    <w:basedOn w:val="DefaultParagraphFont"/>
    <w:link w:val="Nagwek"/>
    <w:uiPriority w:val="99"/>
    <w:qFormat/>
    <w:rsid w:val="00962064"/>
    <w:rPr>
      <w:rFonts w:ascii="Calibri" w:hAnsi="Calibri" w:cs="" w:asciiTheme="minorHAnsi" w:cstheme="minorBidi" w:hAnsiTheme="minorHAnsi"/>
      <w:sz w:val="22"/>
      <w:szCs w:val="22"/>
    </w:rPr>
  </w:style>
  <w:style w:type="character" w:styleId="StopkaZnak" w:customStyle="1">
    <w:name w:val="Stopka Znak"/>
    <w:basedOn w:val="DefaultParagraphFont"/>
    <w:link w:val="Stopka"/>
    <w:uiPriority w:val="99"/>
    <w:qFormat/>
    <w:rsid w:val="00962064"/>
    <w:rPr>
      <w:rFonts w:ascii="Calibri" w:hAnsi="Calibri" w:cs="" w:asciiTheme="minorHAnsi" w:cstheme="minorBidi" w:hAnsiTheme="minorHAnsi"/>
      <w:sz w:val="22"/>
      <w:szCs w:val="22"/>
    </w:rPr>
  </w:style>
  <w:style w:type="character" w:styleId="Wyrnienie">
    <w:name w:val="Wyróżnienie"/>
    <w:basedOn w:val="DefaultParagraphFont"/>
    <w:uiPriority w:val="20"/>
    <w:qFormat/>
    <w:rsid w:val="00962064"/>
    <w:rPr>
      <w:i/>
      <w:iCs/>
    </w:rPr>
  </w:style>
  <w:style w:type="character" w:styleId="Tekstpodstawowy2Znak" w:customStyle="1">
    <w:name w:val="Tekst podstawowy 2 Znak"/>
    <w:basedOn w:val="DefaultParagraphFont"/>
    <w:link w:val="Tekstpodstawowy2"/>
    <w:semiHidden/>
    <w:qFormat/>
    <w:rsid w:val="00962064"/>
    <w:rPr>
      <w:rFonts w:eastAsia="Times New Roman"/>
      <w:sz w:val="28"/>
      <w:lang w:eastAsia="pl-PL"/>
    </w:rPr>
  </w:style>
  <w:style w:type="character" w:styleId="TekstpodstawowyZnak" w:customStyle="1">
    <w:name w:val="Tekst podstawowy Znak"/>
    <w:basedOn w:val="DefaultParagraphFont"/>
    <w:link w:val="Tekstpodstawowy"/>
    <w:uiPriority w:val="99"/>
    <w:semiHidden/>
    <w:qFormat/>
    <w:rsid w:val="00962064"/>
    <w:rPr>
      <w:rFonts w:ascii="Calibri" w:hAnsi="Calibri" w:cs="" w:asciiTheme="minorHAnsi" w:cstheme="minorBidi" w:hAnsiTheme="minorHAnsi"/>
      <w:sz w:val="22"/>
      <w:szCs w:val="22"/>
    </w:rPr>
  </w:style>
  <w:style w:type="character" w:styleId="TekstprzypisukocowegoZnak" w:customStyle="1">
    <w:name w:val="Tekst przypisu końcowego Znak"/>
    <w:basedOn w:val="DefaultParagraphFont"/>
    <w:link w:val="Tekstprzypisukocowego"/>
    <w:uiPriority w:val="99"/>
    <w:semiHidden/>
    <w:qFormat/>
    <w:rsid w:val="00962064"/>
    <w:rPr>
      <w:rFonts w:ascii="Calibri" w:hAnsi="Calibri" w:cs="" w:asciiTheme="minorHAnsi" w:cstheme="minorBidi" w:hAnsiTheme="minorHAnsi"/>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962064"/>
    <w:rPr>
      <w:vertAlign w:val="superscript"/>
    </w:rPr>
  </w:style>
  <w:style w:type="character" w:styleId="TekstprzypisudolnegoZnak" w:customStyle="1">
    <w:name w:val="Tekst przypisu dolnego Znak"/>
    <w:basedOn w:val="DefaultParagraphFont"/>
    <w:link w:val="Tekstprzypisudolnego"/>
    <w:uiPriority w:val="99"/>
    <w:semiHidden/>
    <w:qFormat/>
    <w:rsid w:val="00962064"/>
    <w:rPr>
      <w:rFonts w:ascii="Calibri" w:hAnsi="Calibri" w:cs="" w:asciiTheme="minorHAnsi" w:cstheme="minorBidi" w:hAnsiTheme="minorHAnsi"/>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62064"/>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962064"/>
    <w:pPr>
      <w:spacing w:before="0" w:after="120"/>
    </w:pPr>
    <w:rPr>
      <w:rFonts w:ascii="Calibri" w:hAnsi="Calibri" w:cs="" w:asciiTheme="minorHAnsi" w:cstheme="minorBidi" w:hAnsiTheme="minorHAnsi"/>
      <w:sz w:val="22"/>
      <w:szCs w:val="2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962064"/>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962064"/>
    <w:pPr>
      <w:spacing w:lineRule="auto" w:line="240"/>
    </w:pPr>
    <w:rPr>
      <w:rFonts w:ascii="Calibri" w:hAnsi="Calibri" w:cs="" w:asciiTheme="minorHAnsi" w:cstheme="minorBidi" w:hAnsiTheme="minorHAnsi"/>
      <w:sz w:val="20"/>
      <w:szCs w:val="20"/>
    </w:rPr>
  </w:style>
  <w:style w:type="paragraph" w:styleId="Annotationsubject">
    <w:name w:val="annotation subject"/>
    <w:basedOn w:val="Annotationtext"/>
    <w:next w:val="Annotationtext"/>
    <w:link w:val="TematkomentarzaZnak"/>
    <w:uiPriority w:val="99"/>
    <w:semiHidden/>
    <w:unhideWhenUsed/>
    <w:qFormat/>
    <w:rsid w:val="00962064"/>
    <w:pPr/>
    <w:rPr>
      <w:b/>
      <w:bCs/>
    </w:rPr>
  </w:style>
  <w:style w:type="paragraph" w:styleId="Revision">
    <w:name w:val="Revision"/>
    <w:uiPriority w:val="99"/>
    <w:semiHidden/>
    <w:qFormat/>
    <w:rsid w:val="00962064"/>
    <w:pPr>
      <w:widowControl/>
      <w:bidi w:val="0"/>
      <w:spacing w:lineRule="auto" w:line="240" w:before="0" w:after="0"/>
      <w:jc w:val="left"/>
    </w:pPr>
    <w:rPr>
      <w:rFonts w:ascii="Calibri" w:hAnsi="Calibri" w:cs="" w:asciiTheme="minorHAnsi" w:cstheme="minorBidi" w:hAnsiTheme="minorHAnsi" w:eastAsia="Calibri"/>
      <w:color w:val="auto"/>
      <w:kern w:val="0"/>
      <w:sz w:val="22"/>
      <w:szCs w:val="22"/>
      <w:lang w:val="pl-PL" w:eastAsia="en-US" w:bidi="ar-SA"/>
    </w:rPr>
  </w:style>
  <w:style w:type="paragraph" w:styleId="Pa11" w:customStyle="1">
    <w:name w:val="Pa11"/>
    <w:basedOn w:val="Normal"/>
    <w:next w:val="Normal"/>
    <w:uiPriority w:val="99"/>
    <w:qFormat/>
    <w:rsid w:val="00962064"/>
    <w:pPr>
      <w:spacing w:lineRule="atLeast" w:line="241" w:before="0" w:after="0"/>
    </w:pPr>
    <w:rPr>
      <w:rFonts w:ascii="Humanst521EU" w:hAnsi="Humanst521EU" w:cs="" w:cstheme="minorBidi"/>
    </w:rPr>
  </w:style>
  <w:style w:type="paragraph" w:styleId="Gwka">
    <w:name w:val="Header"/>
    <w:basedOn w:val="Normal"/>
    <w:link w:val="Nagwek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Stopka">
    <w:name w:val="Footer"/>
    <w:basedOn w:val="Normal"/>
    <w:link w:val="Stopka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Default" w:customStyle="1">
    <w:name w:val="Default"/>
    <w:qFormat/>
    <w:rsid w:val="00962064"/>
    <w:pPr>
      <w:widowControl/>
      <w:bidi w:val="0"/>
      <w:spacing w:lineRule="auto" w:line="240" w:before="0" w:after="0"/>
      <w:jc w:val="left"/>
    </w:pPr>
    <w:rPr>
      <w:rFonts w:eastAsia="Calibri" w:ascii="Times New Roman" w:hAnsi="Times New Roman" w:cs="Times New Roman"/>
      <w:color w:val="000000"/>
      <w:kern w:val="0"/>
      <w:sz w:val="24"/>
      <w:szCs w:val="24"/>
      <w:lang w:eastAsia="pl-PL" w:val="pl-PL" w:bidi="ar-SA"/>
    </w:rPr>
  </w:style>
  <w:style w:type="paragraph" w:styleId="NoSpacing">
    <w:name w:val="No Spacing"/>
    <w:uiPriority w:val="1"/>
    <w:qFormat/>
    <w:rsid w:val="00962064"/>
    <w:pPr>
      <w:widowControl w:val="false"/>
      <w:bidi w:val="0"/>
      <w:spacing w:lineRule="auto" w:line="240" w:before="0" w:after="0"/>
      <w:jc w:val="left"/>
    </w:pPr>
    <w:rPr>
      <w:rFonts w:eastAsia="Times New Roman" w:ascii="Times New Roman" w:hAnsi="Times New Roman" w:cs="Times New Roman"/>
      <w:color w:val="auto"/>
      <w:kern w:val="0"/>
      <w:sz w:val="20"/>
      <w:szCs w:val="20"/>
      <w:lang w:eastAsia="pl-PL" w:val="pl-PL" w:bidi="ar-SA"/>
    </w:rPr>
  </w:style>
  <w:style w:type="paragraph" w:styleId="Pa31" w:customStyle="1">
    <w:name w:val="Pa31"/>
    <w:basedOn w:val="Default"/>
    <w:next w:val="Default"/>
    <w:uiPriority w:val="99"/>
    <w:qFormat/>
    <w:rsid w:val="00962064"/>
    <w:pPr>
      <w:spacing w:lineRule="atLeast" w:line="321"/>
    </w:pPr>
    <w:rPr>
      <w:rFonts w:ascii="Minion Pro" w:hAnsi="Minion Pro" w:eastAsia="Calibri" w:cs="" w:cstheme="minorBidi" w:eastAsiaTheme="minorHAnsi"/>
      <w:color w:val="auto"/>
      <w:lang w:eastAsia="en-US"/>
    </w:rPr>
  </w:style>
  <w:style w:type="paragraph" w:styleId="ListParagraph">
    <w:name w:val="List Paragraph"/>
    <w:basedOn w:val="Normal"/>
    <w:uiPriority w:val="34"/>
    <w:qFormat/>
    <w:rsid w:val="00962064"/>
    <w:pPr>
      <w:spacing w:before="0" w:after="160"/>
      <w:ind w:left="720" w:hanging="0"/>
      <w:contextualSpacing/>
    </w:pPr>
    <w:rPr>
      <w:rFonts w:ascii="Calibri" w:hAnsi="Calibri" w:cs="" w:asciiTheme="minorHAnsi" w:cstheme="minorBidi" w:hAnsiTheme="minorHAnsi"/>
      <w:sz w:val="22"/>
      <w:szCs w:val="22"/>
    </w:rPr>
  </w:style>
  <w:style w:type="paragraph" w:styleId="BodyText2">
    <w:name w:val="Body Text 2"/>
    <w:basedOn w:val="Normal"/>
    <w:link w:val="Tekstpodstawowy2Znak"/>
    <w:semiHidden/>
    <w:qFormat/>
    <w:rsid w:val="00962064"/>
    <w:pPr>
      <w:spacing w:lineRule="auto" w:line="240" w:before="0" w:after="0"/>
    </w:pPr>
    <w:rPr>
      <w:rFonts w:eastAsia="Times New Roman"/>
      <w:sz w:val="28"/>
      <w:lang w:eastAsia="pl-PL"/>
    </w:rPr>
  </w:style>
  <w:style w:type="paragraph" w:styleId="Tabelaszerokalistapunktowana" w:customStyle="1">
    <w:name w:val="Tabela szeroka lista punktowana"/>
    <w:basedOn w:val="Tretekstu"/>
    <w:qFormat/>
    <w:rsid w:val="00962064"/>
    <w:pPr>
      <w:tabs>
        <w:tab w:val="clear" w:pos="708"/>
        <w:tab w:val="left" w:pos="360" w:leader="none"/>
      </w:tabs>
      <w:suppressAutoHyphens w:val="true"/>
      <w:spacing w:lineRule="auto" w:line="276" w:before="0" w:after="0"/>
      <w:ind w:left="227" w:hanging="227"/>
    </w:pPr>
    <w:rPr>
      <w:rFonts w:ascii="Cambria" w:hAnsi="Cambria" w:eastAsia="Calibri" w:cs="Times New Roman"/>
      <w:iCs/>
      <w:sz w:val="20"/>
      <w:szCs w:val="20"/>
    </w:rPr>
  </w:style>
  <w:style w:type="paragraph" w:styleId="Przypiskocowy">
    <w:name w:val="Endnote Text"/>
    <w:basedOn w:val="Normal"/>
    <w:link w:val="Tekstprzypisukocow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paragraph" w:styleId="Przypisdolny">
    <w:name w:val="Footnote Text"/>
    <w:basedOn w:val="Normal"/>
    <w:link w:val="Tekstprzypisudoln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62064"/>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D139-5F1A-400B-9CBD-86886E8B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Application>Neat_Office/6.2.8.2$Windows_x86 LibreOffice_project/</Application>
  <Pages>124</Pages>
  <Words>35611</Words>
  <Characters>249964</Characters>
  <CharactersWithSpaces>283524</CharactersWithSpaces>
  <Paragraphs>4565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2019-06-28T07:24:00Z</dcterms:created>
  <dc:creator>Robert Śniegocki</dc:creator>
  <dc:description/>
  <dc:language>pl-PL</dc:language>
  <cp:lastModifiedBy/>
  <dcterms:modified xsi:type="dcterms:W3CDTF">2022-11-13T12:26:06Z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