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A52C" w14:textId="4ADA6724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0" distR="0" simplePos="0" relativeHeight="3" behindDoc="0" locked="0" layoutInCell="0" allowOverlap="1" wp14:anchorId="58D70FFD" wp14:editId="0572EC8D">
            <wp:simplePos x="0" y="0"/>
            <wp:positionH relativeFrom="column">
              <wp:posOffset>4594860</wp:posOffset>
            </wp:positionH>
            <wp:positionV relativeFrom="paragraph">
              <wp:posOffset>-18415</wp:posOffset>
            </wp:positionV>
            <wp:extent cx="892175" cy="944880"/>
            <wp:effectExtent l="0" t="0" r="0" b="0"/>
            <wp:wrapSquare wrapText="largest"/>
            <wp:docPr id="2" name="Obraz 2" descr="Obraz zawierający tekst, talerz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talerz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F7268" w14:textId="37B3BD53" w:rsidR="00F75D5C" w:rsidRPr="002B0AF9" w:rsidRDefault="00FB57FF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0" distR="0" simplePos="0" relativeHeight="2" behindDoc="0" locked="0" layoutInCell="0" allowOverlap="1" wp14:anchorId="72F2025D" wp14:editId="2782F833">
            <wp:simplePos x="0" y="0"/>
            <wp:positionH relativeFrom="column">
              <wp:posOffset>45085</wp:posOffset>
            </wp:positionH>
            <wp:positionV relativeFrom="paragraph">
              <wp:posOffset>17909</wp:posOffset>
            </wp:positionV>
            <wp:extent cx="3383915" cy="540385"/>
            <wp:effectExtent l="0" t="0" r="0" b="5715"/>
            <wp:wrapSquare wrapText="largest"/>
            <wp:docPr id="1" name="Obraz 1" descr="C:\Users\Erasmus\Desktop\Narzędzia\Loga\PL Dofinansowane przez 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Erasmus\Desktop\Narzędzia\Loga\PL Dofinansowane przez UE_PO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4EF6D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551F4CE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4292BE6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85DEB6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CBDC2E2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6EA3EFA" w14:textId="77777777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REGULAMIN REKRUTACJI UCZESTNIKÓW</w:t>
      </w:r>
    </w:p>
    <w:p w14:paraId="237EE5CC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4288F1" w14:textId="77777777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PROJEKT nr </w:t>
      </w:r>
      <w:r w:rsidRPr="002B0AF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2025-1-PL01-KA121-VET-000310357</w:t>
      </w:r>
    </w:p>
    <w:p w14:paraId="518C6A7A" w14:textId="7B587E1D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>realizowany w roku szkolnym 2025/ 2026</w:t>
      </w:r>
    </w:p>
    <w:p w14:paraId="12DDBDDD" w14:textId="0CEB1D8B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przez</w:t>
      </w:r>
    </w:p>
    <w:p w14:paraId="5FC97E35" w14:textId="32D90C7A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Zespół Szkół Technicznych i Ogólnokształcących</w:t>
      </w:r>
    </w:p>
    <w:p w14:paraId="4FFB9690" w14:textId="4BC079E3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im. Stefana Żeromskiego w Częstochowie</w:t>
      </w:r>
    </w:p>
    <w:p w14:paraId="01CBEDF4" w14:textId="77777777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w ramach programu Erasmus + Kształcenie i szkolenia zawodowe</w:t>
      </w:r>
    </w:p>
    <w:p w14:paraId="077462BD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6FCAFE0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6F3EC38" w14:textId="77777777" w:rsidR="00F75D5C" w:rsidRDefault="000E249D" w:rsidP="000C5E01">
      <w:pPr>
        <w:pStyle w:val="Tekstpodstawowy"/>
        <w:widowControl w:val="0"/>
        <w:numPr>
          <w:ilvl w:val="0"/>
          <w:numId w:val="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4310D0">
        <w:rPr>
          <w:rFonts w:asciiTheme="majorHAnsi" w:hAnsiTheme="majorHAnsi" w:cstheme="majorHAnsi"/>
          <w:b/>
          <w:bCs/>
          <w:sz w:val="24"/>
          <w:szCs w:val="24"/>
        </w:rPr>
        <w:t xml:space="preserve">OGÓLNE POSTANOWIENIA </w:t>
      </w:r>
    </w:p>
    <w:p w14:paraId="25FF0969" w14:textId="77777777" w:rsidR="004310D0" w:rsidRPr="004310D0" w:rsidRDefault="004310D0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6BA18B8" w14:textId="77777777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ind w:firstLine="34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Regulamin przedstawia zasady rekrutacji uczestników do udziału w mobilności uczniów Technikum nr 6 w Zespole Szkół Technicznych i Ogólnokształcących imienia Stefana Żeromskiego w Częstochowie. Projekt jest współfinansowanym z funduszy Unii Europejskiej, programu Erasmus+ (2021-2027).</w:t>
      </w:r>
    </w:p>
    <w:p w14:paraId="2C530A03" w14:textId="42AABD45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Okres trwania projektu według umowy finansowej wynosi 15 miesięcy (1 czerwca 2025 r. - 31 sierpnia 2026 r.)</w:t>
      </w:r>
    </w:p>
    <w:p w14:paraId="08B3CD4A" w14:textId="77777777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ind w:firstLine="34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Projekt skierowany jest do uczniów klas czwartych: technik hotelarstwa, technik usług fryzjerskich, technik żywienia i usług gastronomicznych, technik informatyk.</w:t>
      </w:r>
    </w:p>
    <w:p w14:paraId="74D74C32" w14:textId="77777777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W  mobilności uczniów weźmie udział 30 uczniów + 3 nauczycieli opiekunów.</w:t>
      </w:r>
    </w:p>
    <w:p w14:paraId="029322D6" w14:textId="77777777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Udział w projekcie jest bezpłatny. Uczestnicy mają zapewnione czterotygodniowe zagraniczne praktyki zawodowe w zakładach pracy, zakwaterowanie, wyżywienie oraz podróż.</w:t>
      </w:r>
    </w:p>
    <w:p w14:paraId="25026454" w14:textId="6D8E5303" w:rsidR="00F75D5C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ind w:firstLine="34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Językiem projektu jest język angielski.</w:t>
      </w:r>
      <w:r w:rsidR="004310D0">
        <w:rPr>
          <w:rFonts w:asciiTheme="majorHAnsi" w:hAnsiTheme="majorHAnsi" w:cstheme="majorHAnsi"/>
          <w:sz w:val="24"/>
          <w:szCs w:val="24"/>
        </w:rPr>
        <w:t xml:space="preserve"> </w:t>
      </w:r>
      <w:r w:rsidRPr="002B0AF9">
        <w:rPr>
          <w:rFonts w:asciiTheme="majorHAnsi" w:hAnsiTheme="majorHAnsi" w:cstheme="majorHAnsi"/>
          <w:sz w:val="24"/>
          <w:szCs w:val="24"/>
        </w:rPr>
        <w:t>Szczegółowe warunki uczestnictwa zostaną określone w Umowie pomiędzy uczestnikiem mobilności a instytucją wysyłającą.</w:t>
      </w:r>
    </w:p>
    <w:p w14:paraId="12F5FBEE" w14:textId="77777777" w:rsidR="004310D0" w:rsidRPr="002B0AF9" w:rsidRDefault="004310D0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7CFAD59" w14:textId="77777777" w:rsidR="00F75D5C" w:rsidRPr="004310D0" w:rsidRDefault="000E249D" w:rsidP="000C5E01">
      <w:pPr>
        <w:pStyle w:val="Tekstpodstawowy"/>
        <w:widowControl w:val="0"/>
        <w:numPr>
          <w:ilvl w:val="0"/>
          <w:numId w:val="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4310D0">
        <w:rPr>
          <w:rFonts w:asciiTheme="majorHAnsi" w:hAnsiTheme="majorHAnsi" w:cstheme="majorHAnsi"/>
          <w:b/>
          <w:bCs/>
          <w:sz w:val="24"/>
          <w:szCs w:val="24"/>
        </w:rPr>
        <w:t>GŁÓWNE CELE PROJEKTU</w:t>
      </w:r>
    </w:p>
    <w:p w14:paraId="253A306F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60EAE4" w14:textId="77777777" w:rsidR="00F75D5C" w:rsidRPr="002B0AF9" w:rsidRDefault="000E249D" w:rsidP="000C5E01">
      <w:pPr>
        <w:pStyle w:val="Tekstpodstawowy"/>
        <w:widowControl w:val="0"/>
        <w:numPr>
          <w:ilvl w:val="0"/>
          <w:numId w:val="9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podniesienie jakości kształcenia zawodowego oraz zwiększenie mobilności i szans uczniów na europejskim i krajowym rynku pracy </w:t>
      </w:r>
    </w:p>
    <w:p w14:paraId="551FFB21" w14:textId="77777777" w:rsidR="00F75D5C" w:rsidRPr="002B0AF9" w:rsidRDefault="000E249D" w:rsidP="000C5E01">
      <w:pPr>
        <w:pStyle w:val="Tekstpodstawowy"/>
        <w:widowControl w:val="0"/>
        <w:numPr>
          <w:ilvl w:val="0"/>
          <w:numId w:val="9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umożliwienie uczniom poznania środowiska pracy w innym kraju UE</w:t>
      </w:r>
    </w:p>
    <w:p w14:paraId="46F1F3B6" w14:textId="77777777" w:rsidR="00F75D5C" w:rsidRPr="002B0AF9" w:rsidRDefault="000E249D" w:rsidP="000C5E01">
      <w:pPr>
        <w:pStyle w:val="Tekstpodstawowy"/>
        <w:widowControl w:val="0"/>
        <w:numPr>
          <w:ilvl w:val="0"/>
          <w:numId w:val="9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zwiększenie szans na lepszy wynik z egzaminu zawodowego</w:t>
      </w:r>
    </w:p>
    <w:p w14:paraId="4B1F54F9" w14:textId="77777777" w:rsidR="00F75D5C" w:rsidRPr="002B0AF9" w:rsidRDefault="000E249D" w:rsidP="000C5E01">
      <w:pPr>
        <w:pStyle w:val="Tekstpodstawowy"/>
        <w:widowControl w:val="0"/>
        <w:numPr>
          <w:ilvl w:val="0"/>
          <w:numId w:val="9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poznanie kultury i obyczajowości innych krajów</w:t>
      </w:r>
    </w:p>
    <w:p w14:paraId="0C0BB5B8" w14:textId="77777777" w:rsidR="00F75D5C" w:rsidRPr="002B0AF9" w:rsidRDefault="000E249D" w:rsidP="000C5E01">
      <w:pPr>
        <w:pStyle w:val="Tekstpodstawowy"/>
        <w:widowControl w:val="0"/>
        <w:numPr>
          <w:ilvl w:val="0"/>
          <w:numId w:val="9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kształtowanie postawy tolerancji, otwartości, elastyczności, a także aktywności obywatelskiej</w:t>
      </w:r>
    </w:p>
    <w:p w14:paraId="3846FE7B" w14:textId="77777777" w:rsidR="00F75D5C" w:rsidRPr="002B0AF9" w:rsidRDefault="000E249D" w:rsidP="000C5E01">
      <w:pPr>
        <w:pStyle w:val="Tekstpodstawowy"/>
        <w:widowControl w:val="0"/>
        <w:numPr>
          <w:ilvl w:val="0"/>
          <w:numId w:val="9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świadome planowanie dalszej drogi kształcenia i rozwoju zawodowego</w:t>
      </w:r>
    </w:p>
    <w:p w14:paraId="169D75B9" w14:textId="77777777" w:rsidR="00F75D5C" w:rsidRPr="002B0AF9" w:rsidRDefault="000E249D" w:rsidP="000C5E01">
      <w:pPr>
        <w:pStyle w:val="Tekstpodstawowy"/>
        <w:widowControl w:val="0"/>
        <w:numPr>
          <w:ilvl w:val="0"/>
          <w:numId w:val="9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propagowanie wśród uczestników zachowania zrównoważone środowiskowo i odpowiedzialne</w:t>
      </w:r>
    </w:p>
    <w:p w14:paraId="31BA0729" w14:textId="77777777" w:rsidR="00F75D5C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E44CF45" w14:textId="77777777" w:rsidR="004310D0" w:rsidRPr="002B0AF9" w:rsidRDefault="004310D0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8B17846" w14:textId="77777777" w:rsidR="00F75D5C" w:rsidRPr="004310D0" w:rsidRDefault="000E249D" w:rsidP="000C5E01">
      <w:pPr>
        <w:pStyle w:val="Tekstpodstawowy"/>
        <w:widowControl w:val="0"/>
        <w:numPr>
          <w:ilvl w:val="0"/>
          <w:numId w:val="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4310D0">
        <w:rPr>
          <w:rFonts w:asciiTheme="majorHAnsi" w:hAnsiTheme="majorHAnsi" w:cstheme="majorHAnsi"/>
          <w:b/>
          <w:bCs/>
          <w:sz w:val="24"/>
          <w:szCs w:val="24"/>
        </w:rPr>
        <w:t>ZASADY UCZESTNICTWA W PROJEKCIE</w:t>
      </w:r>
    </w:p>
    <w:p w14:paraId="0617A3EF" w14:textId="77777777" w:rsidR="004310D0" w:rsidRPr="002B0AF9" w:rsidRDefault="004310D0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B60011A" w14:textId="0FF4D43B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>Warunkiem uczestnictwa w projekcie jest:</w:t>
      </w:r>
    </w:p>
    <w:p w14:paraId="0D171CF6" w14:textId="77777777" w:rsidR="00F75D5C" w:rsidRPr="002B0AF9" w:rsidRDefault="000E249D" w:rsidP="000C5E01">
      <w:pPr>
        <w:pStyle w:val="Tekstpodstawowy"/>
        <w:widowControl w:val="0"/>
        <w:numPr>
          <w:ilvl w:val="0"/>
          <w:numId w:val="2"/>
        </w:numPr>
        <w:suppressLineNumbers/>
        <w:tabs>
          <w:tab w:val="clear" w:pos="72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Zapoznanie się z powyższym regulaminem rekrutacji i uczestnictwa w projekcie.</w:t>
      </w:r>
    </w:p>
    <w:p w14:paraId="4ABECD07" w14:textId="77777777" w:rsidR="00F75D5C" w:rsidRPr="002B0AF9" w:rsidRDefault="000E249D" w:rsidP="000C5E01">
      <w:pPr>
        <w:pStyle w:val="Tekstpodstawowy"/>
        <w:widowControl w:val="0"/>
        <w:numPr>
          <w:ilvl w:val="0"/>
          <w:numId w:val="2"/>
        </w:numPr>
        <w:suppressLineNumbers/>
        <w:tabs>
          <w:tab w:val="clear" w:pos="72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Dobrowolne wypełnienie i złożenie Formularza Zgłoszeniowego do projektu. </w:t>
      </w:r>
    </w:p>
    <w:p w14:paraId="14CC6036" w14:textId="77777777" w:rsidR="00F75D5C" w:rsidRPr="002B0AF9" w:rsidRDefault="000E249D" w:rsidP="000C5E01">
      <w:pPr>
        <w:pStyle w:val="Tekstpodstawowy"/>
        <w:widowControl w:val="0"/>
        <w:numPr>
          <w:ilvl w:val="0"/>
          <w:numId w:val="2"/>
        </w:numPr>
        <w:suppressLineNumbers/>
        <w:tabs>
          <w:tab w:val="clear" w:pos="72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Zastosowanie się do wymogów rekrutacyjnych i uzyskanie akceptacji Komisji Rekrutacyjnej.</w:t>
      </w:r>
    </w:p>
    <w:p w14:paraId="7F93A2D9" w14:textId="77777777" w:rsidR="00F75D5C" w:rsidRPr="002B0AF9" w:rsidRDefault="000E249D" w:rsidP="000C5E01">
      <w:pPr>
        <w:pStyle w:val="Tekstpodstawowy"/>
        <w:widowControl w:val="0"/>
        <w:numPr>
          <w:ilvl w:val="0"/>
          <w:numId w:val="2"/>
        </w:numPr>
        <w:suppressLineNumbers/>
        <w:tabs>
          <w:tab w:val="clear" w:pos="72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Uczestnictwo w zebraniu ( uczestników wraz z rodzicami/opiekunami prawnymi) po ogłoszeniu wyników rekrutacji, uczestnictwo zajęciach przygotowawczych przed mobilnością i innych zajęciach przygotowujących do uczestnictwa w projekcie oraz w trakcie trwania projektu.</w:t>
      </w:r>
    </w:p>
    <w:p w14:paraId="5DDB579D" w14:textId="77777777" w:rsidR="00F75D5C" w:rsidRPr="002B0AF9" w:rsidRDefault="000E249D" w:rsidP="000C5E01">
      <w:pPr>
        <w:pStyle w:val="Tekstpodstawowy"/>
        <w:widowControl w:val="0"/>
        <w:numPr>
          <w:ilvl w:val="0"/>
          <w:numId w:val="2"/>
        </w:numPr>
        <w:suppressLineNumbers/>
        <w:tabs>
          <w:tab w:val="clear" w:pos="72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Zobowiązanie do upowszechniania i promowania rezultatów projektu przed     mobilnością, w trakcie trwania mobilności oraz po zakończonej mobilności.</w:t>
      </w:r>
    </w:p>
    <w:p w14:paraId="42BD1ABF" w14:textId="77777777" w:rsidR="00F75D5C" w:rsidRPr="002B0AF9" w:rsidRDefault="000E249D" w:rsidP="000C5E01">
      <w:pPr>
        <w:pStyle w:val="Tekstpodstawowy"/>
        <w:widowControl w:val="0"/>
        <w:numPr>
          <w:ilvl w:val="0"/>
          <w:numId w:val="2"/>
        </w:numPr>
        <w:suppressLineNumbers/>
        <w:tabs>
          <w:tab w:val="clear" w:pos="72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Podpisanie Umowy pomiędzy instytucją wysyłającą a uczestnikiem  przez uczestnika i jego prawnego opiekuna (w przypadku uczniów niepełnoletnich).</w:t>
      </w:r>
    </w:p>
    <w:p w14:paraId="079D1AB5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1163A97" w14:textId="77777777" w:rsidR="00F75D5C" w:rsidRPr="004310D0" w:rsidRDefault="000E249D" w:rsidP="000C5E01">
      <w:pPr>
        <w:pStyle w:val="Tekstpodstawowy"/>
        <w:widowControl w:val="0"/>
        <w:numPr>
          <w:ilvl w:val="0"/>
          <w:numId w:val="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4310D0">
        <w:rPr>
          <w:rFonts w:asciiTheme="majorHAnsi" w:hAnsiTheme="majorHAnsi" w:cstheme="majorHAnsi"/>
          <w:b/>
          <w:bCs/>
          <w:sz w:val="24"/>
          <w:szCs w:val="24"/>
        </w:rPr>
        <w:t>PRZEBIEG REKRUTACJI</w:t>
      </w:r>
    </w:p>
    <w:p w14:paraId="0744D583" w14:textId="77777777" w:rsidR="004310D0" w:rsidRPr="002B0AF9" w:rsidRDefault="004310D0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CD28C78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W miesiącu październik/listopad 2025 r. rekrutacją zostaną objęci uczniowie obecnych klas IV K, IV G, IV F, IV H, IV G/P.</w:t>
      </w:r>
    </w:p>
    <w:p w14:paraId="7463BAB9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Uczestnictwo w rekrutacji jest dobrowolne.</w:t>
      </w:r>
    </w:p>
    <w:p w14:paraId="30FF30F6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Rekrutacja obejmuje: </w:t>
      </w:r>
    </w:p>
    <w:p w14:paraId="49061A78" w14:textId="77777777" w:rsidR="00F75D5C" w:rsidRPr="002B0AF9" w:rsidRDefault="000E249D" w:rsidP="000C5E01">
      <w:pPr>
        <w:pStyle w:val="Tekstpodstawowy"/>
        <w:widowControl w:val="0"/>
        <w:numPr>
          <w:ilvl w:val="1"/>
          <w:numId w:val="8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 test z języka angielskiego z elementami języka zawodowego (wszystkie klasy),</w:t>
      </w:r>
    </w:p>
    <w:p w14:paraId="0A3243EA" w14:textId="77777777" w:rsidR="00F75D5C" w:rsidRPr="002B0AF9" w:rsidRDefault="000E249D" w:rsidP="000C5E01">
      <w:pPr>
        <w:pStyle w:val="Tekstpodstawowy"/>
        <w:widowControl w:val="0"/>
        <w:numPr>
          <w:ilvl w:val="1"/>
          <w:numId w:val="8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średnią ocen rocznych z klasy III z przedmiotów zawodowych w roku szkolnym 2024/2025, </w:t>
      </w:r>
    </w:p>
    <w:p w14:paraId="45642513" w14:textId="77777777" w:rsidR="00F75D5C" w:rsidRPr="002B0AF9" w:rsidRDefault="000E249D" w:rsidP="000C5E01">
      <w:pPr>
        <w:pStyle w:val="Tekstpodstawowy"/>
        <w:widowControl w:val="0"/>
        <w:numPr>
          <w:ilvl w:val="1"/>
          <w:numId w:val="8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ostatnia ocena z języka obcego zawodowego (roczna)</w:t>
      </w:r>
    </w:p>
    <w:p w14:paraId="2DEF252B" w14:textId="77777777" w:rsidR="00F75D5C" w:rsidRPr="002B0AF9" w:rsidRDefault="000E249D" w:rsidP="000C5E01">
      <w:pPr>
        <w:pStyle w:val="Tekstpodstawowy"/>
        <w:widowControl w:val="0"/>
        <w:numPr>
          <w:ilvl w:val="1"/>
          <w:numId w:val="8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ostatnia ocena z zachowania (roczna).</w:t>
      </w:r>
    </w:p>
    <w:p w14:paraId="44B76957" w14:textId="4B50FFE7" w:rsidR="004310D0" w:rsidRDefault="004310D0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A719F3D" w14:textId="0DCB20D6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Składowe rekrutacji:</w:t>
      </w:r>
    </w:p>
    <w:p w14:paraId="03F6BEFB" w14:textId="77777777" w:rsidR="00F75D5C" w:rsidRPr="002B0AF9" w:rsidRDefault="000E249D" w:rsidP="000C5E01">
      <w:pPr>
        <w:pStyle w:val="Tekstpodstawowy"/>
        <w:widowControl w:val="0"/>
        <w:numPr>
          <w:ilvl w:val="0"/>
          <w:numId w:val="12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 średnia ocen z przedmiotów zawodowych pomnożoną x10,</w:t>
      </w:r>
    </w:p>
    <w:p w14:paraId="2C09522A" w14:textId="77777777" w:rsidR="00F75D5C" w:rsidRPr="002B0AF9" w:rsidRDefault="000E249D" w:rsidP="000C5E01">
      <w:pPr>
        <w:pStyle w:val="Tekstpodstawowy"/>
        <w:widowControl w:val="0"/>
        <w:numPr>
          <w:ilvl w:val="0"/>
          <w:numId w:val="12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 ocena z języka angielskiego x 10,</w:t>
      </w:r>
    </w:p>
    <w:p w14:paraId="7CA1EAD3" w14:textId="77777777" w:rsidR="00F75D5C" w:rsidRPr="002B0AF9" w:rsidRDefault="000E249D" w:rsidP="000C5E01">
      <w:pPr>
        <w:pStyle w:val="Tekstpodstawowy"/>
        <w:widowControl w:val="0"/>
        <w:numPr>
          <w:ilvl w:val="0"/>
          <w:numId w:val="12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 ocena z zachowania przeliczoną na stopień pomnożoną x5,</w:t>
      </w:r>
    </w:p>
    <w:p w14:paraId="6ABA8B20" w14:textId="77777777" w:rsidR="00F75D5C" w:rsidRPr="002B0AF9" w:rsidRDefault="000E249D" w:rsidP="000C5E01">
      <w:pPr>
        <w:pStyle w:val="Tekstpodstawowy"/>
        <w:widowControl w:val="0"/>
        <w:numPr>
          <w:ilvl w:val="0"/>
          <w:numId w:val="12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 zdobyte punkty z testu z języka angielskiego obejmującego słownictwo   </w:t>
      </w:r>
    </w:p>
    <w:p w14:paraId="117828D0" w14:textId="5BA6888E" w:rsidR="00F75D5C" w:rsidRPr="002B0AF9" w:rsidRDefault="005F3FB4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branżowe (maksymalnie 3</w:t>
      </w:r>
      <w:r w:rsidR="000E249D" w:rsidRPr="002B0AF9">
        <w:rPr>
          <w:rFonts w:asciiTheme="majorHAnsi" w:hAnsiTheme="majorHAnsi" w:cstheme="majorHAnsi"/>
          <w:sz w:val="24"/>
          <w:szCs w:val="24"/>
        </w:rPr>
        <w:t>0 punktów),</w:t>
      </w:r>
    </w:p>
    <w:p w14:paraId="49C27367" w14:textId="77777777" w:rsidR="00F75D5C" w:rsidRPr="002B0AF9" w:rsidRDefault="000E249D" w:rsidP="000C5E01">
      <w:pPr>
        <w:pStyle w:val="Tekstpodstawowy"/>
        <w:widowControl w:val="0"/>
        <w:numPr>
          <w:ilvl w:val="0"/>
          <w:numId w:val="12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 w/w punkty są sumowane,</w:t>
      </w:r>
    </w:p>
    <w:p w14:paraId="43D206F7" w14:textId="77777777" w:rsidR="00F75D5C" w:rsidRPr="002B0AF9" w:rsidRDefault="000E249D" w:rsidP="000C5E01">
      <w:pPr>
        <w:pStyle w:val="Tekstpodstawowy"/>
        <w:widowControl w:val="0"/>
        <w:numPr>
          <w:ilvl w:val="0"/>
          <w:numId w:val="12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 końcową ocenę klasyfikacyjną z zachowania ustala się według    </w:t>
      </w:r>
    </w:p>
    <w:p w14:paraId="6B6215AF" w14:textId="77777777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 następującej skali:</w:t>
      </w:r>
    </w:p>
    <w:p w14:paraId="2CE6C041" w14:textId="77777777" w:rsidR="00F75D5C" w:rsidRPr="002B0AF9" w:rsidRDefault="000E249D" w:rsidP="000C5E01">
      <w:pPr>
        <w:pStyle w:val="Tekstpodstawowy"/>
        <w:widowControl w:val="0"/>
        <w:numPr>
          <w:ilvl w:val="1"/>
          <w:numId w:val="1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wzorowe – ocena 6</w:t>
      </w:r>
    </w:p>
    <w:p w14:paraId="2B6A43D3" w14:textId="77777777" w:rsidR="00F75D5C" w:rsidRPr="002B0AF9" w:rsidRDefault="000E249D" w:rsidP="000C5E01">
      <w:pPr>
        <w:pStyle w:val="Tekstpodstawowy"/>
        <w:widowControl w:val="0"/>
        <w:numPr>
          <w:ilvl w:val="1"/>
          <w:numId w:val="1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bardzo dobre – ocena 5</w:t>
      </w:r>
    </w:p>
    <w:p w14:paraId="26B8B0B3" w14:textId="77777777" w:rsidR="00F75D5C" w:rsidRPr="002B0AF9" w:rsidRDefault="000E249D" w:rsidP="000C5E01">
      <w:pPr>
        <w:pStyle w:val="Tekstpodstawowy"/>
        <w:widowControl w:val="0"/>
        <w:numPr>
          <w:ilvl w:val="1"/>
          <w:numId w:val="1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dobre – ocena 4</w:t>
      </w:r>
    </w:p>
    <w:p w14:paraId="165F7B9A" w14:textId="77777777" w:rsidR="00F75D5C" w:rsidRPr="002B0AF9" w:rsidRDefault="000E249D" w:rsidP="000C5E01">
      <w:pPr>
        <w:pStyle w:val="Tekstpodstawowy"/>
        <w:widowControl w:val="0"/>
        <w:numPr>
          <w:ilvl w:val="1"/>
          <w:numId w:val="1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poprawne – ocena 3</w:t>
      </w:r>
    </w:p>
    <w:p w14:paraId="68157BBD" w14:textId="77777777" w:rsidR="00F75D5C" w:rsidRPr="002B0AF9" w:rsidRDefault="000E249D" w:rsidP="000C5E01">
      <w:pPr>
        <w:pStyle w:val="Tekstpodstawowy"/>
        <w:widowControl w:val="0"/>
        <w:numPr>
          <w:ilvl w:val="1"/>
          <w:numId w:val="1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nieodpowiednie – ocena 2</w:t>
      </w:r>
    </w:p>
    <w:p w14:paraId="1B38F5BA" w14:textId="77777777" w:rsidR="00F75D5C" w:rsidRPr="002B0AF9" w:rsidRDefault="000E249D" w:rsidP="000C5E01">
      <w:pPr>
        <w:pStyle w:val="Tekstpodstawowy"/>
        <w:widowControl w:val="0"/>
        <w:numPr>
          <w:ilvl w:val="1"/>
          <w:numId w:val="1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naganne – ocena 1</w:t>
      </w:r>
    </w:p>
    <w:p w14:paraId="7337A1E8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84B2A1B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Zgodnie ze Standardami Jakości Erasmusa dotyczącymi włączenia i różnorodności, w sposób szczególny* będą traktowani uczniowie z mniejszymi szansami, będący w trudnej sytuacji rodzinnej i materialnej – dodatkowe 20 pkt do wyniku rekrutacji.</w:t>
      </w:r>
    </w:p>
    <w:p w14:paraId="369B2C25" w14:textId="4C756FF1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lastRenderedPageBreak/>
        <w:t>Maksymalna ilość punktów do zdobyc</w:t>
      </w:r>
      <w:r w:rsidR="005F3FB4">
        <w:rPr>
          <w:rFonts w:asciiTheme="majorHAnsi" w:hAnsiTheme="majorHAnsi" w:cstheme="majorHAnsi"/>
          <w:sz w:val="24"/>
          <w:szCs w:val="24"/>
        </w:rPr>
        <w:t>ia podczas rekrutacji wynosi 20</w:t>
      </w:r>
      <w:bookmarkStart w:id="0" w:name="_GoBack"/>
      <w:bookmarkEnd w:id="0"/>
      <w:r w:rsidR="004D24F8">
        <w:rPr>
          <w:rFonts w:asciiTheme="majorHAnsi" w:hAnsiTheme="majorHAnsi" w:cstheme="majorHAnsi"/>
          <w:sz w:val="24"/>
          <w:szCs w:val="24"/>
        </w:rPr>
        <w:t>0</w:t>
      </w:r>
      <w:r w:rsidRPr="002B0AF9">
        <w:rPr>
          <w:rFonts w:asciiTheme="majorHAnsi" w:hAnsiTheme="majorHAnsi" w:cstheme="majorHAnsi"/>
          <w:sz w:val="24"/>
          <w:szCs w:val="24"/>
        </w:rPr>
        <w:t>.</w:t>
      </w:r>
    </w:p>
    <w:p w14:paraId="79F95537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Lista główna z klasy zawierać może maksymalnie 6 nazwisk. Lista rezerwowa powinna składać się co najmniej z 2 nazwisk.</w:t>
      </w:r>
    </w:p>
    <w:p w14:paraId="6D470DA6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Wpływ na ostateczną rekrutację mają informacje dotyczące zachowania ucznia objętego rekrutacją (ocena z zachowania, informacje otrzymane od wychowawcy klasy lub dyrekcji szkoły). </w:t>
      </w:r>
    </w:p>
    <w:p w14:paraId="59E37E15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W przypadku otrzymania tej samej ilości punktów przez ostatniego na liście głównej i pierwszego na liście rezerwowej ucznia, wartością dodaną jest informacja o sytuacji rodzinno-socjalnej ucznia. </w:t>
      </w:r>
    </w:p>
    <w:p w14:paraId="0768D14F" w14:textId="2E9E50BE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W sytuacji braku możliwości równego podziału osób zakwalifikowanych do mobilności wybrany zostaje kandydat z największą ilością zdobytych punktów w rekrutacji z wszystkich chętnych, którzy się zakwalifikowali. W przypadku osób z taką samą ilością punktów, komisja uwzględnia frekwencję uczniów </w:t>
      </w:r>
      <w:r w:rsidR="004310D0" w:rsidRPr="002B0AF9">
        <w:rPr>
          <w:rFonts w:asciiTheme="majorHAnsi" w:hAnsiTheme="majorHAnsi" w:cstheme="majorHAnsi"/>
          <w:sz w:val="24"/>
          <w:szCs w:val="24"/>
        </w:rPr>
        <w:t>(ewentualną</w:t>
      </w:r>
      <w:r w:rsidRPr="002B0AF9">
        <w:rPr>
          <w:rFonts w:asciiTheme="majorHAnsi" w:hAnsiTheme="majorHAnsi" w:cstheme="majorHAnsi"/>
          <w:sz w:val="24"/>
          <w:szCs w:val="24"/>
        </w:rPr>
        <w:t xml:space="preserve"> ilość godzin nieusprawiedliwionych), pisemną opinię wychowawcy o uczniu. W razie dalszych wątpliwości decyzję podejmuje dyrektor szkoły.</w:t>
      </w:r>
    </w:p>
    <w:p w14:paraId="5B3289D5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Ostateczną decyzję o uczestnikach zakwalifikowanych do udziału w projekcie podejmuje dyrektor szkoły.</w:t>
      </w:r>
    </w:p>
    <w:p w14:paraId="3CDE8AD1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Uczeń posiadający roczne oceny niedostateczne w klasie trzeciej nie może brać udziału w rekrutacji do projektu.</w:t>
      </w:r>
    </w:p>
    <w:p w14:paraId="408056FB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Uczeń podlegający rekrutacji ma możliwość wglądu do sprawdzonych prac z języka angielskiego. </w:t>
      </w:r>
    </w:p>
    <w:p w14:paraId="1695B9F9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Nad prawidłowym przebiegiem rekrutacji czuwają koordynatorki projektu. </w:t>
      </w:r>
    </w:p>
    <w:p w14:paraId="090C3052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Koordynatorki projektu wyznaczają termin zebrania z zakwalifikowanymi uczestnikami oraz z rodzicami/opiekunami prawnymi. </w:t>
      </w:r>
    </w:p>
    <w:p w14:paraId="33A6695F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Zakwalifikowany uczestnik ma obowiązek poinformowania koordynatorki projektu o niemożności odbycia stażu niezwłocznie po stwierdzeniu takiego faktu. </w:t>
      </w:r>
    </w:p>
    <w:p w14:paraId="1225221A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 skład komisji rekrutacyjnej wchodzi dyrektor szkoły p. Izabela Laska, koordynatorki projektu p. Izabela Pilarska-Stępień i p. Beata Wieczorek, kierownik kształcenia praktycznego p. Zbigniew Gajda oraz wychowawca oddziału poszczególnych kierunków kształcenia </w:t>
      </w:r>
      <w:r w:rsidRPr="002B0AF9">
        <w:rPr>
          <w:rFonts w:asciiTheme="majorHAnsi" w:eastAsia="Times New Roman" w:hAnsiTheme="majorHAnsi" w:cstheme="majorHAnsi"/>
          <w:sz w:val="24"/>
          <w:szCs w:val="24"/>
        </w:rPr>
        <w:t>(</w:t>
      </w: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kl. IVK, IVH, IVG, IVF IVG/P- w roku szkolnym 2025/2026). </w:t>
      </w:r>
    </w:p>
    <w:p w14:paraId="359A08F3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Z procesu rekrutacji zostanie sporządzony protokół potwierdzający wybór uczestników.</w:t>
      </w:r>
    </w:p>
    <w:p w14:paraId="71563362" w14:textId="77777777" w:rsidR="00F75D5C" w:rsidRPr="002B0AF9" w:rsidRDefault="000E249D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Z procesu rekrutacji zostanie sporządzona lista rankingowa uczestników zawierającą listę główną i rezerwową. </w:t>
      </w:r>
    </w:p>
    <w:p w14:paraId="12FE2007" w14:textId="5F113C64" w:rsidR="00F75D5C" w:rsidRPr="002B0AF9" w:rsidRDefault="00596C50" w:rsidP="000C5E01">
      <w:pPr>
        <w:pStyle w:val="Tekstpodstawowy"/>
        <w:widowControl w:val="0"/>
        <w:numPr>
          <w:ilvl w:val="1"/>
          <w:numId w:val="3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U</w:t>
      </w:r>
      <w:r w:rsidR="000E249D"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>czniowie oraz ich prawni opiekunowie (w przypadku uczniów niepełnoletnich) zostaną poinformowani o fakcie zakwalifikowania się do projektu poprzez dziennik elektroniczny.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Ponadto listy</w:t>
      </w:r>
      <w:r w:rsidRPr="00596C5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zakwalifikowanych osób zostaną wywieszone na tablicy Erasmus przy sali 44.</w:t>
      </w:r>
    </w:p>
    <w:p w14:paraId="3A1F75E6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3FACBB9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6669E0" w14:textId="77777777" w:rsidR="00F75D5C" w:rsidRPr="004310D0" w:rsidRDefault="000E249D" w:rsidP="000C5E01">
      <w:pPr>
        <w:pStyle w:val="Tekstpodstawowy"/>
        <w:widowControl w:val="0"/>
        <w:numPr>
          <w:ilvl w:val="0"/>
          <w:numId w:val="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4310D0">
        <w:rPr>
          <w:rFonts w:asciiTheme="majorHAnsi" w:hAnsiTheme="majorHAnsi" w:cstheme="majorHAnsi"/>
          <w:b/>
          <w:bCs/>
          <w:sz w:val="24"/>
          <w:szCs w:val="24"/>
        </w:rPr>
        <w:t>PROCEDURA ODWOŁAWCZA</w:t>
      </w:r>
    </w:p>
    <w:p w14:paraId="1EF87EE8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295D87" w14:textId="7D761DD3" w:rsidR="00F75D5C" w:rsidRPr="002B0AF9" w:rsidRDefault="000E249D" w:rsidP="000C5E01">
      <w:pPr>
        <w:pStyle w:val="Tekstpodstawowy"/>
        <w:widowControl w:val="0"/>
        <w:numPr>
          <w:ilvl w:val="1"/>
          <w:numId w:val="4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W przypadku zakwestionowania przez ucznia lub jego rodzica/opiekuna prawnego niezakwalifikowania do udziału w stażu zagranicznym,</w:t>
      </w:r>
      <w:r w:rsidR="004310D0">
        <w:rPr>
          <w:rFonts w:asciiTheme="majorHAnsi" w:hAnsiTheme="majorHAnsi" w:cstheme="majorHAnsi"/>
          <w:sz w:val="24"/>
          <w:szCs w:val="24"/>
        </w:rPr>
        <w:t xml:space="preserve"> </w:t>
      </w:r>
      <w:r w:rsidRPr="002B0AF9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w terminie 3 dni </w:t>
      </w: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od dnia podania do publicznej wiadomości listy kandydatów przyjętych, uczeń lub jego rodzic/opiekun prawny może wystąpić do komisji rekrutacyjnej z wnioskiem o sporządzenie uzasadnienia odmowy zakwalifikowania do projektu. </w:t>
      </w:r>
    </w:p>
    <w:p w14:paraId="53F5D650" w14:textId="77777777" w:rsidR="00F75D5C" w:rsidRPr="002B0AF9" w:rsidRDefault="000E249D" w:rsidP="000C5E01">
      <w:pPr>
        <w:pStyle w:val="Tekstpodstawowy"/>
        <w:widowControl w:val="0"/>
        <w:numPr>
          <w:ilvl w:val="1"/>
          <w:numId w:val="4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Komisja rekrutacyjna sporządza uzasadnienie </w:t>
      </w:r>
      <w:r w:rsidRPr="002B0AF9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w terminie 3 dni </w:t>
      </w: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od dnia wystąpienia przez </w:t>
      </w: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 xml:space="preserve">ucznia lub rodzica/ opiekuna prawnego. Uzasadnienie zawiera przyczyny odmowy przyjęcia, w tym najniższą liczbę punktów, która uprawniała do przyjęcia oraz liczbę punktów, którą kandydat otrzymał w postępowaniu rekrutacyjnym. </w:t>
      </w:r>
    </w:p>
    <w:p w14:paraId="192BA5D7" w14:textId="77777777" w:rsidR="00F75D5C" w:rsidRPr="002B0AF9" w:rsidRDefault="000E249D" w:rsidP="000C5E01">
      <w:pPr>
        <w:pStyle w:val="Tekstpodstawowy"/>
        <w:widowControl w:val="0"/>
        <w:numPr>
          <w:ilvl w:val="1"/>
          <w:numId w:val="4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Uczeń lub jego rodzic/ opiekun prawny może wnieść do dyrektora szkoły odwołanie od rozstrzygnięcia komisji rekrutacyjnej, </w:t>
      </w:r>
      <w:r w:rsidRPr="002B0AF9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w terminie 2 dni </w:t>
      </w: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od dnia otrzymania uzasadnienia. </w:t>
      </w:r>
    </w:p>
    <w:p w14:paraId="3A85D65D" w14:textId="77777777" w:rsidR="00F75D5C" w:rsidRPr="002B0AF9" w:rsidRDefault="000E249D" w:rsidP="000C5E01">
      <w:pPr>
        <w:pStyle w:val="Tekstpodstawowy"/>
        <w:widowControl w:val="0"/>
        <w:numPr>
          <w:ilvl w:val="1"/>
          <w:numId w:val="4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Dyrektor szkoły rozpatruje odwołanie od rozstrzygnięcia komisji rekrutacyjnej, </w:t>
      </w:r>
      <w:r w:rsidRPr="002B0AF9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w terminie 5 dni </w:t>
      </w: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od dnia otrzymania odwołania. </w:t>
      </w:r>
    </w:p>
    <w:p w14:paraId="3B7D7C89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81F69F0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82FF1AE" w14:textId="77777777" w:rsidR="00F75D5C" w:rsidRPr="004310D0" w:rsidRDefault="000E249D" w:rsidP="000C5E01">
      <w:pPr>
        <w:pStyle w:val="Tekstpodstawowy"/>
        <w:widowControl w:val="0"/>
        <w:numPr>
          <w:ilvl w:val="0"/>
          <w:numId w:val="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4310D0">
        <w:rPr>
          <w:rFonts w:asciiTheme="majorHAnsi" w:hAnsiTheme="majorHAnsi" w:cstheme="majorHAnsi"/>
          <w:b/>
          <w:bCs/>
          <w:sz w:val="24"/>
          <w:szCs w:val="24"/>
        </w:rPr>
        <w:t>REZYGNACJA I SKREŚLENIE Z LISTY UCZESTNIKÓW PROJEKTU</w:t>
      </w:r>
    </w:p>
    <w:p w14:paraId="7355BEC9" w14:textId="77777777" w:rsidR="004310D0" w:rsidRPr="002B0AF9" w:rsidRDefault="004310D0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5783B7" w14:textId="77777777" w:rsidR="00F75D5C" w:rsidRPr="002B0AF9" w:rsidRDefault="000E249D" w:rsidP="000C5E01">
      <w:pPr>
        <w:pStyle w:val="Tekstpodstawowy"/>
        <w:widowControl w:val="0"/>
        <w:numPr>
          <w:ilvl w:val="0"/>
          <w:numId w:val="7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W przypadku braku możliwości wzięcia udziału w mobilności przez zakwalifikowanego uczestnika, o uczestnictwie następnego ucznia decyduje kolejność na liście rezerwowej. </w:t>
      </w:r>
    </w:p>
    <w:p w14:paraId="2264E5B7" w14:textId="77777777" w:rsidR="00F75D5C" w:rsidRPr="002B0AF9" w:rsidRDefault="000E249D" w:rsidP="000C5E01">
      <w:pPr>
        <w:pStyle w:val="Tekstpodstawowy"/>
        <w:widowControl w:val="0"/>
        <w:numPr>
          <w:ilvl w:val="0"/>
          <w:numId w:val="7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W przypadku rezygnacji z uczestnictwa w projekcie uczestnik lub jego prawny opiekun jest zobowiązany do niezwłocznego złożenia rezygnacji na piśmie z uzasadnionym powodem rezygnacji.</w:t>
      </w:r>
    </w:p>
    <w:p w14:paraId="13CD560E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76B0FE2" w14:textId="77777777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Uczestnik projektu może zostać skreślony z listy w przypadku:</w:t>
      </w:r>
    </w:p>
    <w:p w14:paraId="714D1ECD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6A3862D" w14:textId="77777777" w:rsidR="00F75D5C" w:rsidRPr="002B0AF9" w:rsidRDefault="000E249D" w:rsidP="000C5E01">
      <w:pPr>
        <w:pStyle w:val="Tekstpodstawowy"/>
        <w:widowControl w:val="0"/>
        <w:numPr>
          <w:ilvl w:val="0"/>
          <w:numId w:val="6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złamania warunków niniejszego Regulaminu,</w:t>
      </w:r>
    </w:p>
    <w:p w14:paraId="3A5F2ECF" w14:textId="77777777" w:rsidR="00F75D5C" w:rsidRPr="002B0AF9" w:rsidRDefault="000E249D" w:rsidP="000C5E01">
      <w:pPr>
        <w:pStyle w:val="Tekstpodstawowy"/>
        <w:widowControl w:val="0"/>
        <w:numPr>
          <w:ilvl w:val="0"/>
          <w:numId w:val="6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naruszenia porządku oraz niedotrzymania regulaminu mobilności podpisywanego przed wyjazdem,</w:t>
      </w:r>
    </w:p>
    <w:p w14:paraId="70939975" w14:textId="77777777" w:rsidR="00F75D5C" w:rsidRPr="002B0AF9" w:rsidRDefault="000E249D" w:rsidP="000C5E01">
      <w:pPr>
        <w:pStyle w:val="Tekstpodstawowy"/>
        <w:widowControl w:val="0"/>
        <w:numPr>
          <w:ilvl w:val="0"/>
          <w:numId w:val="6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10% nieusprawiedliwionych nieobecności podczas spotkań przygotowawczych,</w:t>
      </w:r>
    </w:p>
    <w:p w14:paraId="69730AAC" w14:textId="77777777" w:rsidR="00F75D5C" w:rsidRPr="002B0AF9" w:rsidRDefault="000E249D" w:rsidP="000C5E01">
      <w:pPr>
        <w:pStyle w:val="Tekstpodstawowy"/>
        <w:widowControl w:val="0"/>
        <w:numPr>
          <w:ilvl w:val="0"/>
          <w:numId w:val="6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nieukończenia szkolenia BHP.</w:t>
      </w:r>
    </w:p>
    <w:p w14:paraId="7D6D5B59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75650A1" w14:textId="77777777" w:rsidR="00F75D5C" w:rsidRPr="004310D0" w:rsidRDefault="000E249D" w:rsidP="000C5E01">
      <w:pPr>
        <w:pStyle w:val="Tekstpodstawowy"/>
        <w:widowControl w:val="0"/>
        <w:numPr>
          <w:ilvl w:val="0"/>
          <w:numId w:val="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4310D0">
        <w:rPr>
          <w:rFonts w:asciiTheme="majorHAnsi" w:hAnsiTheme="majorHAnsi" w:cstheme="majorHAnsi"/>
          <w:b/>
          <w:bCs/>
          <w:sz w:val="24"/>
          <w:szCs w:val="24"/>
        </w:rPr>
        <w:t>OBOWIĄZKI UCZESTNIKÓW PROJEKTU</w:t>
      </w:r>
    </w:p>
    <w:p w14:paraId="79CD1D19" w14:textId="77777777" w:rsidR="004310D0" w:rsidRPr="002B0AF9" w:rsidRDefault="004310D0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5600E85" w14:textId="77777777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Uczestnik zobowiązany jest do:</w:t>
      </w:r>
    </w:p>
    <w:p w14:paraId="011A02F3" w14:textId="55FBF6EE" w:rsidR="00F75D5C" w:rsidRPr="002B0AF9" w:rsidRDefault="000E249D" w:rsidP="000C5E01">
      <w:pPr>
        <w:pStyle w:val="Tekstpodstawowy"/>
        <w:widowControl w:val="0"/>
        <w:numPr>
          <w:ilvl w:val="0"/>
          <w:numId w:val="10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Uczestniczenia w wyznaczonych spotkaniach organizacyjnych oraz tych związanych z przygotowaniem </w:t>
      </w:r>
      <w:proofErr w:type="spellStart"/>
      <w:r w:rsidRPr="002B0AF9">
        <w:rPr>
          <w:rFonts w:asciiTheme="majorHAnsi" w:hAnsiTheme="majorHAnsi" w:cstheme="majorHAnsi"/>
          <w:sz w:val="24"/>
          <w:szCs w:val="24"/>
        </w:rPr>
        <w:t>pedagogiczno</w:t>
      </w:r>
      <w:proofErr w:type="spellEnd"/>
      <w:r w:rsidR="004310D0">
        <w:rPr>
          <w:rFonts w:asciiTheme="majorHAnsi" w:hAnsiTheme="majorHAnsi" w:cstheme="majorHAnsi"/>
          <w:sz w:val="24"/>
          <w:szCs w:val="24"/>
        </w:rPr>
        <w:t xml:space="preserve"> – </w:t>
      </w:r>
      <w:r w:rsidRPr="002B0AF9">
        <w:rPr>
          <w:rFonts w:asciiTheme="majorHAnsi" w:hAnsiTheme="majorHAnsi" w:cstheme="majorHAnsi"/>
          <w:sz w:val="24"/>
          <w:szCs w:val="24"/>
        </w:rPr>
        <w:t>kulturowo</w:t>
      </w:r>
      <w:r w:rsidR="004310D0">
        <w:rPr>
          <w:rFonts w:asciiTheme="majorHAnsi" w:hAnsiTheme="majorHAnsi" w:cstheme="majorHAnsi"/>
          <w:sz w:val="24"/>
          <w:szCs w:val="24"/>
        </w:rPr>
        <w:t xml:space="preserve"> – </w:t>
      </w:r>
      <w:r w:rsidRPr="002B0AF9">
        <w:rPr>
          <w:rFonts w:asciiTheme="majorHAnsi" w:hAnsiTheme="majorHAnsi" w:cstheme="majorHAnsi"/>
          <w:sz w:val="24"/>
          <w:szCs w:val="24"/>
        </w:rPr>
        <w:t>językowym.</w:t>
      </w:r>
    </w:p>
    <w:p w14:paraId="5DEFD6B4" w14:textId="423544F6" w:rsidR="00F75D5C" w:rsidRPr="002B0AF9" w:rsidRDefault="004310D0" w:rsidP="000C5E01">
      <w:pPr>
        <w:pStyle w:val="Tekstpodstawowy"/>
        <w:widowControl w:val="0"/>
        <w:numPr>
          <w:ilvl w:val="0"/>
          <w:numId w:val="10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Uczestniczenia w  zaplanowanym szkoleniu BHP.</w:t>
      </w:r>
    </w:p>
    <w:p w14:paraId="550C9A99" w14:textId="77777777" w:rsidR="00F75D5C" w:rsidRPr="002B0AF9" w:rsidRDefault="000E249D" w:rsidP="000C5E01">
      <w:pPr>
        <w:pStyle w:val="Tekstpodstawowy"/>
        <w:widowControl w:val="0"/>
        <w:numPr>
          <w:ilvl w:val="0"/>
          <w:numId w:val="10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Rzetelnego realizowania planu stażu.</w:t>
      </w:r>
    </w:p>
    <w:p w14:paraId="5F93B167" w14:textId="77777777" w:rsidR="00F75D5C" w:rsidRPr="002B0AF9" w:rsidRDefault="000E249D" w:rsidP="000C5E01">
      <w:pPr>
        <w:pStyle w:val="Tekstpodstawowy"/>
        <w:widowControl w:val="0"/>
        <w:numPr>
          <w:ilvl w:val="0"/>
          <w:numId w:val="10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Systematycznego wypełniania dzienniczka praktyk.</w:t>
      </w:r>
    </w:p>
    <w:p w14:paraId="4009A3BF" w14:textId="77777777" w:rsidR="00F75D5C" w:rsidRPr="002B0AF9" w:rsidRDefault="000E249D" w:rsidP="000C5E01">
      <w:pPr>
        <w:pStyle w:val="Tekstpodstawowy"/>
        <w:widowControl w:val="0"/>
        <w:numPr>
          <w:ilvl w:val="0"/>
          <w:numId w:val="10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Uczestniczenia w spotkaniach ewaluacyjnych w siedzibie organizacji przyjmującej.</w:t>
      </w:r>
    </w:p>
    <w:p w14:paraId="4CDB9C5F" w14:textId="77777777" w:rsidR="00F75D5C" w:rsidRPr="002B0AF9" w:rsidRDefault="000E249D" w:rsidP="000C5E01">
      <w:pPr>
        <w:pStyle w:val="Tekstpodstawowy"/>
        <w:widowControl w:val="0"/>
        <w:numPr>
          <w:ilvl w:val="0"/>
          <w:numId w:val="10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Wypełnienie sprawozdania w systemie </w:t>
      </w:r>
      <w:proofErr w:type="spellStart"/>
      <w:r w:rsidRPr="002B0AF9">
        <w:rPr>
          <w:rFonts w:asciiTheme="majorHAnsi" w:hAnsiTheme="majorHAnsi" w:cstheme="majorHAnsi"/>
          <w:sz w:val="24"/>
          <w:szCs w:val="24"/>
        </w:rPr>
        <w:t>Beneficiary</w:t>
      </w:r>
      <w:proofErr w:type="spellEnd"/>
      <w:r w:rsidRPr="002B0AF9">
        <w:rPr>
          <w:rFonts w:asciiTheme="majorHAnsi" w:hAnsiTheme="majorHAnsi" w:cstheme="majorHAnsi"/>
          <w:sz w:val="24"/>
          <w:szCs w:val="24"/>
        </w:rPr>
        <w:t xml:space="preserve"> Module w wyznaczonym terminie.</w:t>
      </w:r>
    </w:p>
    <w:p w14:paraId="200AB504" w14:textId="77777777" w:rsidR="00F75D5C" w:rsidRPr="002B0AF9" w:rsidRDefault="000E249D" w:rsidP="000C5E01">
      <w:pPr>
        <w:pStyle w:val="Tekstpodstawowy"/>
        <w:widowControl w:val="0"/>
        <w:numPr>
          <w:ilvl w:val="0"/>
          <w:numId w:val="10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Wypełnienia ankiet ewaluacyjnych organizacji wysyłającej.</w:t>
      </w:r>
    </w:p>
    <w:p w14:paraId="55CF1F63" w14:textId="69153942" w:rsidR="00F75D5C" w:rsidRPr="002B0AF9" w:rsidRDefault="000E249D" w:rsidP="000C5E01">
      <w:pPr>
        <w:pStyle w:val="Tekstpodstawowy"/>
        <w:widowControl w:val="0"/>
        <w:numPr>
          <w:ilvl w:val="0"/>
          <w:numId w:val="10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Przekazaniu organizacji wysyłającej otrzymanej dokumentacji praktyki: certyfikaty, zaświadczenia, uzyskanej </w:t>
      </w:r>
      <w:r w:rsidR="004310D0" w:rsidRPr="002B0AF9">
        <w:rPr>
          <w:rFonts w:asciiTheme="majorHAnsi" w:hAnsiTheme="majorHAnsi" w:cstheme="majorHAnsi"/>
          <w:sz w:val="24"/>
          <w:szCs w:val="24"/>
        </w:rPr>
        <w:t>oceny stażu</w:t>
      </w:r>
      <w:r w:rsidRPr="002B0AF9">
        <w:rPr>
          <w:rFonts w:asciiTheme="majorHAnsi" w:hAnsiTheme="majorHAnsi" w:cstheme="majorHAnsi"/>
          <w:sz w:val="24"/>
          <w:szCs w:val="24"/>
        </w:rPr>
        <w:t>/ ECVET – drugi oryginał.</w:t>
      </w:r>
    </w:p>
    <w:p w14:paraId="05F3F701" w14:textId="77777777" w:rsidR="00F75D5C" w:rsidRPr="002B0AF9" w:rsidRDefault="000E249D" w:rsidP="000C5E01">
      <w:pPr>
        <w:pStyle w:val="Tekstpodstawowy"/>
        <w:widowControl w:val="0"/>
        <w:numPr>
          <w:ilvl w:val="0"/>
          <w:numId w:val="10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Napisania sprawdzianu </w:t>
      </w:r>
      <w:proofErr w:type="spellStart"/>
      <w:r w:rsidRPr="002B0AF9">
        <w:rPr>
          <w:rFonts w:asciiTheme="majorHAnsi" w:hAnsiTheme="majorHAnsi" w:cstheme="majorHAnsi"/>
          <w:sz w:val="24"/>
          <w:szCs w:val="24"/>
        </w:rPr>
        <w:t>postażowego</w:t>
      </w:r>
      <w:proofErr w:type="spellEnd"/>
      <w:r w:rsidRPr="002B0AF9">
        <w:rPr>
          <w:rFonts w:asciiTheme="majorHAnsi" w:hAnsiTheme="majorHAnsi" w:cstheme="majorHAnsi"/>
          <w:sz w:val="24"/>
          <w:szCs w:val="24"/>
        </w:rPr>
        <w:t xml:space="preserve"> w wyznaczonym terminie.</w:t>
      </w:r>
    </w:p>
    <w:p w14:paraId="7B579343" w14:textId="77777777" w:rsidR="00F75D5C" w:rsidRPr="002B0AF9" w:rsidRDefault="000E249D" w:rsidP="000C5E01">
      <w:pPr>
        <w:pStyle w:val="Tekstpodstawowy"/>
        <w:widowControl w:val="0"/>
        <w:numPr>
          <w:ilvl w:val="0"/>
          <w:numId w:val="10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Opracowania wyznaczonych wcześniej rezultatów materialnych, np. prezentacji multimedialnych.</w:t>
      </w:r>
    </w:p>
    <w:p w14:paraId="69B9707E" w14:textId="77777777" w:rsidR="00F75D5C" w:rsidRPr="002B0AF9" w:rsidRDefault="000E249D" w:rsidP="000C5E01">
      <w:pPr>
        <w:pStyle w:val="Tekstpodstawowy"/>
        <w:widowControl w:val="0"/>
        <w:numPr>
          <w:ilvl w:val="0"/>
          <w:numId w:val="10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Przygotowania relacji z przebiegu stażu na potrzeby upowszechniania rezultatów.</w:t>
      </w:r>
    </w:p>
    <w:p w14:paraId="0A1D750F" w14:textId="77777777" w:rsidR="00F75D5C" w:rsidRPr="002B0AF9" w:rsidRDefault="000E249D" w:rsidP="000C5E01">
      <w:pPr>
        <w:pStyle w:val="Tekstpodstawowy"/>
        <w:widowControl w:val="0"/>
        <w:numPr>
          <w:ilvl w:val="0"/>
          <w:numId w:val="10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Czynnego uczestnictwa w upowszechnianiu i promowaniu projektu.</w:t>
      </w:r>
    </w:p>
    <w:p w14:paraId="2720676A" w14:textId="3E4E52B1" w:rsidR="00F75D5C" w:rsidRDefault="000E249D" w:rsidP="000C5E01">
      <w:pPr>
        <w:pStyle w:val="Tekstpodstawowy"/>
        <w:widowControl w:val="0"/>
        <w:numPr>
          <w:ilvl w:val="0"/>
          <w:numId w:val="10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Przestrzegania zakazów i nakazów szkolnego opiekuna grupy. </w:t>
      </w:r>
    </w:p>
    <w:p w14:paraId="5DC71A1B" w14:textId="77777777" w:rsidR="00214B3E" w:rsidRPr="002B0AF9" w:rsidRDefault="00214B3E" w:rsidP="00214B3E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12C125E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2C97737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5EF555D" w14:textId="3C63089D" w:rsidR="00F75D5C" w:rsidRPr="00214B3E" w:rsidRDefault="000E249D" w:rsidP="00214B3E">
      <w:pPr>
        <w:pStyle w:val="Tekstpodstawowy"/>
        <w:widowControl w:val="0"/>
        <w:numPr>
          <w:ilvl w:val="0"/>
          <w:numId w:val="1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214B3E">
        <w:rPr>
          <w:rFonts w:asciiTheme="majorHAnsi" w:hAnsiTheme="majorHAnsi" w:cstheme="majorHAnsi"/>
          <w:b/>
          <w:bCs/>
          <w:sz w:val="24"/>
          <w:szCs w:val="24"/>
        </w:rPr>
        <w:lastRenderedPageBreak/>
        <w:t>POSTANOWIENIA KOŃCOWE</w:t>
      </w:r>
    </w:p>
    <w:p w14:paraId="79AACF90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8E9AE0A" w14:textId="77777777" w:rsidR="00F75D5C" w:rsidRPr="002B0AF9" w:rsidRDefault="000E249D" w:rsidP="000C5E01">
      <w:pPr>
        <w:pStyle w:val="Tekstpodstawowy"/>
        <w:widowControl w:val="0"/>
        <w:numPr>
          <w:ilvl w:val="0"/>
          <w:numId w:val="5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Szkoła zastrzega sobie prawo do zmiany Regulaminu w przypadku zmiany warunków realizacji projektu.</w:t>
      </w:r>
    </w:p>
    <w:p w14:paraId="27C690AC" w14:textId="77777777" w:rsidR="00F75D5C" w:rsidRPr="002B0AF9" w:rsidRDefault="000E249D" w:rsidP="000C5E01">
      <w:pPr>
        <w:pStyle w:val="Tekstpodstawowy"/>
        <w:widowControl w:val="0"/>
        <w:numPr>
          <w:ilvl w:val="0"/>
          <w:numId w:val="5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Kwestie nieuregulowane niniejszym Regulaminem należą do kompetencji Dyrektora Szkoły.</w:t>
      </w:r>
    </w:p>
    <w:p w14:paraId="07A8E490" w14:textId="77777777" w:rsidR="00F75D5C" w:rsidRPr="002B0AF9" w:rsidRDefault="000E249D" w:rsidP="000C5E01">
      <w:pPr>
        <w:pStyle w:val="Tekstpodstawowy"/>
        <w:widowControl w:val="0"/>
        <w:numPr>
          <w:ilvl w:val="0"/>
          <w:numId w:val="5"/>
        </w:numPr>
        <w:suppressLineNumbers/>
        <w:tabs>
          <w:tab w:val="clear" w:pos="0"/>
        </w:tabs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>Niniejszy regulamin obowiązuje do końca trwania projektu tj. do 31.08.2026 roku.</w:t>
      </w:r>
    </w:p>
    <w:p w14:paraId="75552620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EA49435" w14:textId="0A2609AC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>*</w:t>
      </w:r>
      <w:r w:rsidRPr="002B0AF9">
        <w:rPr>
          <w:rStyle w:val="markedcontent"/>
          <w:rFonts w:asciiTheme="majorHAnsi" w:hAnsiTheme="majorHAnsi" w:cstheme="majorHAnsi"/>
          <w:sz w:val="24"/>
          <w:szCs w:val="24"/>
        </w:rPr>
        <w:t xml:space="preserve"> Standardy Jakości Erasmusa</w:t>
      </w:r>
      <w:r w:rsidRPr="002B0AF9">
        <w:rPr>
          <w:rFonts w:asciiTheme="majorHAnsi" w:hAnsiTheme="majorHAnsi" w:cstheme="majorHAnsi"/>
          <w:sz w:val="24"/>
          <w:szCs w:val="24"/>
        </w:rPr>
        <w:t xml:space="preserve"> </w:t>
      </w:r>
      <w:r w:rsidRPr="002B0AF9">
        <w:rPr>
          <w:rStyle w:val="markedcontent"/>
          <w:rFonts w:asciiTheme="majorHAnsi" w:hAnsiTheme="majorHAnsi" w:cstheme="majorHAnsi"/>
          <w:sz w:val="24"/>
          <w:szCs w:val="24"/>
        </w:rPr>
        <w:t>/Akredytacja w programie na lata 2021-2027 – Komunikat ( Załącznik) pkt. I Włączenie i różnorodność: beneficjenci muszą przestrzegać zasad włączenia i różnorodności</w:t>
      </w:r>
      <w:r w:rsidRPr="002B0AF9">
        <w:rPr>
          <w:rFonts w:asciiTheme="majorHAnsi" w:hAnsiTheme="majorHAnsi" w:cstheme="majorHAnsi"/>
          <w:sz w:val="24"/>
          <w:szCs w:val="24"/>
        </w:rPr>
        <w:t xml:space="preserve"> </w:t>
      </w:r>
      <w:r w:rsidRPr="002B0AF9">
        <w:rPr>
          <w:rStyle w:val="markedcontent"/>
          <w:rFonts w:asciiTheme="majorHAnsi" w:hAnsiTheme="majorHAnsi" w:cstheme="majorHAnsi"/>
          <w:sz w:val="24"/>
          <w:szCs w:val="24"/>
        </w:rPr>
        <w:t>we wszystkich aspektach swojej działalności,</w:t>
      </w:r>
      <w:r w:rsidR="00214B3E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Pr="002B0AF9">
        <w:rPr>
          <w:rStyle w:val="markedcontent"/>
          <w:rFonts w:asciiTheme="majorHAnsi" w:hAnsiTheme="majorHAnsi" w:cstheme="majorHAnsi"/>
          <w:sz w:val="24"/>
          <w:szCs w:val="24"/>
        </w:rPr>
        <w:t>a także zapewnić sprawiedliwe i równe warunki</w:t>
      </w:r>
      <w:r w:rsidRPr="002B0AF9">
        <w:rPr>
          <w:rFonts w:asciiTheme="majorHAnsi" w:hAnsiTheme="majorHAnsi" w:cstheme="majorHAnsi"/>
          <w:sz w:val="24"/>
          <w:szCs w:val="24"/>
        </w:rPr>
        <w:t xml:space="preserve"> </w:t>
      </w:r>
      <w:r w:rsidRPr="002B0AF9">
        <w:rPr>
          <w:rStyle w:val="markedcontent"/>
          <w:rFonts w:asciiTheme="majorHAnsi" w:hAnsiTheme="majorHAnsi" w:cstheme="majorHAnsi"/>
          <w:sz w:val="24"/>
          <w:szCs w:val="24"/>
        </w:rPr>
        <w:t>dla wszystkich uczestników. Szczególne traktowanie należy rozumieć jako wsparcie dla osób z mniejszymi szansami.</w:t>
      </w:r>
    </w:p>
    <w:p w14:paraId="6AD69562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52DD287" w14:textId="77777777" w:rsidR="00F75D5C" w:rsidRPr="002B0AF9" w:rsidRDefault="00F75D5C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9F25D89" w14:textId="2B9AD572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Sporządziły:                                                               </w:t>
      </w:r>
      <w:r w:rsidR="0096549F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Pr="002B0AF9">
        <w:rPr>
          <w:rFonts w:asciiTheme="majorHAnsi" w:hAnsiTheme="majorHAnsi" w:cstheme="majorHAnsi"/>
          <w:sz w:val="24"/>
          <w:szCs w:val="24"/>
        </w:rPr>
        <w:t xml:space="preserve">Zatwierdziła: </w:t>
      </w:r>
    </w:p>
    <w:p w14:paraId="31FB181A" w14:textId="5DBC891D" w:rsidR="00F75D5C" w:rsidRPr="002B0AF9" w:rsidRDefault="00F81F29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Izabela Pilarska-Stę</w:t>
      </w:r>
      <w:r w:rsidR="000E249D" w:rsidRPr="002B0AF9">
        <w:rPr>
          <w:rFonts w:asciiTheme="majorHAnsi" w:eastAsia="Times New Roman" w:hAnsiTheme="majorHAnsi" w:cstheme="majorHAnsi"/>
          <w:color w:val="000000"/>
          <w:sz w:val="24"/>
          <w:szCs w:val="24"/>
        </w:rPr>
        <w:t>pień, Beata Wieczorek</w:t>
      </w:r>
      <w:r w:rsidR="000E249D" w:rsidRPr="002B0AF9">
        <w:rPr>
          <w:rFonts w:asciiTheme="majorHAnsi" w:eastAsia="Times New Roman" w:hAnsiTheme="majorHAnsi" w:cstheme="majorHAnsi"/>
          <w:sz w:val="24"/>
          <w:szCs w:val="24"/>
        </w:rPr>
        <w:tab/>
        <w:t xml:space="preserve">                                     Izabela Laska  </w:t>
      </w:r>
    </w:p>
    <w:p w14:paraId="08D8744A" w14:textId="21BC4DAD" w:rsidR="00F75D5C" w:rsidRPr="002B0AF9" w:rsidRDefault="000E249D" w:rsidP="000C5E01">
      <w:pPr>
        <w:pStyle w:val="Tekstpodstawowy"/>
        <w:widowControl w:val="0"/>
        <w:suppressLineNumbers/>
        <w:adjustRightInd w:val="0"/>
        <w:snapToGri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B0AF9">
        <w:rPr>
          <w:rFonts w:asciiTheme="majorHAnsi" w:hAnsiTheme="majorHAnsi" w:cstheme="majorHAnsi"/>
          <w:sz w:val="24"/>
          <w:szCs w:val="24"/>
        </w:rPr>
        <w:t xml:space="preserve">Koordynatorki projektu </w:t>
      </w:r>
      <w:r w:rsidRPr="002B0AF9">
        <w:rPr>
          <w:rFonts w:asciiTheme="majorHAnsi" w:hAnsiTheme="majorHAnsi" w:cstheme="majorHAnsi"/>
          <w:sz w:val="24"/>
          <w:szCs w:val="24"/>
        </w:rPr>
        <w:tab/>
      </w:r>
      <w:r w:rsidRPr="002B0AF9">
        <w:rPr>
          <w:rFonts w:asciiTheme="majorHAnsi" w:hAnsiTheme="majorHAnsi" w:cstheme="majorHAnsi"/>
          <w:sz w:val="24"/>
          <w:szCs w:val="24"/>
        </w:rPr>
        <w:tab/>
      </w:r>
      <w:r w:rsidRPr="002B0AF9">
        <w:rPr>
          <w:rFonts w:asciiTheme="majorHAnsi" w:hAnsiTheme="majorHAnsi" w:cstheme="majorHAnsi"/>
          <w:sz w:val="24"/>
          <w:szCs w:val="24"/>
        </w:rPr>
        <w:tab/>
      </w:r>
      <w:r w:rsidRPr="002B0AF9">
        <w:rPr>
          <w:rFonts w:asciiTheme="majorHAnsi" w:hAnsiTheme="majorHAnsi" w:cstheme="majorHAnsi"/>
          <w:sz w:val="24"/>
          <w:szCs w:val="24"/>
        </w:rPr>
        <w:tab/>
        <w:t xml:space="preserve">                      </w:t>
      </w:r>
      <w:r w:rsidR="004310D0">
        <w:rPr>
          <w:rFonts w:asciiTheme="majorHAnsi" w:hAnsiTheme="majorHAnsi" w:cstheme="majorHAnsi"/>
          <w:sz w:val="24"/>
          <w:szCs w:val="24"/>
        </w:rPr>
        <w:tab/>
      </w:r>
      <w:r w:rsidR="004310D0">
        <w:rPr>
          <w:rFonts w:asciiTheme="majorHAnsi" w:hAnsiTheme="majorHAnsi" w:cstheme="majorHAnsi"/>
          <w:sz w:val="24"/>
          <w:szCs w:val="24"/>
        </w:rPr>
        <w:tab/>
      </w:r>
      <w:r w:rsidR="004310D0">
        <w:rPr>
          <w:rFonts w:asciiTheme="majorHAnsi" w:hAnsiTheme="majorHAnsi" w:cstheme="majorHAnsi"/>
          <w:sz w:val="24"/>
          <w:szCs w:val="24"/>
        </w:rPr>
        <w:tab/>
      </w:r>
      <w:r w:rsidR="004310D0">
        <w:rPr>
          <w:rFonts w:asciiTheme="majorHAnsi" w:hAnsiTheme="majorHAnsi" w:cstheme="majorHAnsi"/>
          <w:sz w:val="24"/>
          <w:szCs w:val="24"/>
        </w:rPr>
        <w:tab/>
      </w:r>
      <w:r w:rsidR="004310D0">
        <w:rPr>
          <w:rFonts w:asciiTheme="majorHAnsi" w:hAnsiTheme="majorHAnsi" w:cstheme="majorHAnsi"/>
          <w:sz w:val="24"/>
          <w:szCs w:val="24"/>
        </w:rPr>
        <w:tab/>
      </w:r>
      <w:r w:rsidRPr="002B0AF9">
        <w:rPr>
          <w:rFonts w:asciiTheme="majorHAnsi" w:hAnsiTheme="majorHAnsi" w:cstheme="majorHAnsi"/>
          <w:sz w:val="24"/>
          <w:szCs w:val="24"/>
        </w:rPr>
        <w:t xml:space="preserve">  </w:t>
      </w:r>
      <w:r w:rsidR="004310D0">
        <w:rPr>
          <w:rFonts w:asciiTheme="majorHAnsi" w:hAnsiTheme="majorHAnsi" w:cstheme="majorHAnsi"/>
          <w:sz w:val="24"/>
          <w:szCs w:val="24"/>
        </w:rPr>
        <w:tab/>
      </w:r>
      <w:r w:rsidRPr="002B0AF9">
        <w:rPr>
          <w:rFonts w:asciiTheme="majorHAnsi" w:hAnsiTheme="majorHAnsi" w:cstheme="majorHAnsi"/>
          <w:sz w:val="24"/>
          <w:szCs w:val="24"/>
        </w:rPr>
        <w:t>Dyrektor szkoły</w:t>
      </w:r>
    </w:p>
    <w:sectPr w:rsidR="00F75D5C" w:rsidRPr="002B0AF9" w:rsidSect="005D742D">
      <w:headerReference w:type="default" r:id="rId9"/>
      <w:pgSz w:w="11906" w:h="16838"/>
      <w:pgMar w:top="1418" w:right="1418" w:bottom="1418" w:left="1418" w:header="709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16037" w14:textId="77777777" w:rsidR="00704603" w:rsidRDefault="00704603">
      <w:pPr>
        <w:spacing w:after="0" w:line="240" w:lineRule="auto"/>
      </w:pPr>
      <w:r>
        <w:separator/>
      </w:r>
    </w:p>
  </w:endnote>
  <w:endnote w:type="continuationSeparator" w:id="0">
    <w:p w14:paraId="5696FFC9" w14:textId="77777777" w:rsidR="00704603" w:rsidRDefault="0070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585FC" w14:textId="77777777" w:rsidR="00704603" w:rsidRDefault="00704603">
      <w:pPr>
        <w:spacing w:after="0" w:line="240" w:lineRule="auto"/>
      </w:pPr>
      <w:r>
        <w:separator/>
      </w:r>
    </w:p>
  </w:footnote>
  <w:footnote w:type="continuationSeparator" w:id="0">
    <w:p w14:paraId="189ED930" w14:textId="77777777" w:rsidR="00704603" w:rsidRDefault="0070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DB846" w14:textId="77777777" w:rsidR="00F75D5C" w:rsidRDefault="00F75D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A0D"/>
    <w:multiLevelType w:val="multilevel"/>
    <w:tmpl w:val="77849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222AE0"/>
    <w:multiLevelType w:val="multilevel"/>
    <w:tmpl w:val="171AB9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786277D"/>
    <w:multiLevelType w:val="multilevel"/>
    <w:tmpl w:val="5C6E43C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A536F2"/>
    <w:multiLevelType w:val="multilevel"/>
    <w:tmpl w:val="58621C8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AF4707"/>
    <w:multiLevelType w:val="multilevel"/>
    <w:tmpl w:val="4CB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1176F"/>
    <w:multiLevelType w:val="multilevel"/>
    <w:tmpl w:val="8AA0B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CA0607"/>
    <w:multiLevelType w:val="multilevel"/>
    <w:tmpl w:val="E8C8F428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351990"/>
    <w:multiLevelType w:val="multilevel"/>
    <w:tmpl w:val="C0E484D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AA7D3E"/>
    <w:multiLevelType w:val="multilevel"/>
    <w:tmpl w:val="128A9B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ADD5C78"/>
    <w:multiLevelType w:val="multilevel"/>
    <w:tmpl w:val="5172FC34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8305C6"/>
    <w:multiLevelType w:val="multilevel"/>
    <w:tmpl w:val="4B7E891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7FB3196"/>
    <w:multiLevelType w:val="multilevel"/>
    <w:tmpl w:val="1130B6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80B143A"/>
    <w:multiLevelType w:val="multilevel"/>
    <w:tmpl w:val="52E23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5C"/>
    <w:rsid w:val="000C5E01"/>
    <w:rsid w:val="000E249D"/>
    <w:rsid w:val="00214B3E"/>
    <w:rsid w:val="002B0AF9"/>
    <w:rsid w:val="00311302"/>
    <w:rsid w:val="0034583D"/>
    <w:rsid w:val="004310D0"/>
    <w:rsid w:val="004D24F8"/>
    <w:rsid w:val="00587A59"/>
    <w:rsid w:val="00596C50"/>
    <w:rsid w:val="005D742D"/>
    <w:rsid w:val="005F3FB4"/>
    <w:rsid w:val="0068428A"/>
    <w:rsid w:val="006A6353"/>
    <w:rsid w:val="00704603"/>
    <w:rsid w:val="00712833"/>
    <w:rsid w:val="00774BC6"/>
    <w:rsid w:val="0096549F"/>
    <w:rsid w:val="009F5191"/>
    <w:rsid w:val="00F75D5C"/>
    <w:rsid w:val="00F81F29"/>
    <w:rsid w:val="00FB57FF"/>
    <w:rsid w:val="00F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BA3C"/>
  <w15:docId w15:val="{14507891-EDB2-084E-B3A1-32007CA5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1"/>
    <w:next w:val="Normalny1"/>
    <w:qFormat/>
    <w:rsid w:val="004461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qFormat/>
    <w:rsid w:val="004461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qFormat/>
    <w:rsid w:val="004461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qFormat/>
    <w:rsid w:val="004461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qFormat/>
    <w:rsid w:val="0044612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qFormat/>
    <w:rsid w:val="004461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323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qFormat/>
    <w:rsid w:val="00732743"/>
  </w:style>
  <w:style w:type="character" w:customStyle="1" w:styleId="NagwekZnak">
    <w:name w:val="Nagłówek Znak"/>
    <w:basedOn w:val="Domylnaczcionkaakapitu"/>
    <w:link w:val="Nagwek"/>
    <w:uiPriority w:val="99"/>
    <w:qFormat/>
    <w:rsid w:val="00CF4F15"/>
  </w:style>
  <w:style w:type="character" w:customStyle="1" w:styleId="StopkaZnak">
    <w:name w:val="Stopka Znak"/>
    <w:basedOn w:val="Domylnaczcionkaakapitu"/>
    <w:link w:val="Stopka"/>
    <w:uiPriority w:val="99"/>
    <w:qFormat/>
    <w:rsid w:val="00CF4F15"/>
  </w:style>
  <w:style w:type="character" w:customStyle="1" w:styleId="czeinternetowe">
    <w:name w:val="Łącze internetowe"/>
    <w:basedOn w:val="Domylnaczcionkaakapitu"/>
    <w:uiPriority w:val="99"/>
    <w:unhideWhenUsed/>
    <w:rsid w:val="00181B1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81B1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D6FB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D6FB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D6FB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F4F1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Normalny1">
    <w:name w:val="Normalny1"/>
    <w:qFormat/>
    <w:rsid w:val="00446128"/>
    <w:pPr>
      <w:spacing w:after="200" w:line="276" w:lineRule="auto"/>
    </w:pPr>
  </w:style>
  <w:style w:type="paragraph" w:styleId="Tytu">
    <w:name w:val="Title"/>
    <w:basedOn w:val="Normalny1"/>
    <w:next w:val="Normalny1"/>
    <w:qFormat/>
    <w:rsid w:val="00446128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qFormat/>
    <w:rsid w:val="004461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32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B67E1"/>
    <w:pPr>
      <w:widowControl w:val="0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F4F1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FC2B64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46700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O-normal">
    <w:name w:val="LO-normal"/>
    <w:uiPriority w:val="99"/>
    <w:qFormat/>
    <w:rsid w:val="002E205D"/>
    <w:pPr>
      <w:spacing w:after="200" w:line="276" w:lineRule="auto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6FB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6FB4"/>
    <w:rPr>
      <w:b/>
      <w:bCs/>
    </w:rPr>
  </w:style>
  <w:style w:type="table" w:customStyle="1" w:styleId="TableNormal">
    <w:name w:val="Table Normal"/>
    <w:rsid w:val="0044612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1441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Pilarska Izabella</cp:lastModifiedBy>
  <cp:revision>24</cp:revision>
  <cp:lastPrinted>2023-09-08T05:45:00Z</cp:lastPrinted>
  <dcterms:created xsi:type="dcterms:W3CDTF">2025-07-03T07:14:00Z</dcterms:created>
  <dcterms:modified xsi:type="dcterms:W3CDTF">2025-09-12T10:14:00Z</dcterms:modified>
  <dc:language>pl-PL</dc:language>
</cp:coreProperties>
</file>