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6E414D" w14:textId="7321C72E" w:rsidR="005A56A0" w:rsidRPr="005A56A0" w:rsidRDefault="005A56A0" w:rsidP="005A56A0">
      <w:pPr>
        <w:tabs>
          <w:tab w:val="num" w:pos="360"/>
          <w:tab w:val="left" w:pos="1080"/>
        </w:tabs>
        <w:spacing w:after="0" w:line="240" w:lineRule="auto"/>
        <w:ind w:left="360" w:right="74" w:hanging="360"/>
        <w:jc w:val="center"/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</w:pPr>
      <w:r w:rsidRPr="005A56A0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TERMINY POSTĘPOWANIA REKRUTACYJNEGO 202</w:t>
      </w:r>
      <w:r w:rsidR="007565F9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6</w:t>
      </w:r>
      <w:r w:rsidRPr="005A56A0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/202</w:t>
      </w:r>
      <w:r w:rsidR="007565F9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>7</w:t>
      </w:r>
      <w:r w:rsidRPr="005A56A0">
        <w:rPr>
          <w:rFonts w:ascii="Times New Roman" w:hAnsi="Times New Roman"/>
          <w:b/>
          <w:bCs/>
          <w:color w:val="FF0000"/>
          <w:sz w:val="32"/>
          <w:szCs w:val="32"/>
          <w:lang w:eastAsia="pl-PL"/>
        </w:rPr>
        <w:t xml:space="preserve"> </w:t>
      </w:r>
    </w:p>
    <w:p w14:paraId="1FCBEA30" w14:textId="77777777" w:rsidR="005A56A0" w:rsidRDefault="005A56A0" w:rsidP="005A56A0">
      <w:pPr>
        <w:tabs>
          <w:tab w:val="num" w:pos="360"/>
          <w:tab w:val="left" w:pos="1080"/>
        </w:tabs>
        <w:spacing w:after="0" w:line="240" w:lineRule="auto"/>
        <w:ind w:left="360" w:right="74" w:hanging="360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7EA5B8DF" w14:textId="77777777" w:rsidR="005A56A0" w:rsidRPr="005A56A0" w:rsidRDefault="005A56A0" w:rsidP="005A56A0">
      <w:pPr>
        <w:tabs>
          <w:tab w:val="num" w:pos="360"/>
          <w:tab w:val="left" w:pos="1080"/>
        </w:tabs>
        <w:spacing w:after="0"/>
        <w:ind w:left="360" w:right="74" w:hanging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5A56A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XII Liceum Ogólnokształcące </w:t>
      </w:r>
    </w:p>
    <w:p w14:paraId="2ABFF33B" w14:textId="77777777" w:rsidR="005A56A0" w:rsidRPr="005A56A0" w:rsidRDefault="005A56A0" w:rsidP="005A56A0">
      <w:pPr>
        <w:tabs>
          <w:tab w:val="num" w:pos="360"/>
          <w:tab w:val="left" w:pos="1080"/>
        </w:tabs>
        <w:spacing w:after="0"/>
        <w:ind w:left="360" w:right="74" w:hanging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r w:rsidRPr="005A56A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 xml:space="preserve">Technikum Nr 6 </w:t>
      </w:r>
    </w:p>
    <w:p w14:paraId="08981145" w14:textId="516FBB2F" w:rsidR="005A56A0" w:rsidRPr="00633A71" w:rsidRDefault="005A56A0" w:rsidP="00633A71">
      <w:pPr>
        <w:tabs>
          <w:tab w:val="num" w:pos="360"/>
          <w:tab w:val="left" w:pos="1080"/>
        </w:tabs>
        <w:spacing w:after="0"/>
        <w:ind w:left="360" w:right="74" w:hanging="36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</w:pPr>
      <w:bookmarkStart w:id="0" w:name="_Hlk128326869"/>
      <w:r w:rsidRPr="005A56A0">
        <w:rPr>
          <w:rFonts w:ascii="Times New Roman" w:hAnsi="Times New Roman"/>
          <w:b/>
          <w:bCs/>
          <w:color w:val="000000"/>
          <w:sz w:val="28"/>
          <w:szCs w:val="28"/>
          <w:lang w:eastAsia="pl-PL"/>
        </w:rPr>
        <w:t>Branżowa Szkoła I stopnia Nr 4</w:t>
      </w:r>
      <w:bookmarkEnd w:id="0"/>
    </w:p>
    <w:p w14:paraId="490E03FD" w14:textId="409535F5" w:rsidR="00B13F70" w:rsidRPr="007565F9" w:rsidRDefault="004F2339" w:rsidP="007565F9">
      <w:pPr>
        <w:spacing w:after="0"/>
        <w:rPr>
          <w:rFonts w:ascii="Times New Roman" w:eastAsiaTheme="minorHAnsi" w:hAnsi="Times New Roman"/>
        </w:rPr>
      </w:pPr>
      <w:r w:rsidRPr="004F2339">
        <w:rPr>
          <w:rFonts w:ascii="Times New Roman" w:hAnsi="Times New Roman"/>
          <w:sz w:val="24"/>
          <w:szCs w:val="24"/>
        </w:rPr>
        <w:t xml:space="preserve">Na podstawie </w:t>
      </w:r>
      <w:r w:rsidR="007565F9">
        <w:rPr>
          <w:rFonts w:ascii="Times New Roman" w:hAnsi="Times New Roman"/>
        </w:rPr>
        <w:t>a</w:t>
      </w:r>
      <w:r w:rsidR="007565F9" w:rsidRPr="007565F9">
        <w:rPr>
          <w:rFonts w:ascii="Times New Roman" w:hAnsi="Times New Roman"/>
        </w:rPr>
        <w:t xml:space="preserve">rt. 154 ust. 1 pkt. 2, art. 161 ustawy Prawo oświatowe </w:t>
      </w:r>
      <w:r w:rsidR="007565F9">
        <w:rPr>
          <w:rFonts w:ascii="Times New Roman" w:hAnsi="Times New Roman"/>
        </w:rPr>
        <w:t xml:space="preserve">                                                               </w:t>
      </w:r>
      <w:bookmarkStart w:id="1" w:name="_GoBack"/>
      <w:bookmarkEnd w:id="1"/>
      <w:r w:rsidR="007565F9" w:rsidRPr="007565F9">
        <w:rPr>
          <w:rFonts w:ascii="Times New Roman" w:hAnsi="Times New Roman"/>
        </w:rPr>
        <w:t>(Dz. U. z 2025 r. poz. 1043, ze zm.)</w:t>
      </w:r>
    </w:p>
    <w:tbl>
      <w:tblPr>
        <w:tblStyle w:val="Tabela-Siatka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67"/>
        <w:gridCol w:w="4820"/>
        <w:gridCol w:w="2551"/>
        <w:gridCol w:w="2410"/>
      </w:tblGrid>
      <w:tr w:rsidR="00B94CB7" w14:paraId="009B396F" w14:textId="2ECB2416" w:rsidTr="00165161">
        <w:tc>
          <w:tcPr>
            <w:tcW w:w="567" w:type="dxa"/>
          </w:tcPr>
          <w:p w14:paraId="78722CD3" w14:textId="77777777" w:rsidR="00B94CB7" w:rsidRDefault="00B94CB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Hlk128326997"/>
          </w:p>
          <w:p w14:paraId="34F43A79" w14:textId="32C987F9" w:rsidR="00B94CB7" w:rsidRPr="00B94CB7" w:rsidRDefault="00B94CB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4B78C3FA" w14:textId="77777777" w:rsidR="00B94CB7" w:rsidRDefault="00B94CB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87401E3" w14:textId="4F2EA4E5" w:rsidR="00B94CB7" w:rsidRPr="00B94CB7" w:rsidRDefault="00B94CB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Rodzaj czynności</w:t>
            </w:r>
          </w:p>
        </w:tc>
        <w:tc>
          <w:tcPr>
            <w:tcW w:w="2551" w:type="dxa"/>
          </w:tcPr>
          <w:p w14:paraId="35791158" w14:textId="3EA7B5BC" w:rsidR="00B94CB7" w:rsidRPr="00B94CB7" w:rsidRDefault="00B94CB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B7">
              <w:rPr>
                <w:rFonts w:ascii="Times New Roman" w:hAnsi="Times New Roman"/>
                <w:sz w:val="24"/>
                <w:szCs w:val="24"/>
              </w:rPr>
              <w:t>Termin w postępowaniu rekrutacyjnym</w:t>
            </w:r>
          </w:p>
        </w:tc>
        <w:tc>
          <w:tcPr>
            <w:tcW w:w="2410" w:type="dxa"/>
          </w:tcPr>
          <w:p w14:paraId="42342AFF" w14:textId="1F58CD45" w:rsidR="00B94CB7" w:rsidRPr="00B94CB7" w:rsidRDefault="00B94CB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4CB7">
              <w:rPr>
                <w:rFonts w:ascii="Times New Roman" w:hAnsi="Times New Roman"/>
                <w:sz w:val="24"/>
                <w:szCs w:val="24"/>
              </w:rPr>
              <w:t xml:space="preserve">Termin </w:t>
            </w:r>
            <w:r w:rsidR="00EB011B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Pr="00B94CB7">
              <w:rPr>
                <w:rFonts w:ascii="Times New Roman" w:hAnsi="Times New Roman"/>
                <w:sz w:val="24"/>
                <w:szCs w:val="24"/>
              </w:rPr>
              <w:t>w postępowaniu uzupełniającym</w:t>
            </w:r>
          </w:p>
        </w:tc>
      </w:tr>
      <w:tr w:rsidR="00B94CB7" w:rsidRPr="00B13F70" w14:paraId="071025B8" w14:textId="66624BA8" w:rsidTr="00165161">
        <w:tc>
          <w:tcPr>
            <w:tcW w:w="567" w:type="dxa"/>
          </w:tcPr>
          <w:p w14:paraId="6A3AE293" w14:textId="35CC034A" w:rsidR="00B94CB7" w:rsidRPr="00B13F70" w:rsidRDefault="00B94CB7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70130834" w14:textId="3FF5AFF7" w:rsidR="00B94CB7" w:rsidRPr="00B13F70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 xml:space="preserve">Złożenie wniosku (podpisanego przez co najmniej jednego rodzica/prawnego opiekuna) o przyjęcie do szkoły ponadpodstawowej </w:t>
            </w:r>
            <w:r w:rsidRPr="0035401F">
              <w:rPr>
                <w:rFonts w:ascii="Times New Roman" w:hAnsi="Times New Roman"/>
                <w:b/>
                <w:sz w:val="24"/>
                <w:szCs w:val="24"/>
              </w:rPr>
              <w:t>do  oddziału przygotowania wojskowego</w:t>
            </w:r>
            <w:r w:rsidR="0040602C">
              <w:rPr>
                <w:rFonts w:ascii="Times New Roman" w:hAnsi="Times New Roman"/>
                <w:b/>
                <w:sz w:val="24"/>
                <w:szCs w:val="24"/>
              </w:rPr>
              <w:t xml:space="preserve"> (OPW)</w:t>
            </w:r>
            <w:r w:rsidR="00104EED">
              <w:rPr>
                <w:rFonts w:ascii="Times New Roman" w:hAnsi="Times New Roman"/>
                <w:b/>
                <w:sz w:val="24"/>
                <w:szCs w:val="24"/>
              </w:rPr>
              <w:t xml:space="preserve"> i oddziału mundurowego -Policja                i Straż Graniczna</w:t>
            </w:r>
          </w:p>
        </w:tc>
        <w:tc>
          <w:tcPr>
            <w:tcW w:w="2551" w:type="dxa"/>
          </w:tcPr>
          <w:p w14:paraId="000282BF" w14:textId="77777777" w:rsidR="00F80F3E" w:rsidRPr="00C908B5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252E94D3" w14:textId="2BD12B14" w:rsidR="00B94CB7" w:rsidRPr="00C908B5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Cs/>
                <w:sz w:val="24"/>
                <w:szCs w:val="24"/>
              </w:rPr>
            </w:pP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od </w:t>
            </w:r>
            <w:r w:rsidR="00C908B5" w:rsidRPr="00C908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maja 202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r. </w:t>
            </w:r>
            <w:r w:rsidR="004332A6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>do</w:t>
            </w:r>
            <w:r w:rsidR="005E4D3E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C908B5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czerwca 202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  <w:r w:rsidR="005E4D3E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do godz. 15.00</w:t>
            </w:r>
          </w:p>
        </w:tc>
        <w:tc>
          <w:tcPr>
            <w:tcW w:w="2410" w:type="dxa"/>
          </w:tcPr>
          <w:p w14:paraId="735AA275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63FD4FC2" w14:textId="1F938956" w:rsidR="00B94CB7" w:rsidRPr="00B13F70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od 2</w:t>
            </w:r>
            <w:r w:rsidR="00104EED">
              <w:rPr>
                <w:rFonts w:ascii="Times New Roman" w:hAnsi="Times New Roman"/>
                <w:sz w:val="24"/>
                <w:szCs w:val="24"/>
              </w:rPr>
              <w:t>3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104EED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104EED">
              <w:rPr>
                <w:rFonts w:ascii="Times New Roman" w:hAnsi="Times New Roman"/>
                <w:sz w:val="24"/>
                <w:szCs w:val="24"/>
              </w:rPr>
              <w:t>29</w:t>
            </w:r>
            <w:r w:rsidR="005E4D3E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104EED">
              <w:rPr>
                <w:rFonts w:ascii="Times New Roman" w:hAnsi="Times New Roman"/>
                <w:sz w:val="24"/>
                <w:szCs w:val="24"/>
              </w:rPr>
              <w:t>6</w:t>
            </w:r>
            <w:r w:rsidR="005E4D3E"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. do godz. 15.00</w:t>
            </w:r>
          </w:p>
        </w:tc>
      </w:tr>
      <w:tr w:rsidR="00B94CB7" w:rsidRPr="00B13F70" w14:paraId="76052117" w14:textId="07E9BC9E" w:rsidTr="00165161">
        <w:tc>
          <w:tcPr>
            <w:tcW w:w="567" w:type="dxa"/>
          </w:tcPr>
          <w:p w14:paraId="02A1530C" w14:textId="306DA989" w:rsidR="00B94CB7" w:rsidRPr="00B13F70" w:rsidRDefault="00995DAE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01FB9C6D" w14:textId="166A05FC" w:rsidR="00B94CB7" w:rsidRPr="00B13F70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Złożenie wniosku</w:t>
            </w:r>
            <w:r w:rsidR="00B4500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5E4D3E">
              <w:rPr>
                <w:rFonts w:ascii="Times New Roman" w:hAnsi="Times New Roman"/>
                <w:sz w:val="24"/>
                <w:szCs w:val="24"/>
              </w:rPr>
              <w:t>z wyłączeniem OPW)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33A71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o przyjęcie do szkoły ponadpodstawowej wraz z dokumentami (podpisanego przez co najmniej jednego rodzica/prawnego opiekuna)</w:t>
            </w:r>
          </w:p>
        </w:tc>
        <w:tc>
          <w:tcPr>
            <w:tcW w:w="2551" w:type="dxa"/>
          </w:tcPr>
          <w:p w14:paraId="2CACA365" w14:textId="00EDADF8" w:rsidR="00B94CB7" w:rsidRPr="00C908B5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Cs/>
                <w:sz w:val="24"/>
                <w:szCs w:val="24"/>
              </w:rPr>
            </w:pP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>od 1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maja 202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  <w:r w:rsidR="005E4D3E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do </w:t>
            </w:r>
            <w:r w:rsidR="00C908B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czerwca 202</w:t>
            </w:r>
            <w:r w:rsidR="00104EED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r. </w:t>
            </w:r>
            <w:r w:rsidR="004332A6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2CF5A588" w14:textId="5BD9F833" w:rsidR="00B94CB7" w:rsidRPr="00B13F70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od 2</w:t>
            </w:r>
            <w:r w:rsidR="00104EED">
              <w:rPr>
                <w:rFonts w:ascii="Times New Roman" w:hAnsi="Times New Roman"/>
                <w:sz w:val="24"/>
                <w:szCs w:val="24"/>
              </w:rPr>
              <w:t>3</w:t>
            </w:r>
            <w:r w:rsidR="00986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lipca 202</w:t>
            </w:r>
            <w:r w:rsidR="00104EED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104EED">
              <w:rPr>
                <w:rFonts w:ascii="Times New Roman" w:hAnsi="Times New Roman"/>
                <w:sz w:val="24"/>
                <w:szCs w:val="24"/>
              </w:rPr>
              <w:t>29</w:t>
            </w:r>
            <w:r w:rsidR="009C7384">
              <w:rPr>
                <w:rFonts w:ascii="Times New Roman" w:hAnsi="Times New Roman"/>
                <w:sz w:val="24"/>
                <w:szCs w:val="24"/>
              </w:rPr>
              <w:t xml:space="preserve"> lipca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104EED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do godz. 15.00</w:t>
            </w:r>
          </w:p>
        </w:tc>
      </w:tr>
      <w:tr w:rsidR="00B94CB7" w:rsidRPr="00B13F70" w14:paraId="0F0A1283" w14:textId="66DC2BB8" w:rsidTr="00165161">
        <w:tc>
          <w:tcPr>
            <w:tcW w:w="567" w:type="dxa"/>
          </w:tcPr>
          <w:p w14:paraId="72DEB91B" w14:textId="0A6DF3ED" w:rsidR="00B94CB7" w:rsidRPr="00B13F70" w:rsidRDefault="009C7384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95DAE" w:rsidRP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A67B01F" w14:textId="77777777" w:rsidR="00B94CB7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Uzupełnienie wniosku o przyjęcie do szkoły ponadpodstawowej o świadectwo ukończenia szkoły podstawowej</w:t>
            </w:r>
            <w:r w:rsidR="00633A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i o zaświadczenie o wyniku egzaminu ósmoklasisty oraz złożenie nowego wniosku, w tym zmiana przez kandydata wniosku o przyjęcie, z uwagi na zmianę szkół do których kandyduje</w:t>
            </w:r>
            <w:r w:rsidR="00A37DA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5703240" w14:textId="52CD784F" w:rsidR="00A37DA3" w:rsidRPr="00A37DA3" w:rsidRDefault="00A37DA3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A37DA3">
              <w:rPr>
                <w:rFonts w:ascii="Times New Roman" w:hAnsi="Times New Roman"/>
              </w:rPr>
              <w:t>W tym terminie nie będzie można składać nowych wniosków o przyjęcie do oddziału przygotowania wojskowego i oddziału mundurowego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967EC6" w14:textId="77777777" w:rsidR="00F80F3E" w:rsidRPr="00C908B5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C449B64" w14:textId="50FE8BDB" w:rsidR="00B94CB7" w:rsidRPr="00C908B5" w:rsidRDefault="00995DA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Cs/>
                <w:sz w:val="24"/>
                <w:szCs w:val="24"/>
              </w:rPr>
            </w:pP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>od 2</w:t>
            </w:r>
            <w:r w:rsidR="00A37D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czerwca 202</w:t>
            </w:r>
            <w:r w:rsidR="00A37D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r. </w:t>
            </w:r>
            <w:r w:rsidR="004332A6"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          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do </w:t>
            </w:r>
            <w:r w:rsidR="00C908B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A37DA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lipca 202</w:t>
            </w:r>
            <w:r w:rsidR="00A37D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 xml:space="preserve"> r. </w:t>
            </w:r>
            <w:r w:rsidR="00165161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Pr="00C908B5">
              <w:rPr>
                <w:rFonts w:ascii="Times New Roman" w:hAnsi="Times New Roman"/>
                <w:bCs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27861F77" w14:textId="3B39C904" w:rsidR="00B94CB7" w:rsidRPr="00B13F70" w:rsidRDefault="00165161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37B6A2C" wp14:editId="61FFE496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27305</wp:posOffset>
                      </wp:positionV>
                      <wp:extent cx="1047750" cy="1133475"/>
                      <wp:effectExtent l="0" t="0" r="19050" b="28575"/>
                      <wp:wrapNone/>
                      <wp:docPr id="1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47750" cy="1133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6D46898F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.6pt,2.15pt" to="92.1pt,9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B13F70">
              <w:rPr>
                <w:rFonts w:ascii="Times New Roman" w:hAnsi="Times New Roman"/>
                <w:noProof/>
                <w:sz w:val="24"/>
                <w:szCs w:val="24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CEC0552" wp14:editId="32E175AC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56515</wp:posOffset>
                      </wp:positionV>
                      <wp:extent cx="933450" cy="1143000"/>
                      <wp:effectExtent l="0" t="0" r="19050" b="19050"/>
                      <wp:wrapNone/>
                      <wp:docPr id="2" name="Łącznik prost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33450" cy="11430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5793FD3" id="Łącznik prosty 2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.1pt,4.45pt" to="81.6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9C7384" w:rsidRPr="00B13F70" w14:paraId="150D3A76" w14:textId="77777777" w:rsidTr="00165161">
        <w:tc>
          <w:tcPr>
            <w:tcW w:w="567" w:type="dxa"/>
          </w:tcPr>
          <w:p w14:paraId="58E69831" w14:textId="609DF418" w:rsidR="009C7384" w:rsidRDefault="009C7384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4820" w:type="dxa"/>
          </w:tcPr>
          <w:p w14:paraId="216980CB" w14:textId="3597428B" w:rsidR="009C7384" w:rsidRPr="00B13F70" w:rsidRDefault="009C7384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Podanie do publicznej wiadomości przez dyrektora szkoły terminu przeprowadzenia prób sprawności fizycznej do klasy OPW</w:t>
            </w:r>
            <w:r w:rsidR="00A37DA3">
              <w:rPr>
                <w:rFonts w:ascii="Times New Roman" w:hAnsi="Times New Roman"/>
                <w:sz w:val="24"/>
                <w:szCs w:val="24"/>
              </w:rPr>
              <w:t xml:space="preserve">                 i oddziału mundurowego</w:t>
            </w:r>
          </w:p>
        </w:tc>
        <w:tc>
          <w:tcPr>
            <w:tcW w:w="2551" w:type="dxa"/>
            <w:tcBorders>
              <w:bottom w:val="single" w:sz="4" w:space="0" w:color="auto"/>
              <w:right w:val="nil"/>
            </w:tcBorders>
            <w:vAlign w:val="center"/>
          </w:tcPr>
          <w:p w14:paraId="677EC249" w14:textId="1D6DD33C" w:rsidR="009C7384" w:rsidRPr="009D7150" w:rsidRDefault="009C7384" w:rsidP="008670E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D7150">
              <w:rPr>
                <w:rFonts w:ascii="Times New Roman" w:hAnsi="Times New Roman"/>
                <w:bCs/>
                <w:sz w:val="24"/>
                <w:szCs w:val="24"/>
              </w:rPr>
              <w:t>do 1</w:t>
            </w:r>
            <w:r w:rsidR="00A37DA3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="009D71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9D7150">
              <w:rPr>
                <w:rFonts w:ascii="Times New Roman" w:hAnsi="Times New Roman"/>
                <w:bCs/>
                <w:sz w:val="24"/>
                <w:szCs w:val="24"/>
              </w:rPr>
              <w:t>maja 202</w:t>
            </w:r>
            <w:r w:rsidR="00A37DA3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D7150">
              <w:rPr>
                <w:rFonts w:ascii="Times New Roman" w:hAnsi="Times New Roman"/>
                <w:bCs/>
                <w:sz w:val="24"/>
                <w:szCs w:val="24"/>
              </w:rPr>
              <w:t xml:space="preserve"> r.</w:t>
            </w:r>
          </w:p>
        </w:tc>
        <w:tc>
          <w:tcPr>
            <w:tcW w:w="2410" w:type="dxa"/>
            <w:tcBorders>
              <w:left w:val="nil"/>
            </w:tcBorders>
          </w:tcPr>
          <w:p w14:paraId="04F062DC" w14:textId="77777777" w:rsidR="009C7384" w:rsidRPr="00B13F70" w:rsidRDefault="009C7384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</w:p>
        </w:tc>
      </w:tr>
      <w:tr w:rsidR="008670E7" w:rsidRPr="00B13F70" w14:paraId="3471B599" w14:textId="77777777" w:rsidTr="00165161">
        <w:tc>
          <w:tcPr>
            <w:tcW w:w="567" w:type="dxa"/>
          </w:tcPr>
          <w:p w14:paraId="023DA258" w14:textId="17A373B9" w:rsidR="008670E7" w:rsidRDefault="008670E7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5. </w:t>
            </w:r>
          </w:p>
        </w:tc>
        <w:tc>
          <w:tcPr>
            <w:tcW w:w="4820" w:type="dxa"/>
          </w:tcPr>
          <w:p w14:paraId="1189C2C4" w14:textId="2E1FF371" w:rsidR="008670E7" w:rsidRDefault="008670E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Przeprowadzenie prób sprawności fizycznej</w:t>
            </w:r>
          </w:p>
        </w:tc>
        <w:tc>
          <w:tcPr>
            <w:tcW w:w="2551" w:type="dxa"/>
            <w:tcBorders>
              <w:right w:val="single" w:sz="4" w:space="0" w:color="auto"/>
            </w:tcBorders>
            <w:vAlign w:val="center"/>
          </w:tcPr>
          <w:p w14:paraId="3CD2AB75" w14:textId="26B0A48C" w:rsidR="008670E7" w:rsidRDefault="008670E7" w:rsidP="004332A6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A37DA3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A37DA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4332A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9D7150">
              <w:rPr>
                <w:rFonts w:ascii="Times New Roman" w:hAnsi="Times New Roman"/>
                <w:sz w:val="24"/>
                <w:szCs w:val="24"/>
              </w:rPr>
              <w:t>1</w:t>
            </w:r>
            <w:r w:rsidR="00A37DA3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A37DA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  <w:p w14:paraId="6D01A6E7" w14:textId="17C86EA2" w:rsidR="008670E7" w:rsidRDefault="008670E7" w:rsidP="004332A6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II termin</w:t>
            </w:r>
            <w:r w:rsidR="005B2C3A">
              <w:rPr>
                <w:rFonts w:ascii="Times New Roman" w:hAnsi="Times New Roman"/>
                <w:sz w:val="24"/>
                <w:szCs w:val="24"/>
              </w:rPr>
              <w:t>*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A37DA3">
              <w:rPr>
                <w:rFonts w:ascii="Times New Roman" w:hAnsi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/>
                <w:sz w:val="24"/>
                <w:szCs w:val="24"/>
              </w:rPr>
              <w:t>lipca 202</w:t>
            </w:r>
            <w:r w:rsidR="00A37DA3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r,.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14:paraId="736CEA9E" w14:textId="55E3A294" w:rsidR="008670E7" w:rsidRPr="00B13F70" w:rsidRDefault="008670E7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od </w:t>
            </w:r>
            <w:r w:rsidR="00A37DA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30 lipca</w:t>
            </w:r>
            <w:r w:rsidR="009D715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202</w:t>
            </w:r>
            <w:r w:rsidR="00A37DA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r. </w:t>
            </w:r>
            <w:r w:rsidR="00A37DA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do </w:t>
            </w:r>
            <w:r w:rsidR="00A37DA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3 sierpnia</w:t>
            </w:r>
            <w:r w:rsidR="009D7150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202</w:t>
            </w:r>
            <w:r w:rsidR="00A37DA3"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t xml:space="preserve">r. </w:t>
            </w:r>
          </w:p>
        </w:tc>
      </w:tr>
      <w:tr w:rsidR="00B94CB7" w:rsidRPr="00B13F70" w14:paraId="20BE6B7D" w14:textId="10DBE38D" w:rsidTr="00165161">
        <w:tc>
          <w:tcPr>
            <w:tcW w:w="567" w:type="dxa"/>
          </w:tcPr>
          <w:p w14:paraId="1F110753" w14:textId="1B01864C" w:rsidR="00B94CB7" w:rsidRPr="00B13F70" w:rsidRDefault="003C6EB6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15381A" w:rsidRP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6B52D01E" w14:textId="7B1171CB" w:rsidR="00B94CB7" w:rsidRPr="00B13F70" w:rsidRDefault="0015381A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Podanie do wiadomości przez komisję rekrutacyjną listy kandydatów, którzy uzyskali pozytywne wyniki prób sprawności fizycznej.</w:t>
            </w:r>
          </w:p>
        </w:tc>
        <w:tc>
          <w:tcPr>
            <w:tcW w:w="2551" w:type="dxa"/>
          </w:tcPr>
          <w:p w14:paraId="004505D2" w14:textId="0FD50CB6" w:rsidR="008670E7" w:rsidRDefault="0015381A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do 1</w:t>
            </w:r>
            <w:r w:rsidR="00767C88">
              <w:rPr>
                <w:rFonts w:ascii="Times New Roman" w:hAnsi="Times New Roman"/>
                <w:sz w:val="24"/>
                <w:szCs w:val="24"/>
              </w:rPr>
              <w:t>7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czerwca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r.</w:t>
            </w:r>
          </w:p>
          <w:p w14:paraId="63070E5A" w14:textId="27944F9C" w:rsidR="00B94CB7" w:rsidRPr="00B13F70" w:rsidRDefault="0015381A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II termin</w:t>
            </w:r>
            <w:r w:rsidR="005B2C3A">
              <w:rPr>
                <w:rFonts w:ascii="Times New Roman" w:hAnsi="Times New Roman"/>
                <w:sz w:val="24"/>
                <w:szCs w:val="24"/>
              </w:rPr>
              <w:t>*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:                      </w:t>
            </w:r>
            <w:r w:rsidR="008670E7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767C88">
              <w:rPr>
                <w:rFonts w:ascii="Times New Roman" w:hAnsi="Times New Roman"/>
                <w:sz w:val="24"/>
                <w:szCs w:val="24"/>
              </w:rPr>
              <w:t>9</w:t>
            </w:r>
            <w:r w:rsidR="008670E7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 w:rsidR="008670E7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="008670E7">
              <w:rPr>
                <w:rFonts w:ascii="Times New Roman" w:hAnsi="Times New Roman"/>
                <w:sz w:val="24"/>
                <w:szCs w:val="24"/>
              </w:rPr>
              <w:t>do godz. 15.00</w:t>
            </w:r>
          </w:p>
        </w:tc>
        <w:tc>
          <w:tcPr>
            <w:tcW w:w="2410" w:type="dxa"/>
          </w:tcPr>
          <w:p w14:paraId="557A8802" w14:textId="77777777" w:rsidR="00767C88" w:rsidRDefault="00767C8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5EB55AFB" w14:textId="61074C94" w:rsidR="00B94CB7" w:rsidRPr="00B13F70" w:rsidRDefault="003C6EB6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767C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3C6EB6" w:rsidRPr="00B13F70" w14:paraId="18287B95" w14:textId="77777777" w:rsidTr="00165161">
        <w:tc>
          <w:tcPr>
            <w:tcW w:w="567" w:type="dxa"/>
          </w:tcPr>
          <w:p w14:paraId="4E69F173" w14:textId="33D1B072" w:rsidR="003C6EB6" w:rsidRDefault="003C6EB6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4820" w:type="dxa"/>
          </w:tcPr>
          <w:p w14:paraId="5160B56C" w14:textId="74617BF4" w:rsidR="003C6EB6" w:rsidRPr="00B13F70" w:rsidRDefault="003C6EB6" w:rsidP="00D813D3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Weryfikacja przez komisję rekrutacyjną wniosków o przyjęcie do szkoły ponadpodstawowej i dokumentów potwierdzających spełnienie przez kandydata warunków poświadczanych w oświadczeniach (w tym dokonanie przez przewodniczącego komisji rekrutacyjnej czynności związanych </w:t>
            </w:r>
            <w:r w:rsidR="002C780E">
              <w:rPr>
                <w:rFonts w:ascii="Times New Roman" w:hAnsi="Times New Roman"/>
                <w:sz w:val="24"/>
                <w:szCs w:val="24"/>
              </w:rPr>
              <w:t xml:space="preserve">        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z  ustaleniem tych okoliczności) lub potwierdzających spełnienie kryteriów branych pod uwagę</w:t>
            </w:r>
            <w:r w:rsidR="00D813D3">
              <w:rPr>
                <w:rFonts w:ascii="Times New Roman" w:hAnsi="Times New Roman"/>
                <w:sz w:val="24"/>
                <w:szCs w:val="24"/>
              </w:rPr>
              <w:t xml:space="preserve"> w post</w:t>
            </w:r>
            <w:r w:rsidR="00767C88">
              <w:rPr>
                <w:rFonts w:ascii="Times New Roman" w:hAnsi="Times New Roman"/>
                <w:sz w:val="24"/>
                <w:szCs w:val="24"/>
              </w:rPr>
              <w:t>ę</w:t>
            </w:r>
            <w:r w:rsidR="00D813D3">
              <w:rPr>
                <w:rFonts w:ascii="Times New Roman" w:hAnsi="Times New Roman"/>
                <w:sz w:val="24"/>
                <w:szCs w:val="24"/>
              </w:rPr>
              <w:t>powaniu rekrutacyjnym (</w:t>
            </w:r>
            <w:r>
              <w:rPr>
                <w:rFonts w:ascii="Times New Roman" w:hAnsi="Times New Roman"/>
                <w:sz w:val="24"/>
                <w:szCs w:val="24"/>
              </w:rPr>
              <w:t>w tym okoliczności zweryfikowanych przez wójta, burmistrza lub prezydenta wskazanych w oświadczeniach)</w:t>
            </w:r>
          </w:p>
        </w:tc>
        <w:tc>
          <w:tcPr>
            <w:tcW w:w="2551" w:type="dxa"/>
          </w:tcPr>
          <w:p w14:paraId="5196E43D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497C654C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061CD89D" w14:textId="575E70F3" w:rsidR="003C6EB6" w:rsidRPr="00B13F70" w:rsidRDefault="003C6EB6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 1</w:t>
            </w:r>
            <w:r w:rsidR="00767C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2410" w:type="dxa"/>
          </w:tcPr>
          <w:p w14:paraId="45555C63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BDD2036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1BAEB37D" w14:textId="117394B5" w:rsidR="003C6EB6" w:rsidRDefault="00A40EDB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767C8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B94CB7" w:rsidRPr="00B13F70" w14:paraId="1DE16339" w14:textId="6E704950" w:rsidTr="00165161">
        <w:tc>
          <w:tcPr>
            <w:tcW w:w="567" w:type="dxa"/>
          </w:tcPr>
          <w:p w14:paraId="40D61EF9" w14:textId="21B834F0" w:rsidR="00B94CB7" w:rsidRPr="00B13F70" w:rsidRDefault="00A40EDB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  <w:r w:rsid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16EFF6F" w14:textId="32081D0B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zakwalifikowanych i kandydatów niezakwalifikowanych</w:t>
            </w:r>
          </w:p>
        </w:tc>
        <w:tc>
          <w:tcPr>
            <w:tcW w:w="2551" w:type="dxa"/>
          </w:tcPr>
          <w:p w14:paraId="020AB1B9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4A4A4261" w14:textId="27C068F4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2B7CC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67C8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2B7CC5">
              <w:rPr>
                <w:rFonts w:ascii="Times New Roman" w:hAnsi="Times New Roman"/>
                <w:b/>
                <w:sz w:val="24"/>
                <w:szCs w:val="24"/>
              </w:rPr>
              <w:t xml:space="preserve"> lipca 202</w:t>
            </w:r>
            <w:r w:rsidR="00767C8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r</w:t>
            </w:r>
          </w:p>
        </w:tc>
        <w:tc>
          <w:tcPr>
            <w:tcW w:w="2410" w:type="dxa"/>
          </w:tcPr>
          <w:p w14:paraId="07747A4E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64B9851C" w14:textId="7D47CB0F" w:rsidR="00B94CB7" w:rsidRPr="00B13F70" w:rsidRDefault="00767C8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B13F70" w:rsidRPr="00FF05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sierpnia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13F70" w:rsidRPr="00FF05E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</w:t>
            </w:r>
            <w:r w:rsidR="00B13F70" w:rsidRP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4CB7" w:rsidRPr="00B13F70" w14:paraId="0FB33EDA" w14:textId="3C347789" w:rsidTr="00165161">
        <w:tc>
          <w:tcPr>
            <w:tcW w:w="567" w:type="dxa"/>
          </w:tcPr>
          <w:p w14:paraId="55F8509C" w14:textId="3A133733" w:rsidR="00B94CB7" w:rsidRPr="00B13F70" w:rsidRDefault="00A40EDB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32395D9E" w14:textId="56B6137B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Wydanie przez szkołę skierowania na badania lekarskie kandydatowi z listy zakwalifikowanych, który dokonał wyboru kształcenia w danym zawodzie</w:t>
            </w:r>
          </w:p>
        </w:tc>
        <w:tc>
          <w:tcPr>
            <w:tcW w:w="2551" w:type="dxa"/>
          </w:tcPr>
          <w:p w14:paraId="1BA89BEE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5DC95448" w14:textId="63158459" w:rsidR="00B94CB7" w:rsidRPr="00B13F70" w:rsidRDefault="004332A6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A40EDB">
              <w:rPr>
                <w:rFonts w:ascii="Times New Roman" w:hAnsi="Times New Roman"/>
                <w:sz w:val="24"/>
                <w:szCs w:val="24"/>
              </w:rPr>
              <w:t>d 1</w:t>
            </w:r>
            <w:r w:rsidR="00767C88">
              <w:rPr>
                <w:rFonts w:ascii="Times New Roman" w:hAnsi="Times New Roman"/>
                <w:sz w:val="24"/>
                <w:szCs w:val="24"/>
              </w:rPr>
              <w:t>1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maja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="00A40EDB">
              <w:rPr>
                <w:rFonts w:ascii="Times New Roman" w:hAnsi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7C88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r.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14:paraId="66DDFAA0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43DA9FFB" w14:textId="28CCEF2F" w:rsidR="00B94CB7" w:rsidRPr="00B13F70" w:rsidRDefault="004332A6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A40EDB">
              <w:rPr>
                <w:rFonts w:ascii="Times New Roman" w:hAnsi="Times New Roman"/>
                <w:sz w:val="24"/>
                <w:szCs w:val="24"/>
              </w:rPr>
              <w:t>d 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3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 w:rsidR="00A40EDB">
              <w:rPr>
                <w:rFonts w:ascii="Times New Roman" w:hAnsi="Times New Roman"/>
                <w:sz w:val="24"/>
                <w:szCs w:val="24"/>
              </w:rPr>
              <w:t>r.</w:t>
            </w:r>
            <w:r w:rsidR="00165161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767C88">
              <w:rPr>
                <w:rFonts w:ascii="Times New Roman" w:hAnsi="Times New Roman"/>
                <w:sz w:val="24"/>
                <w:szCs w:val="24"/>
              </w:rPr>
              <w:t>7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767C88">
              <w:rPr>
                <w:rFonts w:ascii="Times New Roman" w:hAnsi="Times New Roman"/>
                <w:sz w:val="24"/>
                <w:szCs w:val="24"/>
              </w:rPr>
              <w:t>6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r. </w:t>
            </w:r>
          </w:p>
        </w:tc>
      </w:tr>
      <w:tr w:rsidR="00B94CB7" w:rsidRPr="00B13F70" w14:paraId="27BEF68C" w14:textId="35383886" w:rsidTr="00165161">
        <w:tc>
          <w:tcPr>
            <w:tcW w:w="567" w:type="dxa"/>
          </w:tcPr>
          <w:p w14:paraId="222B5FBE" w14:textId="1C1A0BB7" w:rsidR="00B94CB7" w:rsidRPr="00B13F70" w:rsidRDefault="00A40EDB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7504C96C" w14:textId="0E0E5F3B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Potwierdzenie woli przyjęcia w postaci przedłożenia oryginału świadectwa ukończenia szkoły i oryginału zaświadczenia o wynikach egzaminu zewnętrznego, o ile nie zostały one złożone w uzupełnieniu wniosku o przyjęcie do szkoły ponadpodstawowej, a w przypadku szkoły prowadzącej kształcenie zawodowej, także zaświadczenia lekarskiego zawierającego orzeczenie o braku przeciwskazań zdrowotnych do podjęcia praktycznej nauki zawodu</w:t>
            </w:r>
          </w:p>
        </w:tc>
        <w:tc>
          <w:tcPr>
            <w:tcW w:w="2551" w:type="dxa"/>
          </w:tcPr>
          <w:p w14:paraId="4AF373C6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BF98CA5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53B0266D" w14:textId="764EE084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od 1</w:t>
            </w:r>
            <w:r w:rsidR="00872EA5">
              <w:rPr>
                <w:rFonts w:ascii="Times New Roman" w:hAnsi="Times New Roman"/>
                <w:sz w:val="24"/>
                <w:szCs w:val="24"/>
              </w:rPr>
              <w:t>5</w:t>
            </w:r>
            <w:r w:rsidR="009866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lipca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r. 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FF05E2">
              <w:rPr>
                <w:rFonts w:ascii="Times New Roman" w:hAnsi="Times New Roman"/>
                <w:sz w:val="24"/>
                <w:szCs w:val="24"/>
              </w:rPr>
              <w:t>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0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r.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do godz. 15.00</w:t>
            </w:r>
          </w:p>
        </w:tc>
        <w:tc>
          <w:tcPr>
            <w:tcW w:w="2410" w:type="dxa"/>
          </w:tcPr>
          <w:p w14:paraId="401F7DA9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7CBE57D0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48DD4C70" w14:textId="7633D638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 xml:space="preserve">od </w:t>
            </w:r>
            <w:r w:rsidR="00872EA5">
              <w:rPr>
                <w:rFonts w:ascii="Times New Roman" w:hAnsi="Times New Roman"/>
                <w:sz w:val="24"/>
                <w:szCs w:val="24"/>
              </w:rPr>
              <w:t>4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="00A40EDB">
              <w:rPr>
                <w:rFonts w:ascii="Times New Roman" w:hAnsi="Times New Roman"/>
                <w:sz w:val="24"/>
                <w:szCs w:val="24"/>
              </w:rPr>
              <w:t>r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do </w:t>
            </w:r>
            <w:r w:rsidR="00FF05E2">
              <w:rPr>
                <w:rFonts w:ascii="Times New Roman" w:hAnsi="Times New Roman"/>
                <w:sz w:val="24"/>
                <w:szCs w:val="24"/>
              </w:rPr>
              <w:t>1</w:t>
            </w:r>
            <w:r w:rsidR="00872EA5">
              <w:rPr>
                <w:rFonts w:ascii="Times New Roman" w:hAnsi="Times New Roman"/>
                <w:sz w:val="24"/>
                <w:szCs w:val="24"/>
              </w:rPr>
              <w:t>0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sierpnia202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>r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13F70">
              <w:rPr>
                <w:rFonts w:ascii="Times New Roman" w:hAnsi="Times New Roman"/>
                <w:sz w:val="24"/>
                <w:szCs w:val="24"/>
              </w:rPr>
              <w:t xml:space="preserve"> do godz. 15.00</w:t>
            </w:r>
          </w:p>
        </w:tc>
      </w:tr>
      <w:tr w:rsidR="00B94CB7" w:rsidRPr="00B13F70" w14:paraId="18AACA4D" w14:textId="6CCA43C5" w:rsidTr="00165161">
        <w:tc>
          <w:tcPr>
            <w:tcW w:w="567" w:type="dxa"/>
          </w:tcPr>
          <w:p w14:paraId="31272BDF" w14:textId="2BCE63A9" w:rsidR="00B94CB7" w:rsidRPr="00B13F70" w:rsidRDefault="00A40EDB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B13F7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46CADC22" w14:textId="14080642" w:rsidR="00B94CB7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551" w:type="dxa"/>
          </w:tcPr>
          <w:p w14:paraId="6F6BE12F" w14:textId="7971D101" w:rsidR="00B94CB7" w:rsidRPr="002B7CC5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872EA5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3F70" w:rsidRPr="002B7CC5">
              <w:rPr>
                <w:rFonts w:ascii="Times New Roman" w:hAnsi="Times New Roman"/>
                <w:b/>
                <w:sz w:val="24"/>
                <w:szCs w:val="24"/>
              </w:rPr>
              <w:t xml:space="preserve"> lipca 202</w:t>
            </w:r>
            <w:r w:rsidR="00872EA5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B13F70" w:rsidRPr="002B7CC5">
              <w:rPr>
                <w:rFonts w:ascii="Times New Roman" w:hAnsi="Times New Roman"/>
                <w:b/>
                <w:sz w:val="24"/>
                <w:szCs w:val="24"/>
              </w:rPr>
              <w:t xml:space="preserve"> r. </w:t>
            </w:r>
            <w:r w:rsidR="00165161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</w:t>
            </w:r>
            <w:r w:rsidR="00B13F70" w:rsidRPr="002B7CC5">
              <w:rPr>
                <w:rFonts w:ascii="Times New Roman" w:hAnsi="Times New Roman"/>
                <w:b/>
                <w:sz w:val="24"/>
                <w:szCs w:val="24"/>
              </w:rPr>
              <w:t>do godz.14.00</w:t>
            </w:r>
          </w:p>
        </w:tc>
        <w:tc>
          <w:tcPr>
            <w:tcW w:w="2410" w:type="dxa"/>
          </w:tcPr>
          <w:p w14:paraId="2696C9AA" w14:textId="6D25BD49" w:rsidR="00B94CB7" w:rsidRP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42CE8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872EA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="00B13F70" w:rsidRPr="0094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sierpnia 202</w:t>
            </w:r>
            <w:r w:rsidR="00872EA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B13F70" w:rsidRPr="00942CE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r. do godz.14.00</w:t>
            </w:r>
          </w:p>
        </w:tc>
      </w:tr>
      <w:tr w:rsidR="00A40EDB" w:rsidRPr="00B13F70" w14:paraId="40EBC392" w14:textId="77777777" w:rsidTr="00165161">
        <w:tc>
          <w:tcPr>
            <w:tcW w:w="567" w:type="dxa"/>
          </w:tcPr>
          <w:p w14:paraId="5A27876E" w14:textId="55F62347" w:rsidR="00A40EDB" w:rsidRDefault="00A40EDB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39836539" w14:textId="6E14F9DE" w:rsidR="00A40EDB" w:rsidRPr="00B13F70" w:rsidRDefault="00A40EDB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Przekazanie przez komisj</w:t>
            </w:r>
            <w:r w:rsidR="0040602C">
              <w:rPr>
                <w:rFonts w:ascii="Times New Roman" w:hAnsi="Times New Roman"/>
                <w:sz w:val="24"/>
                <w:szCs w:val="24"/>
              </w:rPr>
              <w:t>ę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rekrutacyjną kuratorowi oświaty informacji o wolnych miejscach w szkole przez formularz na platformie wymiany informacji z dyrektorami szkó</w:t>
            </w:r>
            <w:r w:rsidR="00942CE8">
              <w:rPr>
                <w:rFonts w:ascii="Times New Roman" w:hAnsi="Times New Roman"/>
                <w:sz w:val="24"/>
                <w:szCs w:val="24"/>
              </w:rPr>
              <w:t>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(SOK) w celu udostępnienia ich na stronie internetowej kuratorium oświaty</w:t>
            </w:r>
          </w:p>
        </w:tc>
        <w:tc>
          <w:tcPr>
            <w:tcW w:w="2551" w:type="dxa"/>
          </w:tcPr>
          <w:p w14:paraId="6CDB705B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6F9B1DFC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00CF0285" w14:textId="3190E6FF" w:rsidR="00A40EDB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1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="00A40ED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  <w:tc>
          <w:tcPr>
            <w:tcW w:w="2410" w:type="dxa"/>
          </w:tcPr>
          <w:p w14:paraId="6E3A5583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988D6A0" w14:textId="77777777" w:rsid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0A04E62" w14:textId="423C3EBB" w:rsidR="00A40EDB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2EA5">
              <w:rPr>
                <w:rFonts w:ascii="Times New Roman" w:hAnsi="Times New Roman"/>
                <w:sz w:val="24"/>
                <w:szCs w:val="24"/>
              </w:rPr>
              <w:t>1</w:t>
            </w:r>
            <w:r w:rsidR="00A40EDB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="00A40EDB">
              <w:rPr>
                <w:rFonts w:ascii="Times New Roman" w:hAnsi="Times New Roman"/>
                <w:sz w:val="24"/>
                <w:szCs w:val="24"/>
              </w:rPr>
              <w:t>r.</w:t>
            </w:r>
          </w:p>
        </w:tc>
      </w:tr>
      <w:tr w:rsidR="00B13F70" w:rsidRPr="00B13F70" w14:paraId="2769A0F0" w14:textId="77777777" w:rsidTr="00165161">
        <w:tc>
          <w:tcPr>
            <w:tcW w:w="567" w:type="dxa"/>
          </w:tcPr>
          <w:p w14:paraId="6E819BEF" w14:textId="0D28D4BD" w:rsidR="00B13F70" w:rsidRPr="00B13F70" w:rsidRDefault="00B13F70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820" w:type="dxa"/>
          </w:tcPr>
          <w:p w14:paraId="7D481336" w14:textId="23D78475" w:rsidR="00B13F70" w:rsidRPr="00B13F70" w:rsidRDefault="00B13F70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B13F70">
              <w:rPr>
                <w:rFonts w:ascii="Times New Roman" w:hAnsi="Times New Roman"/>
                <w:sz w:val="24"/>
                <w:szCs w:val="24"/>
              </w:rPr>
              <w:t>Opublikowanie przez Śląskiego Kuratora Oświaty informacji o liczbie wolnych miejsc w szkołach ponadpodstawowych.</w:t>
            </w:r>
          </w:p>
        </w:tc>
        <w:tc>
          <w:tcPr>
            <w:tcW w:w="2551" w:type="dxa"/>
          </w:tcPr>
          <w:p w14:paraId="2DF38C22" w14:textId="77777777" w:rsidR="00F80F3E" w:rsidRDefault="00F80F3E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5115F454" w14:textId="4904F26F" w:rsidR="00B13F70" w:rsidRPr="00B13F70" w:rsidRDefault="00A40EDB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2</w:t>
            </w:r>
            <w:r w:rsidR="00B13F70" w:rsidRPr="00B13F70">
              <w:rPr>
                <w:rFonts w:ascii="Times New Roman" w:hAnsi="Times New Roman"/>
                <w:sz w:val="24"/>
                <w:szCs w:val="24"/>
              </w:rPr>
              <w:t xml:space="preserve"> lipca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="00B13F70" w:rsidRPr="00B13F70">
              <w:rPr>
                <w:rFonts w:ascii="Times New Roman" w:hAnsi="Times New Roman"/>
                <w:sz w:val="24"/>
                <w:szCs w:val="24"/>
              </w:rPr>
              <w:t xml:space="preserve"> r</w:t>
            </w:r>
          </w:p>
        </w:tc>
        <w:tc>
          <w:tcPr>
            <w:tcW w:w="2410" w:type="dxa"/>
          </w:tcPr>
          <w:p w14:paraId="145FFFFE" w14:textId="77777777" w:rsidR="005B2C3A" w:rsidRDefault="005B2C3A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524B2224" w14:textId="3C5689C8" w:rsidR="00B13F70" w:rsidRPr="00B13F70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72EA5">
              <w:rPr>
                <w:rFonts w:ascii="Times New Roman" w:hAnsi="Times New Roman"/>
                <w:sz w:val="24"/>
                <w:szCs w:val="24"/>
              </w:rPr>
              <w:t>3</w:t>
            </w:r>
            <w:r w:rsidR="00B13F70" w:rsidRPr="00B13F70"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 w:rsidR="00EB011B"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942CE8" w:rsidRPr="00B13F70" w14:paraId="0C955C02" w14:textId="77777777" w:rsidTr="00165161">
        <w:tc>
          <w:tcPr>
            <w:tcW w:w="567" w:type="dxa"/>
          </w:tcPr>
          <w:p w14:paraId="2106D7B5" w14:textId="2A51B249" w:rsidR="00942CE8" w:rsidRDefault="00942CE8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820" w:type="dxa"/>
          </w:tcPr>
          <w:p w14:paraId="1E8DFA85" w14:textId="42251341" w:rsidR="00942CE8" w:rsidRPr="00B13F70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Wystąpienie do komisji rekrutacyjnej               o sporządzenie uzasadnienia odmowy przyjęcia</w:t>
            </w:r>
          </w:p>
        </w:tc>
        <w:tc>
          <w:tcPr>
            <w:tcW w:w="2551" w:type="dxa"/>
          </w:tcPr>
          <w:p w14:paraId="497267B5" w14:textId="77777777" w:rsid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47D089E5" w14:textId="211C636D" w:rsidR="00942CE8" w:rsidRPr="00942CE8" w:rsidRDefault="00942CE8" w:rsidP="00942CE8">
            <w:pPr>
              <w:rPr>
                <w:rFonts w:ascii="Times New Roman" w:hAnsi="Times New Roman"/>
                <w:sz w:val="24"/>
                <w:szCs w:val="24"/>
              </w:rPr>
            </w:pPr>
            <w:r w:rsidRPr="00942CE8">
              <w:rPr>
                <w:rFonts w:ascii="Times New Roman" w:hAnsi="Times New Roman"/>
              </w:rPr>
              <w:t>do 2</w:t>
            </w:r>
            <w:r w:rsidR="00872EA5">
              <w:rPr>
                <w:rFonts w:ascii="Times New Roman" w:hAnsi="Times New Roman"/>
              </w:rPr>
              <w:t>4</w:t>
            </w:r>
            <w:r w:rsidRPr="00942CE8">
              <w:rPr>
                <w:rFonts w:ascii="Times New Roman" w:hAnsi="Times New Roman"/>
              </w:rPr>
              <w:t xml:space="preserve"> lipca 202</w:t>
            </w:r>
            <w:r w:rsidR="00872EA5">
              <w:rPr>
                <w:rFonts w:ascii="Times New Roman" w:hAnsi="Times New Roman"/>
              </w:rPr>
              <w:t>6</w:t>
            </w:r>
            <w:r w:rsidRPr="00942CE8">
              <w:rPr>
                <w:rFonts w:ascii="Times New Roman" w:hAnsi="Times New Roman"/>
              </w:rPr>
              <w:t xml:space="preserve"> r</w:t>
            </w:r>
          </w:p>
        </w:tc>
        <w:tc>
          <w:tcPr>
            <w:tcW w:w="2410" w:type="dxa"/>
          </w:tcPr>
          <w:p w14:paraId="28F19A19" w14:textId="77777777" w:rsidR="005B2C3A" w:rsidRDefault="005B2C3A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</w:p>
          <w:p w14:paraId="2646FE45" w14:textId="1076D25B" w:rsidR="00942CE8" w:rsidRPr="00B13F70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 </w:t>
            </w:r>
            <w:r w:rsidR="00872EA5">
              <w:rPr>
                <w:rFonts w:ascii="Times New Roman" w:hAnsi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sierpnia 202</w:t>
            </w:r>
            <w:r w:rsidR="00872EA5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r</w:t>
            </w:r>
          </w:p>
        </w:tc>
      </w:tr>
      <w:tr w:rsidR="00942CE8" w:rsidRPr="00B13F70" w14:paraId="4C7C1D8D" w14:textId="77777777" w:rsidTr="00165161">
        <w:tc>
          <w:tcPr>
            <w:tcW w:w="567" w:type="dxa"/>
          </w:tcPr>
          <w:p w14:paraId="077A65EE" w14:textId="5231FABE" w:rsidR="00942CE8" w:rsidRDefault="00942CE8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820" w:type="dxa"/>
          </w:tcPr>
          <w:p w14:paraId="7DA517A0" w14:textId="16902BDE" w:rsid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Sporządzenie przez komisję rekrutacyjną uzasadnienia odmowy przyjęcia</w:t>
            </w:r>
          </w:p>
        </w:tc>
        <w:tc>
          <w:tcPr>
            <w:tcW w:w="4961" w:type="dxa"/>
            <w:gridSpan w:val="2"/>
          </w:tcPr>
          <w:p w14:paraId="256C72C8" w14:textId="3C048606" w:rsidR="00942CE8" w:rsidRP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942CE8">
              <w:rPr>
                <w:rFonts w:ascii="Times New Roman" w:hAnsi="Times New Roman"/>
              </w:rPr>
              <w:t>do 3 dni od dnia wystąpienia o sporządzenie uzasadnienia odmowy przyjęcia</w:t>
            </w:r>
          </w:p>
        </w:tc>
      </w:tr>
      <w:tr w:rsidR="00942CE8" w:rsidRPr="00B13F70" w14:paraId="0C363837" w14:textId="77777777" w:rsidTr="00165161">
        <w:tc>
          <w:tcPr>
            <w:tcW w:w="567" w:type="dxa"/>
          </w:tcPr>
          <w:p w14:paraId="7E870D8F" w14:textId="72CEA628" w:rsidR="00942CE8" w:rsidRDefault="00942CE8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820" w:type="dxa"/>
          </w:tcPr>
          <w:p w14:paraId="1E20134C" w14:textId="492EFEE9" w:rsidR="00942CE8" w:rsidRP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  <w:sz w:val="24"/>
                <w:szCs w:val="24"/>
              </w:rPr>
            </w:pPr>
            <w:r w:rsidRPr="00942CE8">
              <w:rPr>
                <w:rFonts w:ascii="Times New Roman" w:hAnsi="Times New Roman"/>
              </w:rPr>
              <w:t>Wniesienie do dyrektora szkoły odwołania od rozstrzygnięcia komisji rekrutacyjnej.</w:t>
            </w:r>
          </w:p>
        </w:tc>
        <w:tc>
          <w:tcPr>
            <w:tcW w:w="4961" w:type="dxa"/>
            <w:gridSpan w:val="2"/>
          </w:tcPr>
          <w:p w14:paraId="4F911743" w14:textId="06AEA7B9" w:rsidR="00942CE8" w:rsidRP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</w:rPr>
            </w:pPr>
            <w:r w:rsidRPr="00942CE8">
              <w:rPr>
                <w:rFonts w:ascii="Times New Roman" w:hAnsi="Times New Roman"/>
              </w:rPr>
              <w:t>do 3 dni od dnia otrzymania uzasadniania odmowy przyjęcia</w:t>
            </w:r>
          </w:p>
        </w:tc>
      </w:tr>
      <w:tr w:rsidR="00942CE8" w:rsidRPr="00B13F70" w14:paraId="6C844522" w14:textId="77777777" w:rsidTr="00165161">
        <w:tc>
          <w:tcPr>
            <w:tcW w:w="567" w:type="dxa"/>
          </w:tcPr>
          <w:p w14:paraId="752828A2" w14:textId="73979AC8" w:rsidR="00942CE8" w:rsidRDefault="00942CE8" w:rsidP="00B13F70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820" w:type="dxa"/>
          </w:tcPr>
          <w:p w14:paraId="20ABD5BA" w14:textId="1A09E9BF" w:rsidR="00942CE8" w:rsidRP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</w:rPr>
            </w:pPr>
            <w:r w:rsidRPr="00942CE8">
              <w:rPr>
                <w:rFonts w:ascii="Times New Roman" w:hAnsi="Times New Roman"/>
              </w:rPr>
              <w:t xml:space="preserve">Dyrektor szkoły rozpatruje odwołanie od rozstrzygnięcia komisji </w:t>
            </w:r>
          </w:p>
        </w:tc>
        <w:tc>
          <w:tcPr>
            <w:tcW w:w="4961" w:type="dxa"/>
            <w:gridSpan w:val="2"/>
          </w:tcPr>
          <w:p w14:paraId="7B32F23F" w14:textId="3C610197" w:rsidR="00942CE8" w:rsidRPr="00942CE8" w:rsidRDefault="00942CE8" w:rsidP="00B94CB7">
            <w:pPr>
              <w:tabs>
                <w:tab w:val="num" w:pos="360"/>
                <w:tab w:val="left" w:pos="1080"/>
              </w:tabs>
              <w:spacing w:after="0" w:line="240" w:lineRule="auto"/>
              <w:ind w:right="74"/>
              <w:rPr>
                <w:rFonts w:ascii="Times New Roman" w:hAnsi="Times New Roman"/>
              </w:rPr>
            </w:pPr>
            <w:r w:rsidRPr="00942CE8">
              <w:rPr>
                <w:rFonts w:ascii="Times New Roman" w:hAnsi="Times New Roman"/>
              </w:rPr>
              <w:t xml:space="preserve">do 3 dni od dnia złożenia odwołania do dyrektora szkoły </w:t>
            </w:r>
          </w:p>
        </w:tc>
      </w:tr>
      <w:bookmarkEnd w:id="2"/>
    </w:tbl>
    <w:p w14:paraId="176E89BB" w14:textId="06A67E6A" w:rsidR="00EB011B" w:rsidRDefault="00EB011B" w:rsidP="00B94CB7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sz w:val="24"/>
          <w:szCs w:val="24"/>
        </w:rPr>
      </w:pPr>
    </w:p>
    <w:p w14:paraId="3DBC041F" w14:textId="60F40003" w:rsidR="002F7ACE" w:rsidRPr="005B2C3A" w:rsidRDefault="005B2C3A" w:rsidP="00633A71">
      <w:pPr>
        <w:tabs>
          <w:tab w:val="num" w:pos="360"/>
          <w:tab w:val="left" w:pos="1080"/>
        </w:tabs>
        <w:spacing w:after="0" w:line="240" w:lineRule="auto"/>
        <w:ind w:right="74"/>
        <w:rPr>
          <w:rFonts w:ascii="Times New Roman" w:hAnsi="Times New Roman"/>
          <w:b/>
          <w:bCs/>
          <w:color w:val="FF0000"/>
          <w:lang w:eastAsia="pl-PL"/>
        </w:rPr>
      </w:pPr>
      <w:r w:rsidRPr="005B2C3A">
        <w:rPr>
          <w:rFonts w:ascii="Times New Roman" w:hAnsi="Times New Roman"/>
          <w:b/>
          <w:bCs/>
          <w:color w:val="FF0000"/>
          <w:lang w:eastAsia="pl-PL"/>
        </w:rPr>
        <w:t>*</w:t>
      </w:r>
      <w:r w:rsidRPr="005B2C3A">
        <w:rPr>
          <w:rFonts w:ascii="Times New Roman" w:hAnsi="Times New Roman"/>
        </w:rPr>
        <w:t>Dyrektor szkoły - wyznacza II termin dla kandydatów, którzy z przyczyn niezależnych od nich nie mogli przystąpić do sprawdzianu lub prób sprawności w pierwszym terminie, nie później jednak niż w terminie poprzedzającym podanie do wiadomości list wyników</w:t>
      </w:r>
    </w:p>
    <w:sectPr w:rsidR="002F7ACE" w:rsidRPr="005B2C3A" w:rsidSect="00CE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022F6"/>
    <w:multiLevelType w:val="hybridMultilevel"/>
    <w:tmpl w:val="9F5C1D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F42CC"/>
    <w:multiLevelType w:val="multilevel"/>
    <w:tmpl w:val="C08A1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C404D4"/>
    <w:multiLevelType w:val="hybridMultilevel"/>
    <w:tmpl w:val="50A2CA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02895"/>
    <w:multiLevelType w:val="hybridMultilevel"/>
    <w:tmpl w:val="384C3C24"/>
    <w:lvl w:ilvl="0" w:tplc="B1A0DD02">
      <w:start w:val="1"/>
      <w:numFmt w:val="lowerLetter"/>
      <w:lvlText w:val="%1)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7EBB1124"/>
    <w:multiLevelType w:val="multilevel"/>
    <w:tmpl w:val="DE6A0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696"/>
    <w:rsid w:val="00077B54"/>
    <w:rsid w:val="000951DA"/>
    <w:rsid w:val="000A7AB3"/>
    <w:rsid w:val="00104EED"/>
    <w:rsid w:val="00137BF4"/>
    <w:rsid w:val="00143B61"/>
    <w:rsid w:val="0015134B"/>
    <w:rsid w:val="0015381A"/>
    <w:rsid w:val="00163B48"/>
    <w:rsid w:val="00165161"/>
    <w:rsid w:val="001B67BE"/>
    <w:rsid w:val="001D30FD"/>
    <w:rsid w:val="001D4FFA"/>
    <w:rsid w:val="002033A3"/>
    <w:rsid w:val="0022552B"/>
    <w:rsid w:val="002952ED"/>
    <w:rsid w:val="002A139E"/>
    <w:rsid w:val="002B7CC5"/>
    <w:rsid w:val="002C780E"/>
    <w:rsid w:val="002F0DFF"/>
    <w:rsid w:val="002F7ACE"/>
    <w:rsid w:val="0035401F"/>
    <w:rsid w:val="00360802"/>
    <w:rsid w:val="003C6EB6"/>
    <w:rsid w:val="0040602C"/>
    <w:rsid w:val="00407E3D"/>
    <w:rsid w:val="004332A6"/>
    <w:rsid w:val="004C4848"/>
    <w:rsid w:val="004F1525"/>
    <w:rsid w:val="004F2339"/>
    <w:rsid w:val="005735CD"/>
    <w:rsid w:val="005A014F"/>
    <w:rsid w:val="005A56A0"/>
    <w:rsid w:val="005B2C3A"/>
    <w:rsid w:val="005D4673"/>
    <w:rsid w:val="005E4D3E"/>
    <w:rsid w:val="00633A71"/>
    <w:rsid w:val="00653AB9"/>
    <w:rsid w:val="00661959"/>
    <w:rsid w:val="00663BB2"/>
    <w:rsid w:val="006750D6"/>
    <w:rsid w:val="00686434"/>
    <w:rsid w:val="00694DFC"/>
    <w:rsid w:val="006A16B8"/>
    <w:rsid w:val="006A464D"/>
    <w:rsid w:val="006B66D5"/>
    <w:rsid w:val="00700A34"/>
    <w:rsid w:val="007058B1"/>
    <w:rsid w:val="0071327A"/>
    <w:rsid w:val="00753533"/>
    <w:rsid w:val="007565F9"/>
    <w:rsid w:val="0075726D"/>
    <w:rsid w:val="00765CB2"/>
    <w:rsid w:val="00767C88"/>
    <w:rsid w:val="007E2F9C"/>
    <w:rsid w:val="007F6A3E"/>
    <w:rsid w:val="00800FCA"/>
    <w:rsid w:val="00834DD1"/>
    <w:rsid w:val="008670E7"/>
    <w:rsid w:val="00872EA5"/>
    <w:rsid w:val="008850E7"/>
    <w:rsid w:val="008E296A"/>
    <w:rsid w:val="00923D99"/>
    <w:rsid w:val="00942CE8"/>
    <w:rsid w:val="009866AB"/>
    <w:rsid w:val="00995DAE"/>
    <w:rsid w:val="009B61A5"/>
    <w:rsid w:val="009C7384"/>
    <w:rsid w:val="009D6233"/>
    <w:rsid w:val="009D7150"/>
    <w:rsid w:val="009E28FF"/>
    <w:rsid w:val="009E3696"/>
    <w:rsid w:val="00A37DA3"/>
    <w:rsid w:val="00A40EDB"/>
    <w:rsid w:val="00A470E6"/>
    <w:rsid w:val="00A877A8"/>
    <w:rsid w:val="00AE01E9"/>
    <w:rsid w:val="00AE12DC"/>
    <w:rsid w:val="00B13F70"/>
    <w:rsid w:val="00B4002B"/>
    <w:rsid w:val="00B4500C"/>
    <w:rsid w:val="00B650A9"/>
    <w:rsid w:val="00B6623B"/>
    <w:rsid w:val="00B67D59"/>
    <w:rsid w:val="00B94CB7"/>
    <w:rsid w:val="00BA5D9A"/>
    <w:rsid w:val="00BE5CBD"/>
    <w:rsid w:val="00BE664C"/>
    <w:rsid w:val="00BF7509"/>
    <w:rsid w:val="00C2193D"/>
    <w:rsid w:val="00C800EB"/>
    <w:rsid w:val="00C908B5"/>
    <w:rsid w:val="00C97B18"/>
    <w:rsid w:val="00CE7C12"/>
    <w:rsid w:val="00D24EF1"/>
    <w:rsid w:val="00D5125D"/>
    <w:rsid w:val="00D813D3"/>
    <w:rsid w:val="00E01A29"/>
    <w:rsid w:val="00E06F07"/>
    <w:rsid w:val="00E11400"/>
    <w:rsid w:val="00E47FC3"/>
    <w:rsid w:val="00E52347"/>
    <w:rsid w:val="00E75D69"/>
    <w:rsid w:val="00E80208"/>
    <w:rsid w:val="00E9065C"/>
    <w:rsid w:val="00EB011B"/>
    <w:rsid w:val="00EE26F1"/>
    <w:rsid w:val="00F164AA"/>
    <w:rsid w:val="00F42A1D"/>
    <w:rsid w:val="00F4394A"/>
    <w:rsid w:val="00F64192"/>
    <w:rsid w:val="00F71E17"/>
    <w:rsid w:val="00F72B21"/>
    <w:rsid w:val="00F73485"/>
    <w:rsid w:val="00F742BF"/>
    <w:rsid w:val="00F80F3E"/>
    <w:rsid w:val="00FF05E2"/>
    <w:rsid w:val="00FF107F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58BAA"/>
  <w15:chartTrackingRefBased/>
  <w15:docId w15:val="{13B1BF86-1666-451D-B0F1-C116CFD7D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696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9E3696"/>
    <w:rPr>
      <w:rFonts w:cs="Times New Roman"/>
      <w:b/>
      <w:bCs/>
    </w:rPr>
  </w:style>
  <w:style w:type="paragraph" w:styleId="Tekstpodstawowywcity">
    <w:name w:val="Body Text Indent"/>
    <w:basedOn w:val="Normalny"/>
    <w:link w:val="TekstpodstawowywcityZnak"/>
    <w:rsid w:val="009E3696"/>
    <w:pPr>
      <w:spacing w:after="0" w:line="240" w:lineRule="auto"/>
      <w:ind w:left="1080" w:hanging="1080"/>
    </w:pPr>
    <w:rPr>
      <w:rFonts w:ascii="Times New Roman" w:eastAsia="Calibri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E3696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E3696"/>
    <w:pPr>
      <w:ind w:left="720"/>
      <w:contextualSpacing/>
    </w:pPr>
  </w:style>
  <w:style w:type="table" w:styleId="Tabela-Siatka">
    <w:name w:val="Table Grid"/>
    <w:basedOn w:val="Standardowy"/>
    <w:uiPriority w:val="39"/>
    <w:rsid w:val="00B94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400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002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E3B732-B507-4659-8ADB-6B9F01E07D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Janicka</dc:creator>
  <cp:keywords/>
  <dc:description/>
  <cp:lastModifiedBy>Stolarska Agnieszka</cp:lastModifiedBy>
  <cp:revision>3</cp:revision>
  <cp:lastPrinted>2026-02-18T08:54:00Z</cp:lastPrinted>
  <dcterms:created xsi:type="dcterms:W3CDTF">2026-02-18T08:54:00Z</dcterms:created>
  <dcterms:modified xsi:type="dcterms:W3CDTF">2026-02-18T09:55:00Z</dcterms:modified>
</cp:coreProperties>
</file>